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Default Extension="bin" ContentType="application/vnd.openxmlformats-officedocument.oleObject"/>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themeColor="background1"/>
  <w:body>
    <w:p w:rsidR="00893CF5" w:rsidRDefault="00893CF5">
      <w:pPr>
        <w:spacing w:line="600" w:lineRule="auto"/>
        <w:jc w:val="center"/>
        <w:rPr>
          <w:rFonts w:ascii="Times New Roman" w:hAnsi="Times New Roman"/>
          <w:b/>
          <w:sz w:val="48"/>
          <w:szCs w:val="48"/>
        </w:rPr>
      </w:pPr>
    </w:p>
    <w:p w:rsidR="00893CF5" w:rsidRDefault="00893CF5">
      <w:pPr>
        <w:spacing w:line="600" w:lineRule="auto"/>
        <w:jc w:val="center"/>
        <w:rPr>
          <w:rFonts w:ascii="Times New Roman" w:hAnsi="Times New Roman"/>
          <w:b/>
          <w:sz w:val="48"/>
          <w:szCs w:val="48"/>
        </w:rPr>
      </w:pPr>
    </w:p>
    <w:p w:rsidR="00893CF5" w:rsidRDefault="00893CF5">
      <w:pPr>
        <w:spacing w:line="600" w:lineRule="auto"/>
        <w:rPr>
          <w:rFonts w:ascii="Times New Roman" w:hAnsi="Times New Roman"/>
          <w:b/>
          <w:sz w:val="48"/>
          <w:szCs w:val="48"/>
        </w:rPr>
      </w:pPr>
    </w:p>
    <w:p w:rsidR="001052DC" w:rsidRPr="00A258E8" w:rsidRDefault="00F7011E" w:rsidP="00A1736E">
      <w:pPr>
        <w:pStyle w:val="1"/>
      </w:pPr>
      <w:r>
        <w:rPr>
          <w:rFonts w:hint="eastAsia"/>
        </w:rPr>
        <w:t>安庆市弘华建筑材料有限公司</w:t>
      </w:r>
    </w:p>
    <w:p w:rsidR="001052DC" w:rsidRPr="00A258E8" w:rsidRDefault="00F7011E" w:rsidP="00A258E8">
      <w:pPr>
        <w:pStyle w:val="1"/>
      </w:pPr>
      <w:r>
        <w:rPr>
          <w:rFonts w:hint="eastAsia"/>
        </w:rPr>
        <w:t>年产</w:t>
      </w:r>
      <w:r>
        <w:rPr>
          <w:rFonts w:hint="eastAsia"/>
        </w:rPr>
        <w:t>120</w:t>
      </w:r>
      <w:r>
        <w:rPr>
          <w:rFonts w:hint="eastAsia"/>
        </w:rPr>
        <w:t>万吨机制砂项目</w:t>
      </w:r>
    </w:p>
    <w:p w:rsidR="00893CF5" w:rsidRPr="00A258E8" w:rsidRDefault="00570F6A" w:rsidP="00A258E8">
      <w:pPr>
        <w:pStyle w:val="1"/>
        <w:rPr>
          <w:szCs w:val="30"/>
        </w:rPr>
      </w:pPr>
      <w:r>
        <w:rPr>
          <w:rFonts w:hint="eastAsia"/>
        </w:rPr>
        <w:t>阶段性</w:t>
      </w:r>
      <w:r w:rsidR="008746A3" w:rsidRPr="00A258E8">
        <w:t>竣工环境保护验收监测报告</w:t>
      </w:r>
      <w:r w:rsidR="00770512">
        <w:rPr>
          <w:rFonts w:hint="eastAsia"/>
        </w:rPr>
        <w:t>表</w:t>
      </w:r>
    </w:p>
    <w:p w:rsidR="00893CF5" w:rsidRDefault="00893CF5">
      <w:pPr>
        <w:spacing w:after="200" w:line="360" w:lineRule="auto"/>
        <w:ind w:firstLineChars="200" w:firstLine="602"/>
        <w:jc w:val="center"/>
        <w:rPr>
          <w:rFonts w:ascii="Times New Roman" w:hAnsi="Times New Roman"/>
          <w:b/>
          <w:sz w:val="30"/>
          <w:szCs w:val="30"/>
        </w:rPr>
      </w:pPr>
    </w:p>
    <w:p w:rsidR="00893CF5" w:rsidRDefault="00893CF5">
      <w:pPr>
        <w:spacing w:after="200" w:line="360" w:lineRule="auto"/>
        <w:ind w:firstLineChars="200" w:firstLine="602"/>
        <w:jc w:val="center"/>
        <w:rPr>
          <w:rFonts w:ascii="Times New Roman" w:hAnsi="Times New Roman"/>
          <w:b/>
          <w:sz w:val="30"/>
          <w:szCs w:val="30"/>
        </w:rPr>
      </w:pPr>
    </w:p>
    <w:p w:rsidR="00893CF5" w:rsidRDefault="00893CF5">
      <w:pPr>
        <w:spacing w:after="200" w:line="360" w:lineRule="auto"/>
        <w:ind w:firstLineChars="200" w:firstLine="602"/>
        <w:rPr>
          <w:rFonts w:ascii="Times New Roman" w:hAnsi="Times New Roman"/>
          <w:b/>
          <w:sz w:val="30"/>
          <w:szCs w:val="30"/>
        </w:rPr>
      </w:pPr>
    </w:p>
    <w:p w:rsidR="00893CF5" w:rsidRDefault="00893CF5">
      <w:pPr>
        <w:pStyle w:val="a0"/>
        <w:rPr>
          <w:rFonts w:ascii="Times New Roman" w:hAnsi="Times New Roman"/>
          <w:b/>
          <w:sz w:val="30"/>
          <w:szCs w:val="30"/>
        </w:rPr>
      </w:pPr>
    </w:p>
    <w:p w:rsidR="00893CF5" w:rsidRDefault="00893CF5">
      <w:pPr>
        <w:spacing w:after="200" w:line="360" w:lineRule="auto"/>
        <w:ind w:firstLineChars="200" w:firstLine="602"/>
        <w:jc w:val="center"/>
        <w:rPr>
          <w:rFonts w:ascii="Times New Roman" w:hAnsi="Times New Roman"/>
          <w:b/>
          <w:sz w:val="30"/>
          <w:szCs w:val="30"/>
        </w:rPr>
      </w:pPr>
    </w:p>
    <w:p w:rsidR="00893CF5" w:rsidRPr="000067D7" w:rsidRDefault="008746A3" w:rsidP="00770512">
      <w:pPr>
        <w:spacing w:line="360" w:lineRule="auto"/>
        <w:jc w:val="center"/>
        <w:rPr>
          <w:rFonts w:ascii="Times New Roman" w:eastAsiaTheme="minorEastAsia" w:hAnsi="Times New Roman"/>
          <w:b/>
          <w:bCs/>
          <w:sz w:val="32"/>
          <w:szCs w:val="32"/>
        </w:rPr>
      </w:pPr>
      <w:r w:rsidRPr="000067D7">
        <w:rPr>
          <w:rFonts w:ascii="Times New Roman" w:eastAsiaTheme="minorEastAsia" w:hAnsiTheme="minorEastAsia"/>
          <w:b/>
          <w:bCs/>
          <w:sz w:val="32"/>
          <w:szCs w:val="32"/>
        </w:rPr>
        <w:t>建设单位</w:t>
      </w:r>
      <w:r w:rsidR="000067D7" w:rsidRPr="000067D7">
        <w:rPr>
          <w:rFonts w:ascii="Times New Roman" w:eastAsiaTheme="minorEastAsia" w:hAnsiTheme="minorEastAsia"/>
          <w:b/>
          <w:bCs/>
          <w:sz w:val="32"/>
          <w:szCs w:val="32"/>
        </w:rPr>
        <w:t>：</w:t>
      </w:r>
      <w:r w:rsidR="00F7011E">
        <w:rPr>
          <w:rFonts w:ascii="Times New Roman" w:eastAsiaTheme="minorEastAsia" w:hAnsiTheme="minorEastAsia"/>
          <w:b/>
          <w:bCs/>
          <w:sz w:val="32"/>
          <w:szCs w:val="32"/>
        </w:rPr>
        <w:t>安庆市弘华建筑材料有限公司</w:t>
      </w:r>
    </w:p>
    <w:p w:rsidR="00893CF5" w:rsidRPr="000067D7" w:rsidRDefault="000067D7" w:rsidP="00770512">
      <w:pPr>
        <w:spacing w:line="360" w:lineRule="auto"/>
        <w:jc w:val="center"/>
        <w:rPr>
          <w:rFonts w:ascii="Times New Roman" w:eastAsiaTheme="minorEastAsia" w:hAnsi="Times New Roman"/>
          <w:b/>
          <w:bCs/>
          <w:sz w:val="32"/>
          <w:szCs w:val="32"/>
        </w:rPr>
      </w:pPr>
      <w:r w:rsidRPr="000067D7">
        <w:rPr>
          <w:rFonts w:ascii="Times New Roman" w:eastAsiaTheme="minorEastAsia" w:hAnsiTheme="minorEastAsia"/>
          <w:b/>
          <w:bCs/>
          <w:sz w:val="32"/>
          <w:szCs w:val="32"/>
        </w:rPr>
        <w:t>编制单位：</w:t>
      </w:r>
      <w:r w:rsidR="00F7011E">
        <w:rPr>
          <w:rFonts w:ascii="Times New Roman" w:eastAsiaTheme="minorEastAsia" w:hAnsiTheme="minorEastAsia"/>
          <w:b/>
          <w:bCs/>
          <w:sz w:val="32"/>
          <w:szCs w:val="32"/>
        </w:rPr>
        <w:t>安庆市弘华建筑材料有限公司</w:t>
      </w:r>
    </w:p>
    <w:p w:rsidR="00893CF5" w:rsidRDefault="00893CF5"/>
    <w:p w:rsidR="00893CF5" w:rsidRDefault="00893CF5">
      <w:pPr>
        <w:pStyle w:val="a0"/>
      </w:pPr>
    </w:p>
    <w:p w:rsidR="00893CF5" w:rsidRDefault="00893CF5">
      <w:pPr>
        <w:pStyle w:val="a0"/>
      </w:pPr>
    </w:p>
    <w:p w:rsidR="00893CF5" w:rsidRDefault="00893CF5">
      <w:pPr>
        <w:pStyle w:val="a0"/>
      </w:pPr>
    </w:p>
    <w:p w:rsidR="00441E30" w:rsidRDefault="006752FE" w:rsidP="00441E30">
      <w:pPr>
        <w:spacing w:after="200"/>
        <w:jc w:val="center"/>
        <w:rPr>
          <w:rFonts w:ascii="Times New Roman" w:hAnsi="Times New Roman"/>
          <w:b/>
        </w:rPr>
      </w:pPr>
      <w:r>
        <w:rPr>
          <w:rFonts w:ascii="Times New Roman" w:hAnsi="Times New Roman" w:hint="eastAsia"/>
          <w:b/>
        </w:rPr>
        <w:t>二〇二一年</w:t>
      </w:r>
      <w:r w:rsidR="003D33CE">
        <w:rPr>
          <w:rFonts w:ascii="Times New Roman" w:hAnsi="Times New Roman" w:hint="eastAsia"/>
          <w:b/>
        </w:rPr>
        <w:t>八</w:t>
      </w:r>
      <w:r w:rsidR="00441E30">
        <w:rPr>
          <w:rFonts w:ascii="Times New Roman" w:hAnsi="Times New Roman" w:hint="eastAsia"/>
          <w:b/>
        </w:rPr>
        <w:t>月</w:t>
      </w:r>
    </w:p>
    <w:p w:rsidR="00EA56F4" w:rsidRDefault="00EA56F4">
      <w:pPr>
        <w:spacing w:after="200"/>
        <w:rPr>
          <w:rFonts w:ascii="Times New Roman" w:hAnsi="Times New Roman"/>
          <w:b/>
        </w:rPr>
      </w:pPr>
    </w:p>
    <w:p w:rsidR="00893CF5" w:rsidRDefault="008746A3">
      <w:pPr>
        <w:spacing w:after="200"/>
        <w:rPr>
          <w:rFonts w:ascii="Times New Roman" w:hAnsi="Times New Roman"/>
          <w:b/>
        </w:rPr>
      </w:pPr>
      <w:r>
        <w:rPr>
          <w:rFonts w:ascii="Times New Roman" w:hAnsi="Times New Roman"/>
          <w:b/>
        </w:rPr>
        <w:lastRenderedPageBreak/>
        <w:t>建设单位法人代表</w:t>
      </w:r>
      <w:r>
        <w:rPr>
          <w:rFonts w:ascii="Times New Roman" w:hAnsi="Times New Roman"/>
          <w:b/>
        </w:rPr>
        <w:t>:</w:t>
      </w:r>
      <w:r w:rsidR="00A637B7">
        <w:rPr>
          <w:rFonts w:ascii="Times New Roman" w:hAnsi="Times New Roman" w:hint="eastAsia"/>
          <w:b/>
        </w:rPr>
        <w:t>鲁冬婷</w:t>
      </w:r>
    </w:p>
    <w:p w:rsidR="00893CF5" w:rsidRDefault="008746A3">
      <w:pPr>
        <w:spacing w:after="200" w:line="360" w:lineRule="auto"/>
        <w:rPr>
          <w:rFonts w:ascii="Times New Roman" w:hAnsi="Times New Roman"/>
        </w:rPr>
      </w:pPr>
      <w:r>
        <w:rPr>
          <w:rFonts w:ascii="Times New Roman" w:hAnsi="Times New Roman"/>
          <w:b/>
        </w:rPr>
        <w:t>编制单位法人代表</w:t>
      </w:r>
      <w:r>
        <w:rPr>
          <w:rFonts w:ascii="Times New Roman" w:hAnsi="Times New Roman"/>
          <w:b/>
        </w:rPr>
        <w:t>:</w:t>
      </w:r>
      <w:r w:rsidR="00A637B7">
        <w:rPr>
          <w:rFonts w:ascii="Times New Roman" w:hAnsi="Times New Roman" w:hint="eastAsia"/>
          <w:b/>
        </w:rPr>
        <w:t>鲁冬婷</w:t>
      </w:r>
    </w:p>
    <w:p w:rsidR="00893CF5" w:rsidRPr="000067D7" w:rsidRDefault="00893CF5">
      <w:pPr>
        <w:spacing w:after="200" w:line="360" w:lineRule="auto"/>
        <w:rPr>
          <w:rFonts w:ascii="Times New Roman" w:hAnsi="Times New Roman"/>
          <w:b/>
        </w:rPr>
      </w:pPr>
    </w:p>
    <w:p w:rsidR="00893CF5" w:rsidRDefault="00893CF5">
      <w:pPr>
        <w:pStyle w:val="a0"/>
        <w:rPr>
          <w:rFonts w:ascii="Times New Roman" w:hAnsi="Times New Roman"/>
        </w:rPr>
      </w:pPr>
    </w:p>
    <w:p w:rsidR="00893CF5" w:rsidRDefault="00893CF5">
      <w:pPr>
        <w:pStyle w:val="a0"/>
        <w:rPr>
          <w:rFonts w:ascii="Times New Roman" w:hAnsi="Times New Roman"/>
        </w:rPr>
      </w:pPr>
    </w:p>
    <w:p w:rsidR="00893CF5" w:rsidRDefault="00893CF5">
      <w:pPr>
        <w:pStyle w:val="a0"/>
        <w:rPr>
          <w:rFonts w:ascii="Times New Roman" w:hAnsi="Times New Roman"/>
        </w:rPr>
      </w:pPr>
    </w:p>
    <w:p w:rsidR="00893CF5" w:rsidRDefault="00893CF5">
      <w:pPr>
        <w:pStyle w:val="a0"/>
        <w:rPr>
          <w:rFonts w:ascii="Times New Roman" w:hAnsi="Times New Roman"/>
        </w:rPr>
      </w:pPr>
    </w:p>
    <w:p w:rsidR="00893CF5" w:rsidRDefault="00893CF5">
      <w:pPr>
        <w:pStyle w:val="a0"/>
        <w:rPr>
          <w:rFonts w:ascii="Times New Roman" w:hAnsi="Times New Roman"/>
        </w:rPr>
      </w:pPr>
    </w:p>
    <w:p w:rsidR="00893CF5" w:rsidRDefault="00893CF5">
      <w:pPr>
        <w:pStyle w:val="a0"/>
        <w:rPr>
          <w:rFonts w:ascii="Times New Roman" w:hAnsi="Times New Roman"/>
        </w:rPr>
      </w:pPr>
    </w:p>
    <w:p w:rsidR="00893CF5" w:rsidRDefault="00893CF5">
      <w:pPr>
        <w:pStyle w:val="a0"/>
        <w:rPr>
          <w:rFonts w:ascii="Times New Roman" w:hAnsi="Times New Roman"/>
        </w:rPr>
      </w:pPr>
    </w:p>
    <w:p w:rsidR="00893CF5" w:rsidRDefault="00893CF5">
      <w:pPr>
        <w:pStyle w:val="a0"/>
        <w:rPr>
          <w:rFonts w:ascii="Times New Roman" w:hAnsi="Times New Roman"/>
        </w:rPr>
      </w:pPr>
    </w:p>
    <w:p w:rsidR="00893CF5" w:rsidRDefault="00893CF5">
      <w:pPr>
        <w:pStyle w:val="a0"/>
        <w:rPr>
          <w:rFonts w:ascii="Times New Roman" w:hAnsi="Times New Roman"/>
        </w:rPr>
      </w:pPr>
    </w:p>
    <w:p w:rsidR="00893CF5" w:rsidRDefault="00893CF5">
      <w:pPr>
        <w:pStyle w:val="a0"/>
        <w:rPr>
          <w:rFonts w:ascii="Times New Roman" w:hAnsi="Times New Roman"/>
        </w:rPr>
      </w:pPr>
    </w:p>
    <w:p w:rsidR="00893CF5" w:rsidRDefault="00893CF5">
      <w:pPr>
        <w:pStyle w:val="a0"/>
        <w:rPr>
          <w:rFonts w:ascii="Times New Roman" w:hAnsi="Times New Roman"/>
        </w:rPr>
      </w:pPr>
    </w:p>
    <w:p w:rsidR="00893CF5" w:rsidRDefault="00893CF5">
      <w:pPr>
        <w:pStyle w:val="a0"/>
        <w:rPr>
          <w:rFonts w:ascii="Times New Roman" w:hAnsi="Times New Roman"/>
        </w:rPr>
      </w:pPr>
    </w:p>
    <w:p w:rsidR="00893CF5" w:rsidRDefault="00893CF5">
      <w:pPr>
        <w:pStyle w:val="a0"/>
        <w:rPr>
          <w:rFonts w:ascii="Times New Roman" w:hAnsi="Times New Roman"/>
        </w:rPr>
      </w:pPr>
    </w:p>
    <w:p w:rsidR="00893CF5" w:rsidRDefault="00893CF5">
      <w:pPr>
        <w:pStyle w:val="a0"/>
        <w:rPr>
          <w:rFonts w:ascii="Times New Roman" w:hAnsi="Times New Roman"/>
        </w:rPr>
      </w:pPr>
    </w:p>
    <w:p w:rsidR="00893CF5" w:rsidRDefault="00893CF5">
      <w:pPr>
        <w:pStyle w:val="a0"/>
        <w:rPr>
          <w:rFonts w:ascii="Times New Roman" w:hAnsi="Times New Roman"/>
        </w:rPr>
      </w:pPr>
    </w:p>
    <w:p w:rsidR="00893CF5" w:rsidRDefault="00893CF5" w:rsidP="00AD7D36">
      <w:pPr>
        <w:pStyle w:val="a0"/>
        <w:jc w:val="both"/>
        <w:rPr>
          <w:rFonts w:ascii="Times New Roman" w:hAnsi="Times New Roman"/>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49"/>
        <w:gridCol w:w="4673"/>
      </w:tblGrid>
      <w:tr w:rsidR="00893CF5">
        <w:tc>
          <w:tcPr>
            <w:tcW w:w="3849" w:type="dxa"/>
          </w:tcPr>
          <w:p w:rsidR="00893CF5" w:rsidRDefault="008746A3">
            <w:pPr>
              <w:spacing w:line="360" w:lineRule="auto"/>
              <w:rPr>
                <w:rFonts w:ascii="Times New Roman" w:hAnsi="Times New Roman"/>
                <w:color w:val="0D0D0D" w:themeColor="text1" w:themeTint="F2"/>
              </w:rPr>
            </w:pPr>
            <w:r>
              <w:rPr>
                <w:rFonts w:ascii="Times New Roman" w:hAnsi="Times New Roman"/>
                <w:color w:val="0D0D0D" w:themeColor="text1" w:themeTint="F2"/>
              </w:rPr>
              <w:t>建设单位：（盖章）</w:t>
            </w:r>
          </w:p>
        </w:tc>
        <w:tc>
          <w:tcPr>
            <w:tcW w:w="4673" w:type="dxa"/>
          </w:tcPr>
          <w:p w:rsidR="00893CF5" w:rsidRDefault="008746A3" w:rsidP="002D7001">
            <w:pPr>
              <w:spacing w:line="360" w:lineRule="auto"/>
              <w:ind w:firstLineChars="450" w:firstLine="1080"/>
              <w:rPr>
                <w:rFonts w:ascii="Times New Roman" w:hAnsi="Times New Roman"/>
                <w:color w:val="0D0D0D" w:themeColor="text1" w:themeTint="F2"/>
              </w:rPr>
            </w:pPr>
            <w:r>
              <w:rPr>
                <w:rFonts w:ascii="Times New Roman" w:hAnsi="Times New Roman"/>
                <w:color w:val="0D0D0D" w:themeColor="text1" w:themeTint="F2"/>
              </w:rPr>
              <w:t>编制单位（盖章）</w:t>
            </w:r>
          </w:p>
        </w:tc>
      </w:tr>
      <w:tr w:rsidR="00893CF5">
        <w:tc>
          <w:tcPr>
            <w:tcW w:w="3849" w:type="dxa"/>
          </w:tcPr>
          <w:p w:rsidR="00893CF5" w:rsidRDefault="008746A3" w:rsidP="00AB45C6">
            <w:pPr>
              <w:pStyle w:val="a0"/>
              <w:jc w:val="left"/>
              <w:rPr>
                <w:rFonts w:ascii="Times New Roman" w:hAnsi="Times New Roman"/>
                <w:color w:val="0D0D0D" w:themeColor="text1" w:themeTint="F2"/>
              </w:rPr>
            </w:pPr>
            <w:r>
              <w:rPr>
                <w:rFonts w:ascii="Times New Roman" w:hAnsi="Times New Roman"/>
                <w:color w:val="0D0D0D" w:themeColor="text1" w:themeTint="F2"/>
              </w:rPr>
              <w:t>电话</w:t>
            </w:r>
            <w:r w:rsidR="00D73C60">
              <w:rPr>
                <w:rFonts w:ascii="Times New Roman" w:hAnsi="Times New Roman" w:hint="eastAsia"/>
                <w:color w:val="0D0D0D" w:themeColor="text1" w:themeTint="F2"/>
              </w:rPr>
              <w:t>：</w:t>
            </w:r>
            <w:r w:rsidR="0043316E">
              <w:rPr>
                <w:rFonts w:ascii="Times New Roman" w:hAnsi="Times New Roman" w:hint="eastAsia"/>
              </w:rPr>
              <w:t>19909667658</w:t>
            </w:r>
          </w:p>
        </w:tc>
        <w:tc>
          <w:tcPr>
            <w:tcW w:w="4673" w:type="dxa"/>
          </w:tcPr>
          <w:p w:rsidR="00893CF5" w:rsidRDefault="008746A3" w:rsidP="002D7001">
            <w:pPr>
              <w:pStyle w:val="a0"/>
              <w:ind w:firstLineChars="450" w:firstLine="1080"/>
              <w:jc w:val="left"/>
              <w:rPr>
                <w:rFonts w:ascii="Times New Roman" w:hAnsi="Times New Roman"/>
                <w:color w:val="0D0D0D" w:themeColor="text1" w:themeTint="F2"/>
              </w:rPr>
            </w:pPr>
            <w:r>
              <w:rPr>
                <w:rFonts w:ascii="Times New Roman" w:hAnsi="Times New Roman"/>
                <w:color w:val="0D0D0D" w:themeColor="text1" w:themeTint="F2"/>
              </w:rPr>
              <w:t>电话</w:t>
            </w:r>
            <w:r w:rsidR="00D73C60">
              <w:rPr>
                <w:rFonts w:ascii="Times New Roman" w:hAnsi="Times New Roman" w:hint="eastAsia"/>
                <w:color w:val="0D0D0D" w:themeColor="text1" w:themeTint="F2"/>
              </w:rPr>
              <w:t>：</w:t>
            </w:r>
            <w:r w:rsidR="0043316E">
              <w:rPr>
                <w:rFonts w:ascii="Times New Roman" w:hAnsi="Times New Roman" w:hint="eastAsia"/>
              </w:rPr>
              <w:t>19909667658</w:t>
            </w:r>
          </w:p>
        </w:tc>
      </w:tr>
      <w:tr w:rsidR="00893CF5">
        <w:tc>
          <w:tcPr>
            <w:tcW w:w="3849" w:type="dxa"/>
          </w:tcPr>
          <w:p w:rsidR="00893CF5" w:rsidRDefault="008746A3" w:rsidP="002D7001">
            <w:pPr>
              <w:pStyle w:val="a0"/>
              <w:jc w:val="left"/>
              <w:rPr>
                <w:rFonts w:ascii="Times New Roman" w:hAnsi="Times New Roman"/>
                <w:color w:val="0D0D0D" w:themeColor="text1" w:themeTint="F2"/>
              </w:rPr>
            </w:pPr>
            <w:r>
              <w:rPr>
                <w:rFonts w:ascii="Times New Roman" w:hAnsi="Times New Roman"/>
                <w:color w:val="0D0D0D" w:themeColor="text1" w:themeTint="F2"/>
              </w:rPr>
              <w:t>传真</w:t>
            </w:r>
            <w:r w:rsidR="00D73C60">
              <w:rPr>
                <w:rFonts w:ascii="Times New Roman" w:hAnsi="Times New Roman" w:hint="eastAsia"/>
                <w:color w:val="0D0D0D" w:themeColor="text1" w:themeTint="F2"/>
              </w:rPr>
              <w:t>：</w:t>
            </w:r>
            <w:r w:rsidR="002D7001">
              <w:rPr>
                <w:rFonts w:ascii="Times New Roman" w:hAnsi="Times New Roman" w:hint="eastAsia"/>
                <w:color w:val="0D0D0D" w:themeColor="text1" w:themeTint="F2"/>
              </w:rPr>
              <w:t>/</w:t>
            </w:r>
          </w:p>
        </w:tc>
        <w:tc>
          <w:tcPr>
            <w:tcW w:w="4673" w:type="dxa"/>
          </w:tcPr>
          <w:p w:rsidR="00893CF5" w:rsidRDefault="008746A3" w:rsidP="002D7001">
            <w:pPr>
              <w:pStyle w:val="a0"/>
              <w:ind w:firstLineChars="450" w:firstLine="1080"/>
              <w:jc w:val="left"/>
              <w:rPr>
                <w:rFonts w:ascii="Times New Roman" w:hAnsi="Times New Roman"/>
                <w:color w:val="0D0D0D" w:themeColor="text1" w:themeTint="F2"/>
              </w:rPr>
            </w:pPr>
            <w:r>
              <w:rPr>
                <w:rFonts w:ascii="Times New Roman" w:hAnsi="Times New Roman"/>
                <w:color w:val="0D0D0D" w:themeColor="text1" w:themeTint="F2"/>
              </w:rPr>
              <w:t>传真</w:t>
            </w:r>
            <w:r w:rsidR="00D73C60">
              <w:rPr>
                <w:rFonts w:ascii="Times New Roman" w:hAnsi="Times New Roman" w:hint="eastAsia"/>
                <w:color w:val="0D0D0D" w:themeColor="text1" w:themeTint="F2"/>
              </w:rPr>
              <w:t>：</w:t>
            </w:r>
            <w:r w:rsidR="002D7001">
              <w:rPr>
                <w:rFonts w:ascii="Times New Roman" w:hAnsi="Times New Roman" w:hint="eastAsia"/>
                <w:color w:val="0D0D0D" w:themeColor="text1" w:themeTint="F2"/>
              </w:rPr>
              <w:t>/</w:t>
            </w:r>
          </w:p>
        </w:tc>
      </w:tr>
      <w:tr w:rsidR="00893CF5">
        <w:tc>
          <w:tcPr>
            <w:tcW w:w="3849" w:type="dxa"/>
          </w:tcPr>
          <w:p w:rsidR="00893CF5" w:rsidRDefault="008746A3" w:rsidP="00D73C60">
            <w:pPr>
              <w:pStyle w:val="a0"/>
              <w:jc w:val="left"/>
              <w:rPr>
                <w:rFonts w:ascii="Times New Roman" w:hAnsi="Times New Roman"/>
                <w:color w:val="0D0D0D" w:themeColor="text1" w:themeTint="F2"/>
              </w:rPr>
            </w:pPr>
            <w:r>
              <w:rPr>
                <w:rFonts w:ascii="Times New Roman" w:hAnsi="Times New Roman"/>
                <w:color w:val="0D0D0D" w:themeColor="text1" w:themeTint="F2"/>
              </w:rPr>
              <w:t>邮编</w:t>
            </w:r>
            <w:r w:rsidR="00D73C60">
              <w:rPr>
                <w:rFonts w:ascii="Times New Roman" w:hAnsi="Times New Roman" w:hint="eastAsia"/>
                <w:color w:val="0D0D0D" w:themeColor="text1" w:themeTint="F2"/>
              </w:rPr>
              <w:t>：</w:t>
            </w:r>
            <w:r w:rsidR="003361FD">
              <w:rPr>
                <w:rFonts w:ascii="Times New Roman" w:hAnsi="Times New Roman" w:hint="eastAsia"/>
                <w:color w:val="0D0D0D" w:themeColor="text1" w:themeTint="F2"/>
              </w:rPr>
              <w:t>246000</w:t>
            </w:r>
          </w:p>
        </w:tc>
        <w:tc>
          <w:tcPr>
            <w:tcW w:w="4673" w:type="dxa"/>
          </w:tcPr>
          <w:p w:rsidR="00893CF5" w:rsidRDefault="008746A3" w:rsidP="002D7001">
            <w:pPr>
              <w:pStyle w:val="a0"/>
              <w:ind w:firstLineChars="450" w:firstLine="1080"/>
              <w:jc w:val="left"/>
              <w:rPr>
                <w:rFonts w:ascii="Times New Roman" w:hAnsi="Times New Roman"/>
                <w:color w:val="0D0D0D" w:themeColor="text1" w:themeTint="F2"/>
              </w:rPr>
            </w:pPr>
            <w:r>
              <w:rPr>
                <w:rFonts w:ascii="Times New Roman" w:hAnsi="Times New Roman"/>
                <w:color w:val="0D0D0D" w:themeColor="text1" w:themeTint="F2"/>
              </w:rPr>
              <w:t>邮编</w:t>
            </w:r>
            <w:r w:rsidR="00D73C60">
              <w:rPr>
                <w:rFonts w:ascii="Times New Roman" w:hAnsi="Times New Roman" w:hint="eastAsia"/>
                <w:color w:val="0D0D0D" w:themeColor="text1" w:themeTint="F2"/>
              </w:rPr>
              <w:t>：</w:t>
            </w:r>
            <w:r w:rsidR="003361FD">
              <w:rPr>
                <w:rFonts w:ascii="Times New Roman" w:hAnsi="Times New Roman" w:hint="eastAsia"/>
                <w:color w:val="0D0D0D" w:themeColor="text1" w:themeTint="F2"/>
              </w:rPr>
              <w:t>246000</w:t>
            </w:r>
          </w:p>
        </w:tc>
      </w:tr>
    </w:tbl>
    <w:p w:rsidR="002D7001" w:rsidRDefault="00AB4C54" w:rsidP="002D7001">
      <w:pPr>
        <w:pStyle w:val="a0"/>
        <w:ind w:left="5400" w:hangingChars="2250" w:hanging="5400"/>
        <w:jc w:val="left"/>
        <w:rPr>
          <w:rFonts w:ascii="Times New Roman" w:hAnsi="Times New Roman"/>
        </w:rPr>
      </w:pPr>
      <w:r>
        <w:rPr>
          <w:rFonts w:ascii="Times New Roman" w:hAnsi="Times New Roman"/>
          <w:color w:val="0D0D0D" w:themeColor="text1" w:themeTint="F2"/>
        </w:rPr>
        <w:t>地址</w:t>
      </w:r>
      <w:r w:rsidR="003361FD">
        <w:rPr>
          <w:rFonts w:ascii="Times New Roman" w:hAnsi="Times New Roman" w:hint="eastAsia"/>
          <w:color w:val="0D0D0D" w:themeColor="text1" w:themeTint="F2"/>
        </w:rPr>
        <w:t>：</w:t>
      </w:r>
      <w:r w:rsidR="002D7001">
        <w:rPr>
          <w:rFonts w:ascii="Times New Roman" w:hAnsi="Times New Roman" w:hint="eastAsia"/>
        </w:rPr>
        <w:t>安徽省安庆市大观区集贤工业园</w:t>
      </w:r>
      <w:r w:rsidR="002D7001">
        <w:rPr>
          <w:rFonts w:hint="eastAsia"/>
          <w:szCs w:val="18"/>
        </w:rPr>
        <w:t>地址：</w:t>
      </w:r>
      <w:r w:rsidR="002D7001">
        <w:rPr>
          <w:rFonts w:ascii="Times New Roman" w:hAnsi="Times New Roman" w:hint="eastAsia"/>
        </w:rPr>
        <w:t>安徽省安庆市大观区集贤工业园</w:t>
      </w:r>
    </w:p>
    <w:p w:rsidR="00AB4C54" w:rsidRDefault="00AB4C54" w:rsidP="002D7001">
      <w:pPr>
        <w:pStyle w:val="a0"/>
        <w:ind w:left="5400" w:hangingChars="2250" w:hanging="5400"/>
        <w:jc w:val="left"/>
        <w:rPr>
          <w:rFonts w:ascii="Times New Roman" w:hAnsi="Times New Roman"/>
          <w:color w:val="0D0D0D" w:themeColor="text1" w:themeTint="F2"/>
        </w:rPr>
        <w:sectPr w:rsidR="00AB4C54" w:rsidSect="00A1736E">
          <w:headerReference w:type="default" r:id="rId9"/>
          <w:footerReference w:type="default" r:id="rId10"/>
          <w:pgSz w:w="11906" w:h="16838"/>
          <w:pgMar w:top="1440" w:right="1800" w:bottom="1440" w:left="1800" w:header="851" w:footer="992" w:gutter="0"/>
          <w:pgNumType w:start="1"/>
          <w:cols w:space="425"/>
          <w:docGrid w:type="lines" w:linePitch="312"/>
        </w:sectPr>
      </w:pPr>
    </w:p>
    <w:p w:rsidR="00893CF5" w:rsidRDefault="008746A3" w:rsidP="00DE6994">
      <w:pPr>
        <w:pStyle w:val="af9"/>
      </w:pPr>
      <w:r>
        <w:lastRenderedPageBreak/>
        <w:t>表一</w:t>
      </w:r>
      <w:r>
        <w:rPr>
          <w:rFonts w:hint="eastAsia"/>
        </w:rPr>
        <w:t>项目概况及验收依据</w:t>
      </w:r>
    </w:p>
    <w:tbl>
      <w:tblPr>
        <w:tblStyle w:val="a9"/>
        <w:tblW w:w="5250" w:type="pct"/>
        <w:jc w:val="center"/>
        <w:tblLayout w:type="fixed"/>
        <w:tblLook w:val="04A0"/>
      </w:tblPr>
      <w:tblGrid>
        <w:gridCol w:w="1881"/>
        <w:gridCol w:w="1842"/>
        <w:gridCol w:w="2410"/>
        <w:gridCol w:w="992"/>
        <w:gridCol w:w="709"/>
        <w:gridCol w:w="1108"/>
        <w:gridCol w:w="6"/>
      </w:tblGrid>
      <w:tr w:rsidR="00893CF5" w:rsidRPr="0063608B" w:rsidTr="00B7560E">
        <w:trPr>
          <w:gridAfter w:val="1"/>
          <w:wAfter w:w="6" w:type="dxa"/>
          <w:trHeight w:val="340"/>
          <w:jc w:val="center"/>
        </w:trPr>
        <w:tc>
          <w:tcPr>
            <w:tcW w:w="1881" w:type="dxa"/>
            <w:vAlign w:val="center"/>
          </w:tcPr>
          <w:p w:rsidR="00893CF5" w:rsidRPr="0063608B" w:rsidRDefault="008746A3"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建设项目名称</w:t>
            </w:r>
          </w:p>
        </w:tc>
        <w:tc>
          <w:tcPr>
            <w:tcW w:w="7061" w:type="dxa"/>
            <w:gridSpan w:val="5"/>
            <w:vAlign w:val="center"/>
          </w:tcPr>
          <w:p w:rsidR="00893CF5" w:rsidRPr="0063608B" w:rsidRDefault="00F7011E" w:rsidP="00DE6994">
            <w:pPr>
              <w:jc w:val="center"/>
              <w:rPr>
                <w:rFonts w:ascii="Times New Roman" w:hAnsi="Times New Roman"/>
                <w:b/>
                <w:color w:val="0D0D0D" w:themeColor="text1" w:themeTint="F2"/>
              </w:rPr>
            </w:pPr>
            <w:r w:rsidRPr="0063608B">
              <w:rPr>
                <w:rFonts w:ascii="Times New Roman" w:hAnsi="Times New Roman"/>
                <w:color w:val="0D0D0D" w:themeColor="text1" w:themeTint="F2"/>
              </w:rPr>
              <w:t>年产</w:t>
            </w:r>
            <w:r w:rsidRPr="0063608B">
              <w:rPr>
                <w:rFonts w:ascii="Times New Roman" w:hAnsi="Times New Roman"/>
                <w:color w:val="0D0D0D" w:themeColor="text1" w:themeTint="F2"/>
              </w:rPr>
              <w:t>120</w:t>
            </w:r>
            <w:r w:rsidRPr="0063608B">
              <w:rPr>
                <w:rFonts w:ascii="Times New Roman" w:hAnsi="Times New Roman"/>
                <w:color w:val="0D0D0D" w:themeColor="text1" w:themeTint="F2"/>
              </w:rPr>
              <w:t>万吨机制砂项目</w:t>
            </w:r>
          </w:p>
        </w:tc>
      </w:tr>
      <w:tr w:rsidR="00893CF5" w:rsidRPr="0063608B" w:rsidTr="00B7560E">
        <w:trPr>
          <w:gridAfter w:val="1"/>
          <w:wAfter w:w="6" w:type="dxa"/>
          <w:trHeight w:val="340"/>
          <w:jc w:val="center"/>
        </w:trPr>
        <w:tc>
          <w:tcPr>
            <w:tcW w:w="1881" w:type="dxa"/>
            <w:vAlign w:val="center"/>
          </w:tcPr>
          <w:p w:rsidR="00893CF5" w:rsidRPr="0063608B" w:rsidRDefault="008746A3"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建设单位名称</w:t>
            </w:r>
          </w:p>
        </w:tc>
        <w:tc>
          <w:tcPr>
            <w:tcW w:w="7061" w:type="dxa"/>
            <w:gridSpan w:val="5"/>
            <w:vAlign w:val="center"/>
          </w:tcPr>
          <w:p w:rsidR="00893CF5" w:rsidRPr="0063608B" w:rsidRDefault="00F7011E" w:rsidP="00DE6994">
            <w:pPr>
              <w:pStyle w:val="a0"/>
              <w:spacing w:line="440" w:lineRule="exact"/>
              <w:rPr>
                <w:rFonts w:ascii="Times New Roman" w:hAnsi="Times New Roman"/>
                <w:b/>
                <w:color w:val="000000"/>
              </w:rPr>
            </w:pPr>
            <w:r w:rsidRPr="0063608B">
              <w:rPr>
                <w:rFonts w:ascii="Times New Roman" w:hAnsi="Times New Roman"/>
                <w:color w:val="0D0D0D" w:themeColor="text1" w:themeTint="F2"/>
                <w:szCs w:val="24"/>
              </w:rPr>
              <w:t>安庆市弘华建筑材料有限公司</w:t>
            </w:r>
          </w:p>
        </w:tc>
      </w:tr>
      <w:tr w:rsidR="00893CF5" w:rsidRPr="0063608B" w:rsidTr="00B7560E">
        <w:trPr>
          <w:gridAfter w:val="1"/>
          <w:wAfter w:w="6" w:type="dxa"/>
          <w:trHeight w:val="340"/>
          <w:jc w:val="center"/>
        </w:trPr>
        <w:tc>
          <w:tcPr>
            <w:tcW w:w="1881" w:type="dxa"/>
            <w:vAlign w:val="center"/>
          </w:tcPr>
          <w:p w:rsidR="00893CF5" w:rsidRPr="0063608B" w:rsidRDefault="008746A3"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建设项目性质</w:t>
            </w:r>
          </w:p>
        </w:tc>
        <w:tc>
          <w:tcPr>
            <w:tcW w:w="7061" w:type="dxa"/>
            <w:gridSpan w:val="5"/>
            <w:vAlign w:val="center"/>
          </w:tcPr>
          <w:p w:rsidR="00893CF5" w:rsidRPr="0063608B" w:rsidRDefault="0000729B" w:rsidP="00DE6994">
            <w:pPr>
              <w:pStyle w:val="a0"/>
              <w:spacing w:line="440" w:lineRule="exact"/>
              <w:rPr>
                <w:rFonts w:ascii="Times New Roman" w:eastAsiaTheme="minorEastAsia" w:hAnsi="Times New Roman"/>
                <w:color w:val="0D0D0D" w:themeColor="text1" w:themeTint="F2"/>
                <w:szCs w:val="24"/>
              </w:rPr>
            </w:pPr>
            <w:r w:rsidRPr="0063608B">
              <w:rPr>
                <w:rFonts w:ascii="Times New Roman" w:eastAsiaTheme="minorEastAsia" w:hAnsi="Times New Roman"/>
                <w:szCs w:val="24"/>
              </w:rPr>
              <w:sym w:font="Wingdings 2" w:char="0052"/>
            </w:r>
            <w:r w:rsidRPr="0063608B">
              <w:rPr>
                <w:rFonts w:ascii="Times New Roman" w:eastAsiaTheme="minorEastAsia" w:hAnsi="Times New Roman"/>
                <w:szCs w:val="24"/>
              </w:rPr>
              <w:t>新建</w:t>
            </w:r>
            <w:r w:rsidRPr="0063608B">
              <w:rPr>
                <w:rFonts w:ascii="Times New Roman" w:eastAsiaTheme="minorEastAsia" w:hAnsi="Times New Roman"/>
                <w:szCs w:val="24"/>
              </w:rPr>
              <w:t xml:space="preserve">  □</w:t>
            </w:r>
            <w:r w:rsidRPr="0063608B">
              <w:rPr>
                <w:rFonts w:ascii="Times New Roman" w:eastAsiaTheme="minorEastAsia" w:hAnsi="Times New Roman"/>
                <w:szCs w:val="24"/>
              </w:rPr>
              <w:t>改扩建</w:t>
            </w:r>
            <w:r w:rsidRPr="0063608B">
              <w:rPr>
                <w:rFonts w:ascii="Times New Roman" w:eastAsiaTheme="minorEastAsia" w:hAnsi="Times New Roman"/>
                <w:szCs w:val="24"/>
              </w:rPr>
              <w:t xml:space="preserve">  □</w:t>
            </w:r>
            <w:r w:rsidRPr="0063608B">
              <w:rPr>
                <w:rFonts w:ascii="Times New Roman" w:eastAsiaTheme="minorEastAsia" w:hAnsi="Times New Roman"/>
                <w:szCs w:val="24"/>
              </w:rPr>
              <w:t>技改</w:t>
            </w:r>
            <w:r w:rsidRPr="0063608B">
              <w:rPr>
                <w:rFonts w:ascii="Times New Roman" w:eastAsiaTheme="minorEastAsia" w:hAnsi="Times New Roman"/>
                <w:szCs w:val="24"/>
              </w:rPr>
              <w:t xml:space="preserve">  □</w:t>
            </w:r>
            <w:r w:rsidRPr="0063608B">
              <w:rPr>
                <w:rFonts w:ascii="Times New Roman" w:eastAsiaTheme="minorEastAsia" w:hAnsi="Times New Roman"/>
                <w:szCs w:val="24"/>
              </w:rPr>
              <w:t>迁建</w:t>
            </w:r>
          </w:p>
        </w:tc>
      </w:tr>
      <w:tr w:rsidR="00893CF5" w:rsidRPr="0063608B" w:rsidTr="00B7560E">
        <w:trPr>
          <w:gridAfter w:val="1"/>
          <w:wAfter w:w="6" w:type="dxa"/>
          <w:trHeight w:val="340"/>
          <w:jc w:val="center"/>
        </w:trPr>
        <w:tc>
          <w:tcPr>
            <w:tcW w:w="1881" w:type="dxa"/>
            <w:vAlign w:val="center"/>
          </w:tcPr>
          <w:p w:rsidR="00893CF5" w:rsidRPr="0063608B" w:rsidRDefault="008746A3"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建设地点</w:t>
            </w:r>
          </w:p>
        </w:tc>
        <w:tc>
          <w:tcPr>
            <w:tcW w:w="7061" w:type="dxa"/>
            <w:gridSpan w:val="5"/>
            <w:vAlign w:val="center"/>
          </w:tcPr>
          <w:p w:rsidR="00893CF5" w:rsidRPr="0063608B" w:rsidRDefault="00D07040" w:rsidP="00F55B2B">
            <w:pPr>
              <w:pStyle w:val="a0"/>
              <w:spacing w:line="440" w:lineRule="exact"/>
              <w:rPr>
                <w:rFonts w:ascii="Times New Roman" w:hAnsi="Times New Roman"/>
                <w:color w:val="0D0D0D" w:themeColor="text1" w:themeTint="F2"/>
                <w:szCs w:val="24"/>
              </w:rPr>
            </w:pPr>
            <w:r w:rsidRPr="0063608B">
              <w:rPr>
                <w:rFonts w:ascii="Times New Roman" w:hAnsi="Times New Roman"/>
              </w:rPr>
              <w:t>安徽省安庆市大观区集贤工业园</w:t>
            </w:r>
          </w:p>
        </w:tc>
      </w:tr>
      <w:tr w:rsidR="00893CF5" w:rsidRPr="0063608B" w:rsidTr="00B7560E">
        <w:trPr>
          <w:gridAfter w:val="1"/>
          <w:wAfter w:w="6" w:type="dxa"/>
          <w:trHeight w:val="340"/>
          <w:jc w:val="center"/>
        </w:trPr>
        <w:tc>
          <w:tcPr>
            <w:tcW w:w="1881" w:type="dxa"/>
            <w:vAlign w:val="center"/>
          </w:tcPr>
          <w:p w:rsidR="00893CF5" w:rsidRPr="0063608B" w:rsidRDefault="008746A3"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主要产品名称</w:t>
            </w:r>
          </w:p>
        </w:tc>
        <w:tc>
          <w:tcPr>
            <w:tcW w:w="7061" w:type="dxa"/>
            <w:gridSpan w:val="5"/>
            <w:vAlign w:val="center"/>
          </w:tcPr>
          <w:p w:rsidR="00893CF5" w:rsidRPr="0063608B" w:rsidRDefault="00F55B2B" w:rsidP="00DE6994">
            <w:pPr>
              <w:pStyle w:val="a0"/>
              <w:spacing w:line="440" w:lineRule="exact"/>
              <w:rPr>
                <w:rFonts w:ascii="Times New Roman" w:hAnsi="Times New Roman"/>
                <w:color w:val="0D0D0D" w:themeColor="text1" w:themeTint="F2"/>
                <w:szCs w:val="24"/>
              </w:rPr>
            </w:pPr>
            <w:r w:rsidRPr="0063608B">
              <w:rPr>
                <w:rFonts w:ascii="Times New Roman" w:hAnsi="Times New Roman"/>
              </w:rPr>
              <w:t>机制砂</w:t>
            </w:r>
          </w:p>
        </w:tc>
      </w:tr>
      <w:tr w:rsidR="00893CF5" w:rsidRPr="0063608B" w:rsidTr="00B7560E">
        <w:trPr>
          <w:gridAfter w:val="1"/>
          <w:wAfter w:w="6" w:type="dxa"/>
          <w:trHeight w:val="340"/>
          <w:jc w:val="center"/>
        </w:trPr>
        <w:tc>
          <w:tcPr>
            <w:tcW w:w="1881" w:type="dxa"/>
            <w:vAlign w:val="center"/>
          </w:tcPr>
          <w:p w:rsidR="00893CF5" w:rsidRPr="0063608B" w:rsidRDefault="008746A3"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设计生产能力</w:t>
            </w:r>
          </w:p>
        </w:tc>
        <w:tc>
          <w:tcPr>
            <w:tcW w:w="7061" w:type="dxa"/>
            <w:gridSpan w:val="5"/>
            <w:vAlign w:val="center"/>
          </w:tcPr>
          <w:p w:rsidR="00893CF5" w:rsidRPr="0063608B" w:rsidRDefault="00F55B2B" w:rsidP="00F55B2B">
            <w:pPr>
              <w:pStyle w:val="a0"/>
              <w:spacing w:line="440" w:lineRule="exact"/>
              <w:rPr>
                <w:rFonts w:ascii="Times New Roman" w:hAnsi="Times New Roman"/>
                <w:color w:val="0D0D0D" w:themeColor="text1" w:themeTint="F2"/>
                <w:szCs w:val="24"/>
              </w:rPr>
            </w:pPr>
            <w:r w:rsidRPr="0063608B">
              <w:rPr>
                <w:rFonts w:ascii="Times New Roman" w:hAnsi="Times New Roman"/>
                <w:szCs w:val="24"/>
              </w:rPr>
              <w:t>年产</w:t>
            </w:r>
            <w:r w:rsidRPr="0063608B">
              <w:rPr>
                <w:rFonts w:ascii="Times New Roman" w:hAnsi="Times New Roman"/>
                <w:szCs w:val="24"/>
              </w:rPr>
              <w:t>120</w:t>
            </w:r>
            <w:r w:rsidRPr="0063608B">
              <w:rPr>
                <w:rFonts w:ascii="Times New Roman" w:hAnsi="Times New Roman"/>
                <w:szCs w:val="24"/>
              </w:rPr>
              <w:t>万吨机制砂（其中</w:t>
            </w:r>
            <w:r w:rsidRPr="0063608B">
              <w:rPr>
                <w:rFonts w:ascii="Times New Roman" w:hAnsi="Times New Roman"/>
              </w:rPr>
              <w:t>机制砂</w:t>
            </w:r>
            <w:r w:rsidRPr="0063608B">
              <w:rPr>
                <w:rFonts w:ascii="Times New Roman" w:hAnsi="Times New Roman"/>
              </w:rPr>
              <w:t>100</w:t>
            </w:r>
            <w:r w:rsidRPr="0063608B">
              <w:rPr>
                <w:rFonts w:ascii="Times New Roman" w:hAnsi="Times New Roman"/>
              </w:rPr>
              <w:t>万吨</w:t>
            </w:r>
            <w:r w:rsidRPr="0063608B">
              <w:rPr>
                <w:rFonts w:ascii="Times New Roman" w:hAnsi="Times New Roman"/>
              </w:rPr>
              <w:t>/</w:t>
            </w:r>
            <w:r w:rsidRPr="0063608B">
              <w:rPr>
                <w:rFonts w:ascii="Times New Roman" w:hAnsi="Times New Roman"/>
              </w:rPr>
              <w:t>年，机制水洗砂</w:t>
            </w:r>
            <w:r w:rsidRPr="0063608B">
              <w:rPr>
                <w:rFonts w:ascii="Times New Roman" w:hAnsi="Times New Roman"/>
              </w:rPr>
              <w:t>20</w:t>
            </w:r>
            <w:r w:rsidRPr="0063608B">
              <w:rPr>
                <w:rFonts w:ascii="Times New Roman" w:hAnsi="Times New Roman"/>
              </w:rPr>
              <w:t>万吨</w:t>
            </w:r>
            <w:r w:rsidRPr="0063608B">
              <w:rPr>
                <w:rFonts w:ascii="Times New Roman" w:hAnsi="Times New Roman"/>
              </w:rPr>
              <w:t>/</w:t>
            </w:r>
            <w:r w:rsidRPr="0063608B">
              <w:rPr>
                <w:rFonts w:ascii="Times New Roman" w:hAnsi="Times New Roman"/>
              </w:rPr>
              <w:t>年</w:t>
            </w:r>
            <w:r w:rsidRPr="0063608B">
              <w:rPr>
                <w:rFonts w:ascii="Times New Roman" w:hAnsi="Times New Roman"/>
                <w:szCs w:val="24"/>
              </w:rPr>
              <w:t>）</w:t>
            </w:r>
          </w:p>
        </w:tc>
      </w:tr>
      <w:tr w:rsidR="00893CF5" w:rsidRPr="0063608B" w:rsidTr="00B7560E">
        <w:trPr>
          <w:gridAfter w:val="1"/>
          <w:wAfter w:w="6" w:type="dxa"/>
          <w:trHeight w:val="340"/>
          <w:jc w:val="center"/>
        </w:trPr>
        <w:tc>
          <w:tcPr>
            <w:tcW w:w="1881" w:type="dxa"/>
            <w:vAlign w:val="center"/>
          </w:tcPr>
          <w:p w:rsidR="00893CF5" w:rsidRPr="0063608B" w:rsidRDefault="008746A3"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实际生产能力</w:t>
            </w:r>
          </w:p>
        </w:tc>
        <w:tc>
          <w:tcPr>
            <w:tcW w:w="7061" w:type="dxa"/>
            <w:gridSpan w:val="5"/>
            <w:vAlign w:val="center"/>
          </w:tcPr>
          <w:p w:rsidR="00893CF5" w:rsidRPr="0063608B" w:rsidRDefault="00F55B2B" w:rsidP="00F55B2B">
            <w:pPr>
              <w:pStyle w:val="a0"/>
              <w:spacing w:line="440" w:lineRule="exact"/>
              <w:rPr>
                <w:rFonts w:ascii="Times New Roman" w:hAnsi="Times New Roman"/>
                <w:color w:val="0D0D0D" w:themeColor="text1" w:themeTint="F2"/>
                <w:szCs w:val="24"/>
              </w:rPr>
            </w:pPr>
            <w:r w:rsidRPr="0063608B">
              <w:rPr>
                <w:rFonts w:ascii="Times New Roman" w:hAnsi="Times New Roman"/>
                <w:szCs w:val="24"/>
              </w:rPr>
              <w:t>年产</w:t>
            </w:r>
            <w:r w:rsidRPr="0063608B">
              <w:rPr>
                <w:rFonts w:ascii="Times New Roman" w:hAnsi="Times New Roman"/>
                <w:szCs w:val="24"/>
              </w:rPr>
              <w:t>60</w:t>
            </w:r>
            <w:r w:rsidRPr="0063608B">
              <w:rPr>
                <w:rFonts w:ascii="Times New Roman" w:hAnsi="Times New Roman"/>
                <w:szCs w:val="24"/>
              </w:rPr>
              <w:t>万吨机制砂（其中</w:t>
            </w:r>
            <w:r w:rsidRPr="0063608B">
              <w:rPr>
                <w:rFonts w:ascii="Times New Roman" w:hAnsi="Times New Roman"/>
              </w:rPr>
              <w:t>机制砂</w:t>
            </w:r>
            <w:r w:rsidRPr="0063608B">
              <w:rPr>
                <w:rFonts w:ascii="Times New Roman" w:hAnsi="Times New Roman"/>
              </w:rPr>
              <w:t>50</w:t>
            </w:r>
            <w:r w:rsidRPr="0063608B">
              <w:rPr>
                <w:rFonts w:ascii="Times New Roman" w:hAnsi="Times New Roman"/>
              </w:rPr>
              <w:t>万吨</w:t>
            </w:r>
            <w:r w:rsidRPr="0063608B">
              <w:rPr>
                <w:rFonts w:ascii="Times New Roman" w:hAnsi="Times New Roman"/>
              </w:rPr>
              <w:t>/</w:t>
            </w:r>
            <w:r w:rsidRPr="0063608B">
              <w:rPr>
                <w:rFonts w:ascii="Times New Roman" w:hAnsi="Times New Roman"/>
              </w:rPr>
              <w:t>年，机制水洗砂</w:t>
            </w:r>
            <w:r w:rsidRPr="0063608B">
              <w:rPr>
                <w:rFonts w:ascii="Times New Roman" w:hAnsi="Times New Roman"/>
              </w:rPr>
              <w:t>10</w:t>
            </w:r>
            <w:r w:rsidRPr="0063608B">
              <w:rPr>
                <w:rFonts w:ascii="Times New Roman" w:hAnsi="Times New Roman"/>
              </w:rPr>
              <w:t>万吨</w:t>
            </w:r>
            <w:r w:rsidRPr="0063608B">
              <w:rPr>
                <w:rFonts w:ascii="Times New Roman" w:hAnsi="Times New Roman"/>
              </w:rPr>
              <w:t>/</w:t>
            </w:r>
            <w:r w:rsidRPr="0063608B">
              <w:rPr>
                <w:rFonts w:ascii="Times New Roman" w:hAnsi="Times New Roman"/>
              </w:rPr>
              <w:t>年</w:t>
            </w:r>
            <w:r w:rsidRPr="0063608B">
              <w:rPr>
                <w:rFonts w:ascii="Times New Roman" w:hAnsi="Times New Roman"/>
                <w:szCs w:val="24"/>
              </w:rPr>
              <w:t>）</w:t>
            </w:r>
          </w:p>
        </w:tc>
      </w:tr>
      <w:tr w:rsidR="006C4FD5" w:rsidRPr="0063608B" w:rsidTr="00120906">
        <w:trPr>
          <w:gridAfter w:val="1"/>
          <w:wAfter w:w="6" w:type="dxa"/>
          <w:trHeight w:val="340"/>
          <w:jc w:val="center"/>
        </w:trPr>
        <w:tc>
          <w:tcPr>
            <w:tcW w:w="1881"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环评时间</w:t>
            </w:r>
          </w:p>
        </w:tc>
        <w:tc>
          <w:tcPr>
            <w:tcW w:w="1842" w:type="dxa"/>
            <w:vAlign w:val="center"/>
          </w:tcPr>
          <w:p w:rsidR="006C4FD5" w:rsidRPr="0063608B" w:rsidRDefault="006C4FD5" w:rsidP="00F55B2B">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kern w:val="0"/>
                <w:szCs w:val="24"/>
              </w:rPr>
              <w:t>20</w:t>
            </w:r>
            <w:r w:rsidR="009F7605" w:rsidRPr="0063608B">
              <w:rPr>
                <w:rFonts w:ascii="Times New Roman" w:hAnsi="Times New Roman"/>
                <w:color w:val="0D0D0D" w:themeColor="text1" w:themeTint="F2"/>
                <w:kern w:val="0"/>
                <w:szCs w:val="24"/>
              </w:rPr>
              <w:t>20</w:t>
            </w:r>
            <w:r w:rsidRPr="0063608B">
              <w:rPr>
                <w:rFonts w:ascii="Times New Roman" w:hAnsi="Times New Roman"/>
                <w:color w:val="0D0D0D" w:themeColor="text1" w:themeTint="F2"/>
                <w:kern w:val="0"/>
                <w:szCs w:val="24"/>
              </w:rPr>
              <w:t>年</w:t>
            </w:r>
            <w:r w:rsidR="00F55B2B" w:rsidRPr="0063608B">
              <w:rPr>
                <w:rFonts w:ascii="Times New Roman" w:hAnsi="Times New Roman"/>
                <w:color w:val="0D0D0D" w:themeColor="text1" w:themeTint="F2"/>
                <w:kern w:val="0"/>
                <w:szCs w:val="24"/>
              </w:rPr>
              <w:t>4</w:t>
            </w:r>
            <w:r w:rsidRPr="0063608B">
              <w:rPr>
                <w:rFonts w:ascii="Times New Roman" w:hAnsi="Times New Roman"/>
                <w:color w:val="0D0D0D" w:themeColor="text1" w:themeTint="F2"/>
                <w:kern w:val="0"/>
                <w:szCs w:val="24"/>
              </w:rPr>
              <w:t>月</w:t>
            </w:r>
          </w:p>
        </w:tc>
        <w:tc>
          <w:tcPr>
            <w:tcW w:w="2410"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开工建设时间</w:t>
            </w:r>
          </w:p>
        </w:tc>
        <w:tc>
          <w:tcPr>
            <w:tcW w:w="2809" w:type="dxa"/>
            <w:gridSpan w:val="3"/>
            <w:vAlign w:val="center"/>
          </w:tcPr>
          <w:p w:rsidR="006C4FD5" w:rsidRPr="0063608B" w:rsidRDefault="006C4FD5" w:rsidP="00F55B2B">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20</w:t>
            </w:r>
            <w:r w:rsidR="009F7605" w:rsidRPr="0063608B">
              <w:rPr>
                <w:rFonts w:ascii="Times New Roman" w:hAnsi="Times New Roman"/>
                <w:color w:val="0D0D0D" w:themeColor="text1" w:themeTint="F2"/>
                <w:szCs w:val="24"/>
              </w:rPr>
              <w:t>20</w:t>
            </w:r>
            <w:r w:rsidRPr="0063608B">
              <w:rPr>
                <w:rFonts w:ascii="Times New Roman" w:hAnsi="Times New Roman"/>
                <w:color w:val="0D0D0D" w:themeColor="text1" w:themeTint="F2"/>
                <w:szCs w:val="24"/>
              </w:rPr>
              <w:t>年</w:t>
            </w:r>
            <w:r w:rsidR="00F55B2B" w:rsidRPr="0063608B">
              <w:rPr>
                <w:rFonts w:ascii="Times New Roman" w:hAnsi="Times New Roman"/>
                <w:color w:val="0D0D0D" w:themeColor="text1" w:themeTint="F2"/>
                <w:szCs w:val="24"/>
              </w:rPr>
              <w:t>5</w:t>
            </w:r>
            <w:r w:rsidRPr="0063608B">
              <w:rPr>
                <w:rFonts w:ascii="Times New Roman" w:hAnsi="Times New Roman"/>
                <w:color w:val="0D0D0D" w:themeColor="text1" w:themeTint="F2"/>
                <w:szCs w:val="24"/>
              </w:rPr>
              <w:t>月</w:t>
            </w:r>
          </w:p>
        </w:tc>
      </w:tr>
      <w:tr w:rsidR="006C4FD5" w:rsidRPr="0063608B" w:rsidTr="00120906">
        <w:trPr>
          <w:gridAfter w:val="1"/>
          <w:wAfter w:w="6" w:type="dxa"/>
          <w:trHeight w:val="340"/>
          <w:jc w:val="center"/>
        </w:trPr>
        <w:tc>
          <w:tcPr>
            <w:tcW w:w="1881"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调试时间</w:t>
            </w:r>
          </w:p>
        </w:tc>
        <w:tc>
          <w:tcPr>
            <w:tcW w:w="1842" w:type="dxa"/>
            <w:vAlign w:val="center"/>
          </w:tcPr>
          <w:p w:rsidR="006C4FD5" w:rsidRPr="0063608B" w:rsidRDefault="006C4FD5" w:rsidP="00E91FFF">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202</w:t>
            </w:r>
            <w:r w:rsidR="00120906" w:rsidRPr="0063608B">
              <w:rPr>
                <w:rFonts w:ascii="Times New Roman" w:hAnsi="Times New Roman"/>
                <w:color w:val="0D0D0D" w:themeColor="text1" w:themeTint="F2"/>
                <w:szCs w:val="24"/>
              </w:rPr>
              <w:t>1</w:t>
            </w:r>
            <w:r w:rsidRPr="0063608B">
              <w:rPr>
                <w:rFonts w:ascii="Times New Roman" w:hAnsi="Times New Roman"/>
                <w:color w:val="0D0D0D" w:themeColor="text1" w:themeTint="F2"/>
                <w:szCs w:val="24"/>
              </w:rPr>
              <w:t>年</w:t>
            </w:r>
            <w:r w:rsidR="00E91FFF" w:rsidRPr="0063608B">
              <w:rPr>
                <w:rFonts w:ascii="Times New Roman" w:hAnsi="Times New Roman"/>
                <w:color w:val="0D0D0D" w:themeColor="text1" w:themeTint="F2"/>
                <w:szCs w:val="24"/>
              </w:rPr>
              <w:t>4</w:t>
            </w:r>
            <w:r w:rsidRPr="0063608B">
              <w:rPr>
                <w:rFonts w:ascii="Times New Roman" w:hAnsi="Times New Roman"/>
                <w:color w:val="0D0D0D" w:themeColor="text1" w:themeTint="F2"/>
                <w:szCs w:val="24"/>
              </w:rPr>
              <w:t>月</w:t>
            </w:r>
          </w:p>
        </w:tc>
        <w:tc>
          <w:tcPr>
            <w:tcW w:w="2410"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验收现场监测时间</w:t>
            </w:r>
          </w:p>
        </w:tc>
        <w:tc>
          <w:tcPr>
            <w:tcW w:w="2809" w:type="dxa"/>
            <w:gridSpan w:val="3"/>
            <w:vAlign w:val="center"/>
          </w:tcPr>
          <w:p w:rsidR="006C4FD5" w:rsidRPr="0063608B" w:rsidRDefault="006C4FD5" w:rsidP="00E91FFF">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202</w:t>
            </w:r>
            <w:r w:rsidR="009F7605" w:rsidRPr="0063608B">
              <w:rPr>
                <w:rFonts w:ascii="Times New Roman" w:hAnsi="Times New Roman"/>
                <w:color w:val="0D0D0D" w:themeColor="text1" w:themeTint="F2"/>
                <w:szCs w:val="24"/>
              </w:rPr>
              <w:t>1</w:t>
            </w:r>
            <w:r w:rsidRPr="0063608B">
              <w:rPr>
                <w:rFonts w:ascii="Times New Roman" w:hAnsi="Times New Roman"/>
                <w:color w:val="0D0D0D" w:themeColor="text1" w:themeTint="F2"/>
                <w:szCs w:val="24"/>
              </w:rPr>
              <w:t>年</w:t>
            </w:r>
            <w:r w:rsidR="00E91FFF" w:rsidRPr="0063608B">
              <w:rPr>
                <w:rFonts w:ascii="Times New Roman" w:hAnsi="Times New Roman"/>
                <w:color w:val="0D0D0D" w:themeColor="text1" w:themeTint="F2"/>
                <w:szCs w:val="24"/>
              </w:rPr>
              <w:t>7</w:t>
            </w:r>
            <w:r w:rsidRPr="0063608B">
              <w:rPr>
                <w:rFonts w:ascii="Times New Roman" w:hAnsi="Times New Roman"/>
                <w:color w:val="0D0D0D" w:themeColor="text1" w:themeTint="F2"/>
                <w:szCs w:val="24"/>
              </w:rPr>
              <w:t>月</w:t>
            </w:r>
          </w:p>
        </w:tc>
      </w:tr>
      <w:tr w:rsidR="006C4FD5" w:rsidRPr="0063608B" w:rsidTr="00120906">
        <w:trPr>
          <w:gridAfter w:val="1"/>
          <w:wAfter w:w="6" w:type="dxa"/>
          <w:trHeight w:val="340"/>
          <w:jc w:val="center"/>
        </w:trPr>
        <w:tc>
          <w:tcPr>
            <w:tcW w:w="1881"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环评报告表审批部门</w:t>
            </w:r>
          </w:p>
        </w:tc>
        <w:tc>
          <w:tcPr>
            <w:tcW w:w="1842"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大观区生态环境分局</w:t>
            </w:r>
          </w:p>
        </w:tc>
        <w:tc>
          <w:tcPr>
            <w:tcW w:w="2410"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环评报告表编制单位</w:t>
            </w:r>
          </w:p>
        </w:tc>
        <w:tc>
          <w:tcPr>
            <w:tcW w:w="2809" w:type="dxa"/>
            <w:gridSpan w:val="3"/>
            <w:vAlign w:val="center"/>
          </w:tcPr>
          <w:p w:rsidR="006C4FD5" w:rsidRPr="0063608B" w:rsidRDefault="006C4FD5" w:rsidP="008A4C4B">
            <w:pPr>
              <w:pStyle w:val="a0"/>
              <w:spacing w:line="440" w:lineRule="exact"/>
              <w:rPr>
                <w:rFonts w:ascii="Times New Roman" w:hAnsi="Times New Roman"/>
                <w:color w:val="0D0D0D" w:themeColor="text1" w:themeTint="F2"/>
                <w:szCs w:val="24"/>
              </w:rPr>
            </w:pPr>
            <w:r w:rsidRPr="0063608B">
              <w:rPr>
                <w:rFonts w:ascii="Times New Roman" w:hAnsi="Times New Roman"/>
              </w:rPr>
              <w:t>安徽</w:t>
            </w:r>
            <w:r w:rsidR="008A4C4B" w:rsidRPr="0063608B">
              <w:rPr>
                <w:rFonts w:ascii="Times New Roman" w:hAnsi="Times New Roman"/>
              </w:rPr>
              <w:t>中祥环境科技有限公司</w:t>
            </w:r>
          </w:p>
        </w:tc>
      </w:tr>
      <w:tr w:rsidR="006C4FD5" w:rsidRPr="0063608B" w:rsidTr="00120906">
        <w:trPr>
          <w:gridAfter w:val="1"/>
          <w:wAfter w:w="6" w:type="dxa"/>
          <w:trHeight w:val="340"/>
          <w:jc w:val="center"/>
        </w:trPr>
        <w:tc>
          <w:tcPr>
            <w:tcW w:w="1881"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环保设施设计单位</w:t>
            </w:r>
          </w:p>
        </w:tc>
        <w:tc>
          <w:tcPr>
            <w:tcW w:w="1842"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w:t>
            </w:r>
          </w:p>
        </w:tc>
        <w:tc>
          <w:tcPr>
            <w:tcW w:w="2410"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环保设施施工单位</w:t>
            </w:r>
          </w:p>
        </w:tc>
        <w:tc>
          <w:tcPr>
            <w:tcW w:w="2809" w:type="dxa"/>
            <w:gridSpan w:val="3"/>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w:t>
            </w:r>
          </w:p>
        </w:tc>
      </w:tr>
      <w:tr w:rsidR="006C4FD5" w:rsidRPr="0063608B" w:rsidTr="008A4C4B">
        <w:trPr>
          <w:trHeight w:val="340"/>
          <w:jc w:val="center"/>
        </w:trPr>
        <w:tc>
          <w:tcPr>
            <w:tcW w:w="1881"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投资总概算（万元）</w:t>
            </w:r>
          </w:p>
        </w:tc>
        <w:tc>
          <w:tcPr>
            <w:tcW w:w="1842" w:type="dxa"/>
            <w:vAlign w:val="center"/>
          </w:tcPr>
          <w:p w:rsidR="006C4FD5" w:rsidRPr="0063608B" w:rsidRDefault="008946CE"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5200</w:t>
            </w:r>
          </w:p>
        </w:tc>
        <w:tc>
          <w:tcPr>
            <w:tcW w:w="2410"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环保投资总概算</w:t>
            </w:r>
          </w:p>
        </w:tc>
        <w:tc>
          <w:tcPr>
            <w:tcW w:w="992" w:type="dxa"/>
            <w:vAlign w:val="center"/>
          </w:tcPr>
          <w:p w:rsidR="006C4FD5" w:rsidRPr="0063608B" w:rsidRDefault="008946CE"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162</w:t>
            </w:r>
          </w:p>
        </w:tc>
        <w:tc>
          <w:tcPr>
            <w:tcW w:w="709"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比例</w:t>
            </w:r>
          </w:p>
        </w:tc>
        <w:tc>
          <w:tcPr>
            <w:tcW w:w="1114" w:type="dxa"/>
            <w:gridSpan w:val="2"/>
            <w:vAlign w:val="center"/>
          </w:tcPr>
          <w:p w:rsidR="006C4FD5" w:rsidRPr="0063608B" w:rsidRDefault="008946CE"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3.11%</w:t>
            </w:r>
          </w:p>
        </w:tc>
      </w:tr>
      <w:tr w:rsidR="006C4FD5" w:rsidRPr="0063608B" w:rsidTr="008A4C4B">
        <w:trPr>
          <w:trHeight w:val="340"/>
          <w:jc w:val="center"/>
        </w:trPr>
        <w:tc>
          <w:tcPr>
            <w:tcW w:w="1881"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实际总概算（万元）</w:t>
            </w:r>
          </w:p>
        </w:tc>
        <w:tc>
          <w:tcPr>
            <w:tcW w:w="1842" w:type="dxa"/>
            <w:vAlign w:val="center"/>
          </w:tcPr>
          <w:p w:rsidR="006C4FD5" w:rsidRPr="0063608B" w:rsidRDefault="008946CE"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2500</w:t>
            </w:r>
          </w:p>
        </w:tc>
        <w:tc>
          <w:tcPr>
            <w:tcW w:w="2410"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环保投资</w:t>
            </w:r>
          </w:p>
        </w:tc>
        <w:tc>
          <w:tcPr>
            <w:tcW w:w="992" w:type="dxa"/>
            <w:vAlign w:val="center"/>
          </w:tcPr>
          <w:p w:rsidR="006C4FD5" w:rsidRPr="0063608B" w:rsidRDefault="008946CE"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75</w:t>
            </w:r>
          </w:p>
        </w:tc>
        <w:tc>
          <w:tcPr>
            <w:tcW w:w="709" w:type="dxa"/>
            <w:vAlign w:val="center"/>
          </w:tcPr>
          <w:p w:rsidR="006C4FD5" w:rsidRPr="0063608B" w:rsidRDefault="006C4FD5" w:rsidP="00DE6994">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比例</w:t>
            </w:r>
          </w:p>
        </w:tc>
        <w:tc>
          <w:tcPr>
            <w:tcW w:w="1114" w:type="dxa"/>
            <w:gridSpan w:val="2"/>
            <w:vAlign w:val="center"/>
          </w:tcPr>
          <w:p w:rsidR="006C4FD5" w:rsidRPr="0063608B" w:rsidRDefault="008946CE" w:rsidP="00164E60">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3%</w:t>
            </w:r>
          </w:p>
        </w:tc>
      </w:tr>
      <w:tr w:rsidR="006C4FD5" w:rsidRPr="0063608B" w:rsidTr="00B7560E">
        <w:trPr>
          <w:gridAfter w:val="1"/>
          <w:wAfter w:w="6" w:type="dxa"/>
          <w:trHeight w:val="340"/>
          <w:jc w:val="center"/>
        </w:trPr>
        <w:tc>
          <w:tcPr>
            <w:tcW w:w="1881" w:type="dxa"/>
            <w:vAlign w:val="center"/>
          </w:tcPr>
          <w:p w:rsidR="006C4FD5" w:rsidRPr="0063608B" w:rsidRDefault="006C4FD5">
            <w:pPr>
              <w:pStyle w:val="a0"/>
              <w:spacing w:line="440" w:lineRule="exact"/>
              <w:rPr>
                <w:rFonts w:ascii="Times New Roman" w:hAnsi="Times New Roman"/>
                <w:color w:val="0D0D0D" w:themeColor="text1" w:themeTint="F2"/>
                <w:szCs w:val="24"/>
              </w:rPr>
            </w:pPr>
            <w:r w:rsidRPr="0063608B">
              <w:rPr>
                <w:rFonts w:ascii="Times New Roman" w:hAnsi="Times New Roman"/>
                <w:color w:val="0D0D0D" w:themeColor="text1" w:themeTint="F2"/>
                <w:szCs w:val="24"/>
              </w:rPr>
              <w:t>验收监测依据</w:t>
            </w:r>
          </w:p>
        </w:tc>
        <w:tc>
          <w:tcPr>
            <w:tcW w:w="7061" w:type="dxa"/>
            <w:gridSpan w:val="5"/>
            <w:vAlign w:val="center"/>
          </w:tcPr>
          <w:p w:rsidR="006C4FD5" w:rsidRPr="0063608B" w:rsidRDefault="006C4FD5" w:rsidP="00FD6C05">
            <w:pPr>
              <w:rPr>
                <w:rFonts w:ascii="Times New Roman" w:hAnsi="Times New Roman"/>
              </w:rPr>
            </w:pPr>
            <w:r w:rsidRPr="0063608B">
              <w:rPr>
                <w:rFonts w:ascii="Times New Roman" w:hAnsi="Times New Roman"/>
              </w:rPr>
              <w:t>（</w:t>
            </w:r>
            <w:r w:rsidRPr="0063608B">
              <w:rPr>
                <w:rFonts w:ascii="Times New Roman" w:hAnsi="Times New Roman"/>
              </w:rPr>
              <w:t>1</w:t>
            </w:r>
            <w:r w:rsidRPr="0063608B">
              <w:rPr>
                <w:rFonts w:ascii="Times New Roman" w:hAnsi="Times New Roman"/>
              </w:rPr>
              <w:t>）《中华人民共和国环境保护法》（</w:t>
            </w:r>
            <w:r w:rsidRPr="0063608B">
              <w:rPr>
                <w:rFonts w:ascii="Times New Roman" w:hAnsi="Times New Roman"/>
              </w:rPr>
              <w:t>2015</w:t>
            </w:r>
            <w:r w:rsidRPr="0063608B">
              <w:rPr>
                <w:rFonts w:ascii="Times New Roman" w:hAnsi="Times New Roman"/>
              </w:rPr>
              <w:t>年</w:t>
            </w:r>
            <w:r w:rsidRPr="0063608B">
              <w:rPr>
                <w:rFonts w:ascii="Times New Roman" w:hAnsi="Times New Roman"/>
              </w:rPr>
              <w:t>1</w:t>
            </w:r>
            <w:r w:rsidRPr="0063608B">
              <w:rPr>
                <w:rFonts w:ascii="Times New Roman" w:hAnsi="Times New Roman"/>
              </w:rPr>
              <w:t>月</w:t>
            </w:r>
            <w:r w:rsidRPr="0063608B">
              <w:rPr>
                <w:rFonts w:ascii="Times New Roman" w:hAnsi="Times New Roman"/>
              </w:rPr>
              <w:t>1</w:t>
            </w:r>
            <w:r w:rsidRPr="0063608B">
              <w:rPr>
                <w:rFonts w:ascii="Times New Roman" w:hAnsi="Times New Roman"/>
              </w:rPr>
              <w:t>日）；</w:t>
            </w:r>
          </w:p>
          <w:p w:rsidR="006C4FD5" w:rsidRPr="0063608B" w:rsidRDefault="006C4FD5" w:rsidP="00FD6C05">
            <w:pPr>
              <w:rPr>
                <w:rFonts w:ascii="Times New Roman" w:hAnsi="Times New Roman"/>
              </w:rPr>
            </w:pPr>
            <w:r w:rsidRPr="0063608B">
              <w:rPr>
                <w:rFonts w:ascii="Times New Roman" w:hAnsi="Times New Roman"/>
              </w:rPr>
              <w:t>（</w:t>
            </w:r>
            <w:r w:rsidRPr="0063608B">
              <w:rPr>
                <w:rFonts w:ascii="Times New Roman" w:hAnsi="Times New Roman"/>
              </w:rPr>
              <w:t>2</w:t>
            </w:r>
            <w:r w:rsidRPr="0063608B">
              <w:rPr>
                <w:rFonts w:ascii="Times New Roman" w:hAnsi="Times New Roman"/>
              </w:rPr>
              <w:t>）《中华人民共和国环境影响评价法》（</w:t>
            </w:r>
            <w:r w:rsidRPr="0063608B">
              <w:rPr>
                <w:rFonts w:ascii="Times New Roman" w:hAnsi="Times New Roman"/>
              </w:rPr>
              <w:t>2018</w:t>
            </w:r>
            <w:r w:rsidRPr="0063608B">
              <w:rPr>
                <w:rFonts w:ascii="Times New Roman" w:hAnsi="Times New Roman"/>
              </w:rPr>
              <w:t>年</w:t>
            </w:r>
            <w:r w:rsidRPr="0063608B">
              <w:rPr>
                <w:rFonts w:ascii="Times New Roman" w:hAnsi="Times New Roman"/>
              </w:rPr>
              <w:t>12</w:t>
            </w:r>
            <w:r w:rsidRPr="0063608B">
              <w:rPr>
                <w:rFonts w:ascii="Times New Roman" w:hAnsi="Times New Roman"/>
              </w:rPr>
              <w:t>月</w:t>
            </w:r>
            <w:r w:rsidRPr="0063608B">
              <w:rPr>
                <w:rFonts w:ascii="Times New Roman" w:hAnsi="Times New Roman"/>
              </w:rPr>
              <w:t>29</w:t>
            </w:r>
            <w:r w:rsidRPr="0063608B">
              <w:rPr>
                <w:rFonts w:ascii="Times New Roman" w:hAnsi="Times New Roman"/>
              </w:rPr>
              <w:t>日）；</w:t>
            </w:r>
          </w:p>
          <w:p w:rsidR="006C4FD5" w:rsidRPr="0063608B" w:rsidRDefault="006C4FD5" w:rsidP="00FD6C05">
            <w:pPr>
              <w:rPr>
                <w:rFonts w:ascii="Times New Roman" w:hAnsi="Times New Roman"/>
              </w:rPr>
            </w:pPr>
            <w:r w:rsidRPr="0063608B">
              <w:rPr>
                <w:rFonts w:ascii="Times New Roman" w:hAnsi="Times New Roman"/>
              </w:rPr>
              <w:t>（</w:t>
            </w:r>
            <w:r w:rsidRPr="0063608B">
              <w:rPr>
                <w:rFonts w:ascii="Times New Roman" w:hAnsi="Times New Roman"/>
              </w:rPr>
              <w:t>3</w:t>
            </w:r>
            <w:r w:rsidRPr="0063608B">
              <w:rPr>
                <w:rFonts w:ascii="Times New Roman" w:hAnsi="Times New Roman"/>
              </w:rPr>
              <w:t>）《中华人民共和国环境噪声污染防治法》（</w:t>
            </w:r>
            <w:r w:rsidRPr="0063608B">
              <w:rPr>
                <w:rFonts w:ascii="Times New Roman" w:hAnsi="Times New Roman"/>
              </w:rPr>
              <w:t>2018</w:t>
            </w:r>
            <w:r w:rsidRPr="0063608B">
              <w:rPr>
                <w:rFonts w:ascii="Times New Roman" w:hAnsi="Times New Roman"/>
              </w:rPr>
              <w:t>年</w:t>
            </w:r>
            <w:r w:rsidRPr="0063608B">
              <w:rPr>
                <w:rFonts w:ascii="Times New Roman" w:hAnsi="Times New Roman"/>
              </w:rPr>
              <w:t>12</w:t>
            </w:r>
            <w:r w:rsidRPr="0063608B">
              <w:rPr>
                <w:rFonts w:ascii="Times New Roman" w:hAnsi="Times New Roman"/>
              </w:rPr>
              <w:t>月</w:t>
            </w:r>
            <w:r w:rsidRPr="0063608B">
              <w:rPr>
                <w:rFonts w:ascii="Times New Roman" w:hAnsi="Times New Roman"/>
              </w:rPr>
              <w:t>29</w:t>
            </w:r>
            <w:r w:rsidRPr="0063608B">
              <w:rPr>
                <w:rFonts w:ascii="Times New Roman" w:hAnsi="Times New Roman"/>
              </w:rPr>
              <w:t>日）；</w:t>
            </w:r>
          </w:p>
          <w:p w:rsidR="006C4FD5" w:rsidRPr="0063608B" w:rsidRDefault="006C4FD5" w:rsidP="00FD6C05">
            <w:pPr>
              <w:rPr>
                <w:rFonts w:ascii="Times New Roman" w:hAnsi="Times New Roman"/>
              </w:rPr>
            </w:pPr>
            <w:r w:rsidRPr="0063608B">
              <w:rPr>
                <w:rFonts w:ascii="Times New Roman" w:hAnsi="Times New Roman"/>
              </w:rPr>
              <w:t>（</w:t>
            </w:r>
            <w:r w:rsidRPr="0063608B">
              <w:rPr>
                <w:rFonts w:ascii="Times New Roman" w:hAnsi="Times New Roman"/>
              </w:rPr>
              <w:t>4</w:t>
            </w:r>
            <w:r w:rsidRPr="0063608B">
              <w:rPr>
                <w:rFonts w:ascii="Times New Roman" w:hAnsi="Times New Roman"/>
              </w:rPr>
              <w:t>）《中华人民共和国水污染防治法》（</w:t>
            </w:r>
            <w:r w:rsidRPr="0063608B">
              <w:rPr>
                <w:rFonts w:ascii="Times New Roman" w:hAnsi="Times New Roman"/>
              </w:rPr>
              <w:t>2018</w:t>
            </w:r>
            <w:r w:rsidRPr="0063608B">
              <w:rPr>
                <w:rFonts w:ascii="Times New Roman" w:hAnsi="Times New Roman"/>
              </w:rPr>
              <w:t>年</w:t>
            </w:r>
            <w:r w:rsidRPr="0063608B">
              <w:rPr>
                <w:rFonts w:ascii="Times New Roman" w:hAnsi="Times New Roman"/>
              </w:rPr>
              <w:t>1</w:t>
            </w:r>
            <w:r w:rsidRPr="0063608B">
              <w:rPr>
                <w:rFonts w:ascii="Times New Roman" w:hAnsi="Times New Roman"/>
              </w:rPr>
              <w:t>月</w:t>
            </w:r>
            <w:r w:rsidRPr="0063608B">
              <w:rPr>
                <w:rFonts w:ascii="Times New Roman" w:hAnsi="Times New Roman"/>
              </w:rPr>
              <w:t>1</w:t>
            </w:r>
            <w:r w:rsidRPr="0063608B">
              <w:rPr>
                <w:rFonts w:ascii="Times New Roman" w:hAnsi="Times New Roman"/>
              </w:rPr>
              <w:t>日）；</w:t>
            </w:r>
          </w:p>
          <w:p w:rsidR="006C4FD5" w:rsidRPr="0063608B" w:rsidRDefault="006C4FD5" w:rsidP="00FD6C05">
            <w:pPr>
              <w:rPr>
                <w:rFonts w:ascii="Times New Roman" w:hAnsi="Times New Roman"/>
              </w:rPr>
            </w:pPr>
            <w:r w:rsidRPr="0063608B">
              <w:rPr>
                <w:rFonts w:ascii="Times New Roman" w:hAnsi="Times New Roman"/>
              </w:rPr>
              <w:t>（</w:t>
            </w:r>
            <w:r w:rsidRPr="0063608B">
              <w:rPr>
                <w:rFonts w:ascii="Times New Roman" w:hAnsi="Times New Roman"/>
              </w:rPr>
              <w:t>5</w:t>
            </w:r>
            <w:r w:rsidRPr="0063608B">
              <w:rPr>
                <w:rFonts w:ascii="Times New Roman" w:hAnsi="Times New Roman"/>
              </w:rPr>
              <w:t>）《中华人民共和国大气污染防治法》（</w:t>
            </w:r>
            <w:r w:rsidRPr="0063608B">
              <w:rPr>
                <w:rFonts w:ascii="Times New Roman" w:hAnsi="Times New Roman"/>
              </w:rPr>
              <w:t>2018</w:t>
            </w:r>
            <w:r w:rsidRPr="0063608B">
              <w:rPr>
                <w:rFonts w:ascii="Times New Roman" w:hAnsi="Times New Roman"/>
              </w:rPr>
              <w:t>年</w:t>
            </w:r>
            <w:r w:rsidRPr="0063608B">
              <w:rPr>
                <w:rFonts w:ascii="Times New Roman" w:hAnsi="Times New Roman"/>
              </w:rPr>
              <w:t>10</w:t>
            </w:r>
            <w:r w:rsidRPr="0063608B">
              <w:rPr>
                <w:rFonts w:ascii="Times New Roman" w:hAnsi="Times New Roman"/>
              </w:rPr>
              <w:t>月</w:t>
            </w:r>
            <w:r w:rsidRPr="0063608B">
              <w:rPr>
                <w:rFonts w:ascii="Times New Roman" w:hAnsi="Times New Roman"/>
              </w:rPr>
              <w:t>26</w:t>
            </w:r>
            <w:r w:rsidRPr="0063608B">
              <w:rPr>
                <w:rFonts w:ascii="Times New Roman" w:hAnsi="Times New Roman"/>
              </w:rPr>
              <w:t>日）；</w:t>
            </w:r>
          </w:p>
          <w:p w:rsidR="006C4FD5" w:rsidRPr="0063608B" w:rsidRDefault="006C4FD5" w:rsidP="00FD6C05">
            <w:pPr>
              <w:rPr>
                <w:rFonts w:ascii="Times New Roman" w:hAnsi="Times New Roman"/>
              </w:rPr>
            </w:pPr>
            <w:r w:rsidRPr="0063608B">
              <w:rPr>
                <w:rFonts w:ascii="Times New Roman" w:hAnsi="Times New Roman"/>
              </w:rPr>
              <w:t>（</w:t>
            </w:r>
            <w:r w:rsidRPr="0063608B">
              <w:rPr>
                <w:rFonts w:ascii="Times New Roman" w:hAnsi="Times New Roman"/>
              </w:rPr>
              <w:t>6</w:t>
            </w:r>
            <w:r w:rsidRPr="0063608B">
              <w:rPr>
                <w:rFonts w:ascii="Times New Roman" w:hAnsi="Times New Roman"/>
              </w:rPr>
              <w:t>）《中华人民共和国固体废物污染环境防治法》（</w:t>
            </w:r>
            <w:r w:rsidRPr="0063608B">
              <w:rPr>
                <w:rFonts w:ascii="Times New Roman" w:hAnsi="Times New Roman"/>
              </w:rPr>
              <w:t>2020</w:t>
            </w:r>
            <w:r w:rsidRPr="0063608B">
              <w:rPr>
                <w:rFonts w:ascii="Times New Roman" w:hAnsi="Times New Roman"/>
              </w:rPr>
              <w:t>年</w:t>
            </w:r>
            <w:r w:rsidRPr="0063608B">
              <w:rPr>
                <w:rFonts w:ascii="Times New Roman" w:hAnsi="Times New Roman"/>
              </w:rPr>
              <w:t>9</w:t>
            </w:r>
            <w:r w:rsidRPr="0063608B">
              <w:rPr>
                <w:rFonts w:ascii="Times New Roman" w:hAnsi="Times New Roman"/>
              </w:rPr>
              <w:t>月</w:t>
            </w:r>
            <w:r w:rsidRPr="0063608B">
              <w:rPr>
                <w:rFonts w:ascii="Times New Roman" w:hAnsi="Times New Roman"/>
              </w:rPr>
              <w:t>1</w:t>
            </w:r>
            <w:r w:rsidRPr="0063608B">
              <w:rPr>
                <w:rFonts w:ascii="Times New Roman" w:hAnsi="Times New Roman"/>
              </w:rPr>
              <w:t>日）；</w:t>
            </w:r>
          </w:p>
          <w:p w:rsidR="006C4FD5" w:rsidRPr="0063608B" w:rsidRDefault="006C4FD5" w:rsidP="00FD6C05">
            <w:pPr>
              <w:rPr>
                <w:rFonts w:ascii="Times New Roman" w:hAnsi="Times New Roman"/>
              </w:rPr>
            </w:pPr>
            <w:r w:rsidRPr="0063608B">
              <w:rPr>
                <w:rFonts w:ascii="Times New Roman" w:hAnsi="Times New Roman"/>
              </w:rPr>
              <w:t>（</w:t>
            </w:r>
            <w:r w:rsidRPr="0063608B">
              <w:rPr>
                <w:rFonts w:ascii="Times New Roman" w:hAnsi="Times New Roman"/>
              </w:rPr>
              <w:t>7</w:t>
            </w:r>
            <w:r w:rsidRPr="0063608B">
              <w:rPr>
                <w:rFonts w:ascii="Times New Roman" w:hAnsi="Times New Roman"/>
              </w:rPr>
              <w:t>）《国务院关于修改〈建设项目环境保护管理条例〉的决定》（国务院令第</w:t>
            </w:r>
            <w:r w:rsidRPr="0063608B">
              <w:rPr>
                <w:rFonts w:ascii="Times New Roman" w:hAnsi="Times New Roman"/>
              </w:rPr>
              <w:t>682</w:t>
            </w:r>
            <w:r w:rsidRPr="0063608B">
              <w:rPr>
                <w:rFonts w:ascii="Times New Roman" w:hAnsi="Times New Roman"/>
              </w:rPr>
              <w:t>号）；</w:t>
            </w:r>
          </w:p>
          <w:p w:rsidR="006C4FD5" w:rsidRPr="0063608B" w:rsidRDefault="006C4FD5" w:rsidP="00FD6C05">
            <w:pPr>
              <w:rPr>
                <w:rFonts w:ascii="Times New Roman" w:hAnsi="Times New Roman"/>
              </w:rPr>
            </w:pPr>
            <w:r w:rsidRPr="0063608B">
              <w:rPr>
                <w:rFonts w:ascii="Times New Roman" w:hAnsi="Times New Roman"/>
              </w:rPr>
              <w:t>（</w:t>
            </w:r>
            <w:r w:rsidRPr="0063608B">
              <w:rPr>
                <w:rFonts w:ascii="Times New Roman" w:hAnsi="Times New Roman"/>
              </w:rPr>
              <w:t>8</w:t>
            </w:r>
            <w:r w:rsidRPr="0063608B">
              <w:rPr>
                <w:rFonts w:ascii="Times New Roman" w:hAnsi="Times New Roman"/>
              </w:rPr>
              <w:t>）《建设项目竣工环境保护验收技术指南污染影响类》（生态</w:t>
            </w:r>
            <w:r w:rsidRPr="0063608B">
              <w:rPr>
                <w:rFonts w:ascii="Times New Roman" w:hAnsi="Times New Roman"/>
              </w:rPr>
              <w:lastRenderedPageBreak/>
              <w:t>环境部；公告</w:t>
            </w:r>
            <w:r w:rsidRPr="0063608B">
              <w:rPr>
                <w:rFonts w:ascii="Times New Roman" w:hAnsi="Times New Roman"/>
              </w:rPr>
              <w:t xml:space="preserve"> 2018</w:t>
            </w:r>
            <w:r w:rsidRPr="0063608B">
              <w:rPr>
                <w:rFonts w:ascii="Times New Roman" w:hAnsi="Times New Roman"/>
              </w:rPr>
              <w:t>年第</w:t>
            </w:r>
            <w:r w:rsidRPr="0063608B">
              <w:rPr>
                <w:rFonts w:ascii="Times New Roman" w:hAnsi="Times New Roman"/>
              </w:rPr>
              <w:t>9</w:t>
            </w:r>
            <w:r w:rsidRPr="0063608B">
              <w:rPr>
                <w:rFonts w:ascii="Times New Roman" w:hAnsi="Times New Roman"/>
              </w:rPr>
              <w:t>号）；</w:t>
            </w:r>
          </w:p>
          <w:p w:rsidR="006C4FD5" w:rsidRPr="0063608B" w:rsidRDefault="006C4FD5" w:rsidP="007A368B">
            <w:pPr>
              <w:rPr>
                <w:rFonts w:ascii="Times New Roman" w:hAnsi="Times New Roman"/>
              </w:rPr>
            </w:pPr>
            <w:r w:rsidRPr="0063608B">
              <w:rPr>
                <w:rFonts w:ascii="Times New Roman" w:hAnsi="Times New Roman"/>
              </w:rPr>
              <w:t>（</w:t>
            </w:r>
            <w:r w:rsidRPr="0063608B">
              <w:rPr>
                <w:rFonts w:ascii="Times New Roman" w:hAnsi="Times New Roman"/>
              </w:rPr>
              <w:t>9</w:t>
            </w:r>
            <w:r w:rsidRPr="0063608B">
              <w:rPr>
                <w:rFonts w:ascii="Times New Roman" w:hAnsi="Times New Roman"/>
              </w:rPr>
              <w:t>）《关于发布《建设项目竣工环境保护验收暂行办法》的公告》（国环规环评</w:t>
            </w:r>
            <w:r w:rsidRPr="0063608B">
              <w:rPr>
                <w:rFonts w:ascii="Times New Roman" w:hAnsi="Times New Roman"/>
              </w:rPr>
              <w:t>[2017]4</w:t>
            </w:r>
            <w:r w:rsidRPr="0063608B">
              <w:rPr>
                <w:rFonts w:ascii="Times New Roman" w:hAnsi="Times New Roman"/>
              </w:rPr>
              <w:t>号）；</w:t>
            </w:r>
          </w:p>
          <w:p w:rsidR="006D484E" w:rsidRPr="0063608B" w:rsidRDefault="006D484E" w:rsidP="007A368B">
            <w:pPr>
              <w:rPr>
                <w:rFonts w:ascii="Times New Roman" w:hAnsi="Times New Roman"/>
              </w:rPr>
            </w:pPr>
            <w:r w:rsidRPr="0063608B">
              <w:rPr>
                <w:rFonts w:ascii="Times New Roman" w:hAnsi="Times New Roman"/>
              </w:rPr>
              <w:t>（</w:t>
            </w:r>
            <w:r w:rsidRPr="0063608B">
              <w:rPr>
                <w:rFonts w:ascii="Times New Roman" w:hAnsi="Times New Roman"/>
              </w:rPr>
              <w:t>10</w:t>
            </w:r>
            <w:r w:rsidRPr="0063608B">
              <w:rPr>
                <w:rFonts w:ascii="Times New Roman" w:hAnsi="Times New Roman"/>
              </w:rPr>
              <w:t>）</w:t>
            </w:r>
            <w:r w:rsidR="00682281" w:rsidRPr="0063608B">
              <w:rPr>
                <w:rFonts w:ascii="Times New Roman" w:hAnsi="Times New Roman"/>
              </w:rPr>
              <w:t>关于印发《污染影响类建设项目重大变动清单（试行）》的通知</w:t>
            </w:r>
            <w:r w:rsidR="00682281" w:rsidRPr="0063608B">
              <w:rPr>
                <w:rFonts w:ascii="Times New Roman" w:hAnsi="Times New Roman"/>
              </w:rPr>
              <w:t>”</w:t>
            </w:r>
            <w:r w:rsidR="00682281" w:rsidRPr="0063608B">
              <w:rPr>
                <w:rFonts w:ascii="Times New Roman" w:hAnsi="Times New Roman"/>
              </w:rPr>
              <w:t>（环办环评函【</w:t>
            </w:r>
            <w:r w:rsidR="00682281" w:rsidRPr="0063608B">
              <w:rPr>
                <w:rFonts w:ascii="Times New Roman" w:hAnsi="Times New Roman"/>
              </w:rPr>
              <w:t>2020</w:t>
            </w:r>
            <w:r w:rsidR="00682281" w:rsidRPr="0063608B">
              <w:rPr>
                <w:rFonts w:ascii="Times New Roman" w:hAnsi="Times New Roman"/>
              </w:rPr>
              <w:t>】</w:t>
            </w:r>
            <w:r w:rsidR="00682281" w:rsidRPr="0063608B">
              <w:rPr>
                <w:rFonts w:ascii="Times New Roman" w:hAnsi="Times New Roman"/>
              </w:rPr>
              <w:t>688</w:t>
            </w:r>
            <w:r w:rsidR="00682281" w:rsidRPr="0063608B">
              <w:rPr>
                <w:rFonts w:ascii="Times New Roman" w:hAnsi="Times New Roman"/>
              </w:rPr>
              <w:t>号）</w:t>
            </w:r>
          </w:p>
          <w:p w:rsidR="006C4FD5" w:rsidRPr="0063608B" w:rsidRDefault="006C4FD5" w:rsidP="007A368B">
            <w:pPr>
              <w:rPr>
                <w:rFonts w:ascii="Times New Roman" w:hAnsi="Times New Roman"/>
              </w:rPr>
            </w:pPr>
            <w:r w:rsidRPr="0063608B">
              <w:rPr>
                <w:rFonts w:ascii="Times New Roman" w:hAnsi="Times New Roman"/>
              </w:rPr>
              <w:t>（</w:t>
            </w:r>
            <w:r w:rsidR="006D484E" w:rsidRPr="0063608B">
              <w:rPr>
                <w:rFonts w:ascii="Times New Roman" w:hAnsi="Times New Roman"/>
              </w:rPr>
              <w:t>11</w:t>
            </w:r>
            <w:r w:rsidRPr="0063608B">
              <w:rPr>
                <w:rFonts w:ascii="Times New Roman" w:hAnsi="Times New Roman"/>
              </w:rPr>
              <w:t>）《</w:t>
            </w:r>
            <w:r w:rsidR="00F7011E" w:rsidRPr="0063608B">
              <w:rPr>
                <w:rFonts w:ascii="Times New Roman" w:hAnsi="Times New Roman"/>
              </w:rPr>
              <w:t>安庆市弘华建筑材料有限公司年产</w:t>
            </w:r>
            <w:r w:rsidR="00F7011E" w:rsidRPr="0063608B">
              <w:rPr>
                <w:rFonts w:ascii="Times New Roman" w:hAnsi="Times New Roman"/>
              </w:rPr>
              <w:t>120</w:t>
            </w:r>
            <w:r w:rsidR="00F7011E" w:rsidRPr="0063608B">
              <w:rPr>
                <w:rFonts w:ascii="Times New Roman" w:hAnsi="Times New Roman"/>
              </w:rPr>
              <w:t>万吨机制砂项目</w:t>
            </w:r>
            <w:r w:rsidRPr="0063608B">
              <w:rPr>
                <w:rFonts w:ascii="Times New Roman" w:hAnsi="Times New Roman"/>
              </w:rPr>
              <w:t>环境影响报告表》（</w:t>
            </w:r>
            <w:r w:rsidR="002C7B8B" w:rsidRPr="0063608B">
              <w:rPr>
                <w:rFonts w:ascii="Times New Roman" w:hAnsi="Times New Roman"/>
              </w:rPr>
              <w:t>安徽</w:t>
            </w:r>
            <w:r w:rsidR="00C25B20" w:rsidRPr="0063608B">
              <w:rPr>
                <w:rFonts w:ascii="Times New Roman" w:hAnsi="Times New Roman"/>
              </w:rPr>
              <w:t>中祥环境科技</w:t>
            </w:r>
            <w:r w:rsidR="002C7B8B" w:rsidRPr="0063608B">
              <w:rPr>
                <w:rFonts w:ascii="Times New Roman" w:hAnsi="Times New Roman"/>
              </w:rPr>
              <w:t>有限公司</w:t>
            </w:r>
            <w:r w:rsidRPr="0063608B">
              <w:rPr>
                <w:rFonts w:ascii="Times New Roman" w:hAnsi="Times New Roman"/>
              </w:rPr>
              <w:t>，</w:t>
            </w:r>
            <w:r w:rsidRPr="0063608B">
              <w:rPr>
                <w:rFonts w:ascii="Times New Roman" w:hAnsi="Times New Roman"/>
                <w:color w:val="000000" w:themeColor="text1"/>
              </w:rPr>
              <w:t>20</w:t>
            </w:r>
            <w:r w:rsidR="002C7B8B" w:rsidRPr="0063608B">
              <w:rPr>
                <w:rFonts w:ascii="Times New Roman" w:hAnsi="Times New Roman"/>
                <w:color w:val="000000" w:themeColor="text1"/>
              </w:rPr>
              <w:t>20</w:t>
            </w:r>
            <w:r w:rsidRPr="0063608B">
              <w:rPr>
                <w:rFonts w:ascii="Times New Roman" w:hAnsi="Times New Roman"/>
                <w:color w:val="000000" w:themeColor="text1"/>
              </w:rPr>
              <w:t>年</w:t>
            </w:r>
            <w:r w:rsidR="00BF3A71" w:rsidRPr="0063608B">
              <w:rPr>
                <w:rFonts w:ascii="Times New Roman" w:hAnsi="Times New Roman"/>
                <w:color w:val="000000" w:themeColor="text1"/>
              </w:rPr>
              <w:t>4</w:t>
            </w:r>
            <w:r w:rsidRPr="0063608B">
              <w:rPr>
                <w:rFonts w:ascii="Times New Roman" w:hAnsi="Times New Roman"/>
                <w:color w:val="000000" w:themeColor="text1"/>
              </w:rPr>
              <w:t>月</w:t>
            </w:r>
            <w:r w:rsidRPr="0063608B">
              <w:rPr>
                <w:rFonts w:ascii="Times New Roman" w:hAnsi="Times New Roman"/>
              </w:rPr>
              <w:t>）；</w:t>
            </w:r>
          </w:p>
          <w:p w:rsidR="006C4FD5" w:rsidRPr="0063608B" w:rsidRDefault="006C4FD5" w:rsidP="007A368B">
            <w:pPr>
              <w:rPr>
                <w:rFonts w:ascii="Times New Roman" w:hAnsi="Times New Roman"/>
                <w:bCs/>
              </w:rPr>
            </w:pPr>
            <w:r w:rsidRPr="0063608B">
              <w:rPr>
                <w:rFonts w:ascii="Times New Roman" w:hAnsi="Times New Roman"/>
              </w:rPr>
              <w:t>（</w:t>
            </w:r>
            <w:r w:rsidR="006D484E" w:rsidRPr="0063608B">
              <w:rPr>
                <w:rFonts w:ascii="Times New Roman" w:hAnsi="Times New Roman"/>
              </w:rPr>
              <w:t>12</w:t>
            </w:r>
            <w:r w:rsidRPr="0063608B">
              <w:rPr>
                <w:rFonts w:ascii="Times New Roman" w:hAnsi="Times New Roman"/>
              </w:rPr>
              <w:t>）</w:t>
            </w:r>
            <w:bookmarkStart w:id="0" w:name="_Toc17301"/>
            <w:r w:rsidRPr="0063608B">
              <w:rPr>
                <w:rFonts w:ascii="Times New Roman" w:hAnsi="Times New Roman"/>
              </w:rPr>
              <w:t>《关于</w:t>
            </w:r>
            <w:r w:rsidR="00F7011E" w:rsidRPr="0063608B">
              <w:rPr>
                <w:rFonts w:ascii="Times New Roman" w:hAnsi="Times New Roman"/>
              </w:rPr>
              <w:t>安庆市弘华建筑材料有限公司年产</w:t>
            </w:r>
            <w:r w:rsidR="00F7011E" w:rsidRPr="0063608B">
              <w:rPr>
                <w:rFonts w:ascii="Times New Roman" w:hAnsi="Times New Roman"/>
              </w:rPr>
              <w:t>120</w:t>
            </w:r>
            <w:r w:rsidR="00F7011E" w:rsidRPr="0063608B">
              <w:rPr>
                <w:rFonts w:ascii="Times New Roman" w:hAnsi="Times New Roman"/>
              </w:rPr>
              <w:t>万吨机制砂项目</w:t>
            </w:r>
            <w:r w:rsidRPr="0063608B">
              <w:rPr>
                <w:rFonts w:ascii="Times New Roman" w:hAnsi="Times New Roman"/>
              </w:rPr>
              <w:t>环境影响报告表审查意见的函》（观环建函</w:t>
            </w:r>
            <w:r w:rsidR="000325CF" w:rsidRPr="0063608B">
              <w:rPr>
                <w:rFonts w:ascii="Times New Roman" w:hAnsi="Times New Roman"/>
              </w:rPr>
              <w:t>[2020</w:t>
            </w:r>
            <w:r w:rsidRPr="0063608B">
              <w:rPr>
                <w:rFonts w:ascii="Times New Roman" w:hAnsi="Times New Roman"/>
              </w:rPr>
              <w:t>]</w:t>
            </w:r>
            <w:r w:rsidR="00BF3A71" w:rsidRPr="0063608B">
              <w:rPr>
                <w:rFonts w:ascii="Times New Roman" w:hAnsi="Times New Roman"/>
              </w:rPr>
              <w:t>42</w:t>
            </w:r>
            <w:r w:rsidRPr="0063608B">
              <w:rPr>
                <w:rFonts w:ascii="Times New Roman" w:hAnsi="Times New Roman"/>
              </w:rPr>
              <w:t>号），安庆市大观区生态环境分局，</w:t>
            </w:r>
            <w:r w:rsidR="000325CF" w:rsidRPr="0063608B">
              <w:rPr>
                <w:rFonts w:ascii="Times New Roman" w:hAnsi="Times New Roman"/>
              </w:rPr>
              <w:t>2020</w:t>
            </w:r>
            <w:r w:rsidRPr="0063608B">
              <w:rPr>
                <w:rFonts w:ascii="Times New Roman" w:hAnsi="Times New Roman"/>
              </w:rPr>
              <w:t>年</w:t>
            </w:r>
            <w:r w:rsidR="00BF3A71" w:rsidRPr="0063608B">
              <w:rPr>
                <w:rFonts w:ascii="Times New Roman" w:hAnsi="Times New Roman"/>
              </w:rPr>
              <w:t>4</w:t>
            </w:r>
            <w:r w:rsidRPr="0063608B">
              <w:rPr>
                <w:rFonts w:ascii="Times New Roman" w:hAnsi="Times New Roman"/>
              </w:rPr>
              <w:t>月</w:t>
            </w:r>
            <w:r w:rsidR="00BF3A71" w:rsidRPr="0063608B">
              <w:rPr>
                <w:rFonts w:ascii="Times New Roman" w:hAnsi="Times New Roman"/>
              </w:rPr>
              <w:t>21</w:t>
            </w:r>
            <w:r w:rsidRPr="0063608B">
              <w:rPr>
                <w:rFonts w:ascii="Times New Roman" w:hAnsi="Times New Roman"/>
              </w:rPr>
              <w:t>日；</w:t>
            </w:r>
          </w:p>
          <w:p w:rsidR="006C4FD5" w:rsidRPr="0063608B" w:rsidRDefault="006C4FD5" w:rsidP="007A368B">
            <w:pPr>
              <w:rPr>
                <w:rFonts w:ascii="Times New Roman" w:hAnsi="Times New Roman"/>
              </w:rPr>
            </w:pPr>
            <w:r w:rsidRPr="0063608B">
              <w:rPr>
                <w:rFonts w:ascii="Times New Roman" w:hAnsi="Times New Roman"/>
              </w:rPr>
              <w:t>（</w:t>
            </w:r>
            <w:r w:rsidR="006D484E" w:rsidRPr="0063608B">
              <w:rPr>
                <w:rFonts w:ascii="Times New Roman" w:hAnsi="Times New Roman"/>
              </w:rPr>
              <w:t>13</w:t>
            </w:r>
            <w:r w:rsidRPr="0063608B">
              <w:rPr>
                <w:rFonts w:ascii="Times New Roman" w:hAnsi="Times New Roman"/>
              </w:rPr>
              <w:t>）</w:t>
            </w:r>
            <w:r w:rsidR="00F7011E" w:rsidRPr="0063608B">
              <w:rPr>
                <w:rFonts w:ascii="Times New Roman" w:hAnsi="Times New Roman"/>
              </w:rPr>
              <w:t>安庆市弘华建筑材料有限公司年产</w:t>
            </w:r>
            <w:r w:rsidR="00F7011E" w:rsidRPr="0063608B">
              <w:rPr>
                <w:rFonts w:ascii="Times New Roman" w:hAnsi="Times New Roman"/>
              </w:rPr>
              <w:t>120</w:t>
            </w:r>
            <w:r w:rsidR="00F7011E" w:rsidRPr="0063608B">
              <w:rPr>
                <w:rFonts w:ascii="Times New Roman" w:hAnsi="Times New Roman"/>
              </w:rPr>
              <w:t>万吨机制砂项目</w:t>
            </w:r>
            <w:r w:rsidRPr="0063608B">
              <w:rPr>
                <w:rFonts w:ascii="Times New Roman" w:hAnsi="Times New Roman"/>
              </w:rPr>
              <w:t>竣工环境保护验收监测方案；</w:t>
            </w:r>
            <w:bookmarkEnd w:id="0"/>
          </w:p>
          <w:p w:rsidR="006C4FD5" w:rsidRPr="0063608B" w:rsidRDefault="006C4FD5" w:rsidP="00007D97">
            <w:pPr>
              <w:pStyle w:val="a0"/>
              <w:spacing w:line="440" w:lineRule="exact"/>
              <w:jc w:val="both"/>
              <w:rPr>
                <w:rFonts w:ascii="Times New Roman" w:hAnsi="Times New Roman"/>
                <w:color w:val="0D0D0D" w:themeColor="text1" w:themeTint="F2"/>
                <w:szCs w:val="24"/>
              </w:rPr>
            </w:pPr>
            <w:r w:rsidRPr="0063608B">
              <w:rPr>
                <w:rFonts w:ascii="Times New Roman" w:eastAsiaTheme="minorEastAsia" w:hAnsi="Times New Roman"/>
                <w:szCs w:val="24"/>
              </w:rPr>
              <w:t>（</w:t>
            </w:r>
            <w:r w:rsidR="006D484E" w:rsidRPr="0063608B">
              <w:rPr>
                <w:rFonts w:ascii="Times New Roman" w:eastAsiaTheme="minorEastAsia" w:hAnsi="Times New Roman"/>
                <w:szCs w:val="24"/>
              </w:rPr>
              <w:t>14</w:t>
            </w:r>
            <w:r w:rsidRPr="0063608B">
              <w:rPr>
                <w:rFonts w:ascii="Times New Roman" w:eastAsiaTheme="minorEastAsia" w:hAnsi="Times New Roman"/>
                <w:szCs w:val="24"/>
              </w:rPr>
              <w:t>）</w:t>
            </w:r>
            <w:r w:rsidR="00F7011E" w:rsidRPr="0063608B">
              <w:rPr>
                <w:rFonts w:ascii="Times New Roman" w:eastAsiaTheme="minorEastAsia" w:hAnsi="Times New Roman"/>
                <w:szCs w:val="24"/>
              </w:rPr>
              <w:t>安庆市弘华建筑材料有限公司</w:t>
            </w:r>
            <w:r w:rsidR="00F7011E" w:rsidRPr="0063608B">
              <w:rPr>
                <w:rFonts w:ascii="Times New Roman" w:hAnsi="Times New Roman"/>
              </w:rPr>
              <w:t>年产</w:t>
            </w:r>
            <w:r w:rsidR="00F7011E" w:rsidRPr="0063608B">
              <w:rPr>
                <w:rFonts w:ascii="Times New Roman" w:hAnsi="Times New Roman"/>
              </w:rPr>
              <w:t>120</w:t>
            </w:r>
            <w:r w:rsidR="00F7011E" w:rsidRPr="0063608B">
              <w:rPr>
                <w:rFonts w:ascii="Times New Roman" w:hAnsi="Times New Roman"/>
              </w:rPr>
              <w:t>万吨机制砂项目</w:t>
            </w:r>
            <w:r w:rsidRPr="0063608B">
              <w:rPr>
                <w:rFonts w:ascii="Times New Roman" w:eastAsiaTheme="minorEastAsia" w:hAnsi="Times New Roman"/>
                <w:szCs w:val="24"/>
              </w:rPr>
              <w:t>检测报告</w:t>
            </w:r>
            <w:r w:rsidR="00F2356D" w:rsidRPr="0063608B">
              <w:rPr>
                <w:rFonts w:ascii="Times New Roman" w:hAnsi="Times New Roman"/>
                <w:szCs w:val="24"/>
              </w:rPr>
              <w:t>ZH210</w:t>
            </w:r>
            <w:r w:rsidR="00203C39" w:rsidRPr="0063608B">
              <w:rPr>
                <w:rFonts w:ascii="Times New Roman" w:hAnsi="Times New Roman"/>
                <w:szCs w:val="24"/>
              </w:rPr>
              <w:t>713010</w:t>
            </w:r>
            <w:r w:rsidRPr="0063608B">
              <w:rPr>
                <w:rFonts w:ascii="Times New Roman" w:eastAsiaTheme="minorEastAsia" w:hAnsi="Times New Roman"/>
                <w:szCs w:val="24"/>
              </w:rPr>
              <w:t>，</w:t>
            </w:r>
            <w:r w:rsidRPr="0063608B">
              <w:rPr>
                <w:rFonts w:ascii="Times New Roman" w:eastAsiaTheme="minorEastAsia" w:hAnsi="Times New Roman"/>
                <w:color w:val="000000" w:themeColor="text1"/>
                <w:szCs w:val="24"/>
              </w:rPr>
              <w:t>安徽质环检测科技有限公司，</w:t>
            </w:r>
            <w:r w:rsidRPr="0063608B">
              <w:rPr>
                <w:rFonts w:ascii="Times New Roman" w:eastAsiaTheme="minorEastAsia" w:hAnsi="Times New Roman"/>
                <w:color w:val="000000" w:themeColor="text1"/>
                <w:szCs w:val="24"/>
              </w:rPr>
              <w:t>20</w:t>
            </w:r>
            <w:r w:rsidR="00F5213A" w:rsidRPr="0063608B">
              <w:rPr>
                <w:rFonts w:ascii="Times New Roman" w:eastAsiaTheme="minorEastAsia" w:hAnsi="Times New Roman"/>
                <w:color w:val="000000" w:themeColor="text1"/>
                <w:szCs w:val="24"/>
              </w:rPr>
              <w:t>21</w:t>
            </w:r>
            <w:r w:rsidRPr="0063608B">
              <w:rPr>
                <w:rFonts w:ascii="Times New Roman" w:eastAsiaTheme="minorEastAsia" w:hAnsi="Times New Roman"/>
                <w:color w:val="000000" w:themeColor="text1"/>
                <w:szCs w:val="24"/>
              </w:rPr>
              <w:t>年</w:t>
            </w:r>
            <w:r w:rsidR="00203C39" w:rsidRPr="0063608B">
              <w:rPr>
                <w:rFonts w:ascii="Times New Roman" w:eastAsiaTheme="minorEastAsia" w:hAnsi="Times New Roman"/>
                <w:color w:val="000000" w:themeColor="text1"/>
                <w:szCs w:val="24"/>
              </w:rPr>
              <w:t>7</w:t>
            </w:r>
            <w:r w:rsidRPr="0063608B">
              <w:rPr>
                <w:rFonts w:ascii="Times New Roman" w:eastAsiaTheme="minorEastAsia" w:hAnsi="Times New Roman"/>
                <w:color w:val="000000" w:themeColor="text1"/>
                <w:szCs w:val="24"/>
              </w:rPr>
              <w:t>月</w:t>
            </w:r>
            <w:r w:rsidR="00007D97" w:rsidRPr="0063608B">
              <w:rPr>
                <w:rFonts w:ascii="Times New Roman" w:eastAsiaTheme="minorEastAsia" w:hAnsi="Times New Roman"/>
                <w:color w:val="000000" w:themeColor="text1"/>
                <w:szCs w:val="24"/>
              </w:rPr>
              <w:t>26</w:t>
            </w:r>
            <w:r w:rsidRPr="0063608B">
              <w:rPr>
                <w:rFonts w:ascii="Times New Roman" w:eastAsiaTheme="minorEastAsia" w:hAnsi="Times New Roman"/>
                <w:color w:val="000000" w:themeColor="text1"/>
                <w:szCs w:val="24"/>
              </w:rPr>
              <w:t>日。</w:t>
            </w:r>
          </w:p>
        </w:tc>
      </w:tr>
      <w:tr w:rsidR="006C4FD5" w:rsidRPr="0063608B" w:rsidTr="00B7560E">
        <w:trPr>
          <w:gridAfter w:val="1"/>
          <w:wAfter w:w="6" w:type="dxa"/>
          <w:trHeight w:val="90"/>
          <w:jc w:val="center"/>
        </w:trPr>
        <w:tc>
          <w:tcPr>
            <w:tcW w:w="1881" w:type="dxa"/>
            <w:vAlign w:val="center"/>
          </w:tcPr>
          <w:p w:rsidR="006C4FD5" w:rsidRPr="0063608B" w:rsidRDefault="006C4FD5" w:rsidP="00611FF4">
            <w:pPr>
              <w:pStyle w:val="a0"/>
              <w:spacing w:line="440" w:lineRule="exact"/>
              <w:jc w:val="both"/>
              <w:rPr>
                <w:rFonts w:ascii="Times New Roman" w:hAnsi="Times New Roman"/>
                <w:color w:val="0D0D0D" w:themeColor="text1" w:themeTint="F2"/>
                <w:szCs w:val="24"/>
              </w:rPr>
            </w:pPr>
            <w:r w:rsidRPr="0063608B">
              <w:rPr>
                <w:rFonts w:ascii="Times New Roman" w:hAnsi="Times New Roman"/>
                <w:color w:val="0D0D0D" w:themeColor="text1" w:themeTint="F2"/>
                <w:szCs w:val="24"/>
              </w:rPr>
              <w:lastRenderedPageBreak/>
              <w:t>验收监测评价标准</w:t>
            </w:r>
          </w:p>
        </w:tc>
        <w:tc>
          <w:tcPr>
            <w:tcW w:w="7061" w:type="dxa"/>
            <w:gridSpan w:val="5"/>
          </w:tcPr>
          <w:p w:rsidR="00100851" w:rsidRPr="0063608B" w:rsidRDefault="006C4FD5" w:rsidP="007F507E">
            <w:pPr>
              <w:pStyle w:val="a4"/>
              <w:rPr>
                <w:rFonts w:ascii="Times New Roman" w:hAnsi="Times New Roman"/>
              </w:rPr>
            </w:pPr>
            <w:r w:rsidRPr="0063608B">
              <w:rPr>
                <w:rFonts w:ascii="Times New Roman" w:hAnsi="Times New Roman"/>
              </w:rPr>
              <w:t>（</w:t>
            </w:r>
            <w:r w:rsidRPr="0063608B">
              <w:rPr>
                <w:rFonts w:ascii="Times New Roman" w:hAnsi="Times New Roman"/>
              </w:rPr>
              <w:t>1</w:t>
            </w:r>
            <w:r w:rsidRPr="0063608B">
              <w:rPr>
                <w:rFonts w:ascii="Times New Roman" w:hAnsi="Times New Roman"/>
              </w:rPr>
              <w:t>）</w:t>
            </w:r>
            <w:r w:rsidR="00100851" w:rsidRPr="0063608B">
              <w:rPr>
                <w:rFonts w:ascii="Times New Roman" w:hAnsi="Times New Roman"/>
              </w:rPr>
              <w:t>废气</w:t>
            </w:r>
          </w:p>
          <w:p w:rsidR="006C4FD5" w:rsidRPr="0063608B" w:rsidRDefault="005B2C2E" w:rsidP="007F507E">
            <w:pPr>
              <w:pStyle w:val="a4"/>
              <w:rPr>
                <w:rFonts w:ascii="Times New Roman" w:hAnsi="Times New Roman"/>
              </w:rPr>
            </w:pPr>
            <w:r w:rsidRPr="0063608B">
              <w:rPr>
                <w:rFonts w:ascii="Times New Roman" w:hAnsi="Times New Roman"/>
              </w:rPr>
              <w:t>本项目大气污染物粉尘排放执行上海市地方标准《大气污染物综合排放标准》（</w:t>
            </w:r>
            <w:r w:rsidRPr="0063608B">
              <w:rPr>
                <w:rFonts w:ascii="Times New Roman" w:hAnsi="Times New Roman"/>
              </w:rPr>
              <w:t>DB31/933-2015</w:t>
            </w:r>
            <w:r w:rsidRPr="0063608B">
              <w:rPr>
                <w:rFonts w:ascii="Times New Roman" w:hAnsi="Times New Roman"/>
              </w:rPr>
              <w:t>）表</w:t>
            </w:r>
            <w:r w:rsidRPr="0063608B">
              <w:rPr>
                <w:rFonts w:ascii="Times New Roman" w:hAnsi="Times New Roman"/>
              </w:rPr>
              <w:t>1</w:t>
            </w:r>
            <w:r w:rsidRPr="0063608B">
              <w:rPr>
                <w:rFonts w:ascii="Times New Roman" w:hAnsi="Times New Roman"/>
              </w:rPr>
              <w:t>和表</w:t>
            </w:r>
            <w:r w:rsidRPr="0063608B">
              <w:rPr>
                <w:rFonts w:ascii="Times New Roman" w:hAnsi="Times New Roman"/>
              </w:rPr>
              <w:t>3</w:t>
            </w:r>
            <w:r w:rsidRPr="0063608B">
              <w:rPr>
                <w:rFonts w:ascii="Times New Roman" w:hAnsi="Times New Roman"/>
              </w:rPr>
              <w:t>中的标准限值</w:t>
            </w:r>
            <w:r w:rsidR="006C4FD5" w:rsidRPr="0063608B">
              <w:rPr>
                <w:rFonts w:ascii="Times New Roman" w:hAnsi="Times New Roman"/>
              </w:rPr>
              <w:t>。</w:t>
            </w:r>
          </w:p>
          <w:p w:rsidR="006C4FD5" w:rsidRPr="0063608B" w:rsidRDefault="006C4FD5" w:rsidP="00FD6C05">
            <w:pPr>
              <w:pStyle w:val="-"/>
            </w:pPr>
            <w:r w:rsidRPr="0063608B">
              <w:t>表</w:t>
            </w:r>
            <w:r w:rsidRPr="0063608B">
              <w:t>1-1</w:t>
            </w:r>
            <w:r w:rsidRPr="0063608B">
              <w:t>项目厂界废气无组织排放控制标准</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813"/>
              <w:gridCol w:w="1149"/>
              <w:gridCol w:w="1232"/>
              <w:gridCol w:w="1125"/>
              <w:gridCol w:w="866"/>
              <w:gridCol w:w="611"/>
              <w:gridCol w:w="1036"/>
            </w:tblGrid>
            <w:tr w:rsidR="00C05C5F" w:rsidRPr="0063608B" w:rsidTr="00FE2E4A">
              <w:trPr>
                <w:trHeight w:val="454"/>
                <w:jc w:val="center"/>
              </w:trPr>
              <w:tc>
                <w:tcPr>
                  <w:tcW w:w="595" w:type="pct"/>
                  <w:vMerge w:val="restart"/>
                  <w:vAlign w:val="center"/>
                </w:tcPr>
                <w:p w:rsidR="00C05C5F" w:rsidRPr="0063608B" w:rsidRDefault="00C05C5F" w:rsidP="00C05C5F">
                  <w:pPr>
                    <w:pStyle w:val="af4"/>
                  </w:pPr>
                  <w:r w:rsidRPr="0063608B">
                    <w:t>污染物名称</w:t>
                  </w:r>
                </w:p>
              </w:tc>
              <w:tc>
                <w:tcPr>
                  <w:tcW w:w="1743" w:type="pct"/>
                  <w:gridSpan w:val="2"/>
                  <w:vAlign w:val="center"/>
                </w:tcPr>
                <w:p w:rsidR="00C05C5F" w:rsidRPr="0063608B" w:rsidRDefault="00C05C5F" w:rsidP="00C05C5F">
                  <w:pPr>
                    <w:pStyle w:val="af4"/>
                  </w:pPr>
                  <w:r w:rsidRPr="0063608B">
                    <w:t>有组织排放</w:t>
                  </w:r>
                </w:p>
              </w:tc>
              <w:tc>
                <w:tcPr>
                  <w:tcW w:w="823" w:type="pct"/>
                  <w:vMerge w:val="restart"/>
                  <w:vAlign w:val="center"/>
                </w:tcPr>
                <w:p w:rsidR="00C05C5F" w:rsidRPr="0063608B" w:rsidRDefault="00C05C5F" w:rsidP="00C05C5F">
                  <w:pPr>
                    <w:pStyle w:val="af4"/>
                  </w:pPr>
                  <w:r w:rsidRPr="0063608B">
                    <w:t>选用标准</w:t>
                  </w:r>
                </w:p>
              </w:tc>
              <w:tc>
                <w:tcPr>
                  <w:tcW w:w="1081" w:type="pct"/>
                  <w:gridSpan w:val="2"/>
                  <w:vAlign w:val="center"/>
                </w:tcPr>
                <w:p w:rsidR="00C05C5F" w:rsidRPr="0063608B" w:rsidRDefault="00C05C5F" w:rsidP="00C05C5F">
                  <w:pPr>
                    <w:pStyle w:val="af4"/>
                  </w:pPr>
                  <w:r w:rsidRPr="0063608B">
                    <w:t>无组织排放</w:t>
                  </w:r>
                </w:p>
              </w:tc>
              <w:tc>
                <w:tcPr>
                  <w:tcW w:w="758" w:type="pct"/>
                  <w:vMerge w:val="restart"/>
                  <w:vAlign w:val="center"/>
                </w:tcPr>
                <w:p w:rsidR="00C05C5F" w:rsidRPr="0063608B" w:rsidRDefault="00C05C5F" w:rsidP="00C05C5F">
                  <w:pPr>
                    <w:pStyle w:val="af4"/>
                  </w:pPr>
                  <w:r w:rsidRPr="0063608B">
                    <w:t>选用标准</w:t>
                  </w:r>
                </w:p>
              </w:tc>
            </w:tr>
            <w:tr w:rsidR="00C05C5F" w:rsidRPr="0063608B" w:rsidTr="00FE2E4A">
              <w:trPr>
                <w:trHeight w:val="454"/>
                <w:jc w:val="center"/>
              </w:trPr>
              <w:tc>
                <w:tcPr>
                  <w:tcW w:w="595" w:type="pct"/>
                  <w:vMerge/>
                  <w:vAlign w:val="center"/>
                </w:tcPr>
                <w:p w:rsidR="00C05C5F" w:rsidRPr="0063608B" w:rsidRDefault="00C05C5F" w:rsidP="00C05C5F">
                  <w:pPr>
                    <w:pStyle w:val="af4"/>
                  </w:pPr>
                </w:p>
              </w:tc>
              <w:tc>
                <w:tcPr>
                  <w:tcW w:w="841" w:type="pct"/>
                  <w:vAlign w:val="center"/>
                </w:tcPr>
                <w:p w:rsidR="00C05C5F" w:rsidRPr="0063608B" w:rsidRDefault="00C05C5F" w:rsidP="00C05C5F">
                  <w:pPr>
                    <w:pStyle w:val="af4"/>
                  </w:pPr>
                  <w:r w:rsidRPr="0063608B">
                    <w:t>最高允许</w:t>
                  </w:r>
                </w:p>
                <w:p w:rsidR="00C05C5F" w:rsidRPr="0063608B" w:rsidRDefault="00C05C5F" w:rsidP="00C05C5F">
                  <w:pPr>
                    <w:pStyle w:val="af4"/>
                  </w:pPr>
                  <w:r w:rsidRPr="0063608B">
                    <w:t>排放浓度（</w:t>
                  </w:r>
                  <w:r w:rsidRPr="0063608B">
                    <w:t>mg/m³</w:t>
                  </w:r>
                  <w:r w:rsidRPr="0063608B">
                    <w:t>）</w:t>
                  </w:r>
                </w:p>
              </w:tc>
              <w:tc>
                <w:tcPr>
                  <w:tcW w:w="902" w:type="pct"/>
                  <w:vAlign w:val="center"/>
                </w:tcPr>
                <w:p w:rsidR="00C05C5F" w:rsidRPr="0063608B" w:rsidRDefault="00C05C5F" w:rsidP="00C05C5F">
                  <w:pPr>
                    <w:pStyle w:val="af4"/>
                  </w:pPr>
                  <w:r w:rsidRPr="0063608B">
                    <w:t>最高允许排放速率（</w:t>
                  </w:r>
                  <w:r w:rsidRPr="0063608B">
                    <w:t>kg/h</w:t>
                  </w:r>
                  <w:r w:rsidRPr="0063608B">
                    <w:t>）</w:t>
                  </w:r>
                </w:p>
              </w:tc>
              <w:tc>
                <w:tcPr>
                  <w:tcW w:w="823" w:type="pct"/>
                  <w:vMerge/>
                  <w:vAlign w:val="center"/>
                </w:tcPr>
                <w:p w:rsidR="00C05C5F" w:rsidRPr="0063608B" w:rsidRDefault="00C05C5F" w:rsidP="00C05C5F">
                  <w:pPr>
                    <w:pStyle w:val="af4"/>
                  </w:pPr>
                </w:p>
              </w:tc>
              <w:tc>
                <w:tcPr>
                  <w:tcW w:w="634" w:type="pct"/>
                  <w:vAlign w:val="center"/>
                </w:tcPr>
                <w:p w:rsidR="00C05C5F" w:rsidRPr="0063608B" w:rsidRDefault="00C05C5F" w:rsidP="00C05C5F">
                  <w:pPr>
                    <w:pStyle w:val="af4"/>
                  </w:pPr>
                  <w:r w:rsidRPr="0063608B">
                    <w:t>监控浓度限值</w:t>
                  </w:r>
                  <w:r w:rsidRPr="0063608B">
                    <w:t>(mg/m³)</w:t>
                  </w:r>
                </w:p>
              </w:tc>
              <w:tc>
                <w:tcPr>
                  <w:tcW w:w="447" w:type="pct"/>
                  <w:vAlign w:val="center"/>
                </w:tcPr>
                <w:p w:rsidR="00C05C5F" w:rsidRPr="0063608B" w:rsidRDefault="00C05C5F" w:rsidP="00C05C5F">
                  <w:pPr>
                    <w:pStyle w:val="af4"/>
                  </w:pPr>
                  <w:r w:rsidRPr="0063608B">
                    <w:t>监控位置</w:t>
                  </w:r>
                </w:p>
              </w:tc>
              <w:tc>
                <w:tcPr>
                  <w:tcW w:w="758" w:type="pct"/>
                  <w:vMerge/>
                  <w:vAlign w:val="center"/>
                </w:tcPr>
                <w:p w:rsidR="00C05C5F" w:rsidRPr="0063608B" w:rsidRDefault="00C05C5F" w:rsidP="00C05C5F">
                  <w:pPr>
                    <w:pStyle w:val="af4"/>
                  </w:pPr>
                </w:p>
              </w:tc>
            </w:tr>
            <w:tr w:rsidR="00C05C5F" w:rsidRPr="0063608B" w:rsidTr="00FE2E4A">
              <w:trPr>
                <w:trHeight w:val="454"/>
                <w:jc w:val="center"/>
              </w:trPr>
              <w:tc>
                <w:tcPr>
                  <w:tcW w:w="595" w:type="pct"/>
                  <w:vAlign w:val="center"/>
                </w:tcPr>
                <w:p w:rsidR="00C05C5F" w:rsidRPr="0063608B" w:rsidRDefault="00C05C5F" w:rsidP="00C05C5F">
                  <w:pPr>
                    <w:pStyle w:val="af4"/>
                  </w:pPr>
                  <w:r w:rsidRPr="0063608B">
                    <w:t>颗粒物</w:t>
                  </w:r>
                </w:p>
              </w:tc>
              <w:tc>
                <w:tcPr>
                  <w:tcW w:w="841" w:type="pct"/>
                  <w:vAlign w:val="center"/>
                </w:tcPr>
                <w:p w:rsidR="00C05C5F" w:rsidRPr="0063608B" w:rsidRDefault="00FE2E4A" w:rsidP="00C05C5F">
                  <w:pPr>
                    <w:pStyle w:val="af4"/>
                  </w:pPr>
                  <w:r w:rsidRPr="0063608B">
                    <w:rPr>
                      <w:snapToGrid w:val="0"/>
                      <w:szCs w:val="21"/>
                    </w:rPr>
                    <w:t>20</w:t>
                  </w:r>
                </w:p>
              </w:tc>
              <w:tc>
                <w:tcPr>
                  <w:tcW w:w="902" w:type="pct"/>
                  <w:vAlign w:val="center"/>
                </w:tcPr>
                <w:p w:rsidR="00C05C5F" w:rsidRPr="0063608B" w:rsidRDefault="00FE2E4A" w:rsidP="00C05C5F">
                  <w:pPr>
                    <w:pStyle w:val="af4"/>
                  </w:pPr>
                  <w:r w:rsidRPr="0063608B">
                    <w:rPr>
                      <w:snapToGrid w:val="0"/>
                      <w:szCs w:val="21"/>
                    </w:rPr>
                    <w:t>0.8</w:t>
                  </w:r>
                </w:p>
              </w:tc>
              <w:tc>
                <w:tcPr>
                  <w:tcW w:w="823" w:type="pct"/>
                  <w:vAlign w:val="center"/>
                </w:tcPr>
                <w:p w:rsidR="00C05C5F" w:rsidRPr="0063608B" w:rsidRDefault="00C05C5F" w:rsidP="00C05C5F">
                  <w:pPr>
                    <w:pStyle w:val="af4"/>
                  </w:pPr>
                  <w:r w:rsidRPr="0063608B">
                    <w:t>DB31/933-2015</w:t>
                  </w:r>
                  <w:r w:rsidRPr="0063608B">
                    <w:t>表</w:t>
                  </w:r>
                  <w:r w:rsidRPr="0063608B">
                    <w:t>1</w:t>
                  </w:r>
                </w:p>
              </w:tc>
              <w:tc>
                <w:tcPr>
                  <w:tcW w:w="634" w:type="pct"/>
                  <w:vAlign w:val="center"/>
                </w:tcPr>
                <w:p w:rsidR="00C05C5F" w:rsidRPr="0063608B" w:rsidRDefault="00C05C5F" w:rsidP="00C05C5F">
                  <w:pPr>
                    <w:pStyle w:val="af4"/>
                  </w:pPr>
                  <w:r w:rsidRPr="0063608B">
                    <w:t>0.5</w:t>
                  </w:r>
                </w:p>
              </w:tc>
              <w:tc>
                <w:tcPr>
                  <w:tcW w:w="447" w:type="pct"/>
                  <w:vAlign w:val="center"/>
                </w:tcPr>
                <w:p w:rsidR="00C05C5F" w:rsidRPr="0063608B" w:rsidRDefault="00C05C5F" w:rsidP="00C05C5F">
                  <w:pPr>
                    <w:pStyle w:val="af4"/>
                  </w:pPr>
                  <w:r w:rsidRPr="0063608B">
                    <w:t>厂界</w:t>
                  </w:r>
                </w:p>
              </w:tc>
              <w:tc>
                <w:tcPr>
                  <w:tcW w:w="758" w:type="pct"/>
                  <w:vAlign w:val="center"/>
                </w:tcPr>
                <w:p w:rsidR="00C05C5F" w:rsidRPr="0063608B" w:rsidRDefault="00C05C5F" w:rsidP="00C05C5F">
                  <w:pPr>
                    <w:pStyle w:val="af4"/>
                  </w:pPr>
                  <w:r w:rsidRPr="0063608B">
                    <w:t>DB31/933-2015</w:t>
                  </w:r>
                  <w:r w:rsidRPr="0063608B">
                    <w:t>表</w:t>
                  </w:r>
                  <w:r w:rsidRPr="0063608B">
                    <w:t>3</w:t>
                  </w:r>
                </w:p>
              </w:tc>
            </w:tr>
          </w:tbl>
          <w:p w:rsidR="006C4FD5" w:rsidRPr="0063608B" w:rsidRDefault="006C4FD5" w:rsidP="002B3BED">
            <w:pPr>
              <w:pStyle w:val="a4"/>
              <w:rPr>
                <w:rFonts w:ascii="Times New Roman" w:hAnsi="Times New Roman"/>
              </w:rPr>
            </w:pPr>
            <w:r w:rsidRPr="0063608B">
              <w:rPr>
                <w:rFonts w:ascii="Times New Roman" w:hAnsi="Times New Roman"/>
              </w:rPr>
              <w:t>（</w:t>
            </w:r>
            <w:r w:rsidRPr="0063608B">
              <w:rPr>
                <w:rFonts w:ascii="Times New Roman" w:hAnsi="Times New Roman"/>
              </w:rPr>
              <w:t>2</w:t>
            </w:r>
            <w:r w:rsidRPr="0063608B">
              <w:rPr>
                <w:rFonts w:ascii="Times New Roman" w:hAnsi="Times New Roman"/>
              </w:rPr>
              <w:t>）废水</w:t>
            </w:r>
          </w:p>
          <w:p w:rsidR="006C4FD5" w:rsidRPr="0063608B" w:rsidRDefault="00517B49" w:rsidP="00FD6C05">
            <w:pPr>
              <w:pStyle w:val="a4"/>
              <w:rPr>
                <w:rFonts w:ascii="Times New Roman" w:hAnsi="Times New Roman"/>
              </w:rPr>
            </w:pPr>
            <w:r w:rsidRPr="0063608B">
              <w:rPr>
                <w:rFonts w:ascii="Times New Roman" w:hAnsi="Times New Roman"/>
              </w:rPr>
              <w:t>项目生产废水经污水处理设施处理后全部回用，不外排；生活污水</w:t>
            </w:r>
            <w:r w:rsidR="00C05C5F" w:rsidRPr="0063608B">
              <w:rPr>
                <w:rFonts w:ascii="Times New Roman" w:hAnsi="Times New Roman"/>
              </w:rPr>
              <w:t>执行城东污水处理厂接管标准要求，污水处理厂尾水排放执行《城镇污水处理厂污染物排放标准》（</w:t>
            </w:r>
            <w:r w:rsidR="00C05C5F" w:rsidRPr="0063608B">
              <w:rPr>
                <w:rFonts w:ascii="Times New Roman" w:hAnsi="Times New Roman"/>
              </w:rPr>
              <w:t>GB18918-2002</w:t>
            </w:r>
            <w:r w:rsidR="00C05C5F" w:rsidRPr="0063608B">
              <w:rPr>
                <w:rFonts w:ascii="Times New Roman" w:hAnsi="Times New Roman"/>
              </w:rPr>
              <w:t>）一级</w:t>
            </w:r>
            <w:r w:rsidR="00C05C5F" w:rsidRPr="0063608B">
              <w:rPr>
                <w:rFonts w:ascii="Times New Roman" w:hAnsi="Times New Roman"/>
              </w:rPr>
              <w:t>A</w:t>
            </w:r>
            <w:r w:rsidR="00C05C5F" w:rsidRPr="0063608B">
              <w:rPr>
                <w:rFonts w:ascii="Times New Roman" w:hAnsi="Times New Roman"/>
              </w:rPr>
              <w:t>标准</w:t>
            </w:r>
            <w:r w:rsidR="006C4FD5" w:rsidRPr="0063608B">
              <w:rPr>
                <w:rFonts w:ascii="Times New Roman" w:hAnsi="Times New Roman"/>
              </w:rPr>
              <w:t>。</w:t>
            </w:r>
          </w:p>
          <w:p w:rsidR="00517B49" w:rsidRPr="0063608B" w:rsidRDefault="00517B49" w:rsidP="00FD6C05">
            <w:pPr>
              <w:pStyle w:val="-"/>
            </w:pPr>
          </w:p>
          <w:p w:rsidR="00517B49" w:rsidRPr="0063608B" w:rsidRDefault="00517B49" w:rsidP="00FD6C05">
            <w:pPr>
              <w:pStyle w:val="-"/>
            </w:pPr>
          </w:p>
          <w:p w:rsidR="006C4FD5" w:rsidRPr="0063608B" w:rsidRDefault="006C4FD5" w:rsidP="00FD6C05">
            <w:pPr>
              <w:pStyle w:val="-"/>
            </w:pPr>
            <w:r w:rsidRPr="0063608B">
              <w:lastRenderedPageBreak/>
              <w:t>表</w:t>
            </w:r>
            <w:r w:rsidRPr="0063608B">
              <w:t xml:space="preserve">1-2 </w:t>
            </w:r>
            <w:r w:rsidRPr="0063608B">
              <w:t>废水排放标准单位：</w:t>
            </w:r>
            <w:r w:rsidRPr="0063608B">
              <w:t>mg/L</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099"/>
              <w:gridCol w:w="1114"/>
              <w:gridCol w:w="905"/>
              <w:gridCol w:w="905"/>
              <w:gridCol w:w="905"/>
              <w:gridCol w:w="907"/>
            </w:tblGrid>
            <w:tr w:rsidR="00C05C5F" w:rsidRPr="0063608B" w:rsidTr="00C05C5F">
              <w:trPr>
                <w:trHeight w:val="454"/>
                <w:jc w:val="center"/>
              </w:trPr>
              <w:tc>
                <w:tcPr>
                  <w:tcW w:w="2665" w:type="dxa"/>
                  <w:vAlign w:val="center"/>
                </w:tcPr>
                <w:p w:rsidR="00C05C5F" w:rsidRPr="0063608B" w:rsidRDefault="00C05C5F" w:rsidP="005F6C40">
                  <w:pPr>
                    <w:pStyle w:val="--0"/>
                  </w:pPr>
                  <w:r w:rsidRPr="0063608B">
                    <w:t>污染物</w:t>
                  </w:r>
                </w:p>
              </w:tc>
              <w:tc>
                <w:tcPr>
                  <w:tcW w:w="1380" w:type="dxa"/>
                  <w:vAlign w:val="center"/>
                </w:tcPr>
                <w:p w:rsidR="00C05C5F" w:rsidRPr="0063608B" w:rsidRDefault="00C05C5F" w:rsidP="005F6C40">
                  <w:pPr>
                    <w:pStyle w:val="--0"/>
                  </w:pPr>
                  <w:r w:rsidRPr="0063608B">
                    <w:t>pH</w:t>
                  </w:r>
                  <w:r w:rsidRPr="0063608B">
                    <w:t>（无量纲）</w:t>
                  </w:r>
                </w:p>
              </w:tc>
              <w:tc>
                <w:tcPr>
                  <w:tcW w:w="1108" w:type="dxa"/>
                  <w:vAlign w:val="center"/>
                </w:tcPr>
                <w:p w:rsidR="00C05C5F" w:rsidRPr="0063608B" w:rsidRDefault="00C05C5F" w:rsidP="005F6C40">
                  <w:pPr>
                    <w:pStyle w:val="--0"/>
                  </w:pPr>
                  <w:r w:rsidRPr="0063608B">
                    <w:t>COD</w:t>
                  </w:r>
                </w:p>
              </w:tc>
              <w:tc>
                <w:tcPr>
                  <w:tcW w:w="1108" w:type="dxa"/>
                  <w:vAlign w:val="center"/>
                </w:tcPr>
                <w:p w:rsidR="00C05C5F" w:rsidRPr="0063608B" w:rsidRDefault="00C05C5F" w:rsidP="005F6C40">
                  <w:pPr>
                    <w:pStyle w:val="--0"/>
                  </w:pPr>
                  <w:r w:rsidRPr="0063608B">
                    <w:t>BOD</w:t>
                  </w:r>
                  <w:r w:rsidRPr="0063608B">
                    <w:rPr>
                      <w:vertAlign w:val="subscript"/>
                    </w:rPr>
                    <w:t>5</w:t>
                  </w:r>
                </w:p>
              </w:tc>
              <w:tc>
                <w:tcPr>
                  <w:tcW w:w="1108" w:type="dxa"/>
                  <w:vAlign w:val="center"/>
                </w:tcPr>
                <w:p w:rsidR="00C05C5F" w:rsidRPr="0063608B" w:rsidRDefault="00C05C5F" w:rsidP="005F6C40">
                  <w:pPr>
                    <w:pStyle w:val="--0"/>
                  </w:pPr>
                  <w:r w:rsidRPr="0063608B">
                    <w:t>氨氮</w:t>
                  </w:r>
                </w:p>
              </w:tc>
              <w:tc>
                <w:tcPr>
                  <w:tcW w:w="1110" w:type="dxa"/>
                  <w:vAlign w:val="center"/>
                </w:tcPr>
                <w:p w:rsidR="00C05C5F" w:rsidRPr="0063608B" w:rsidRDefault="00C05C5F" w:rsidP="005F6C40">
                  <w:pPr>
                    <w:pStyle w:val="--0"/>
                  </w:pPr>
                  <w:r w:rsidRPr="0063608B">
                    <w:t>SS</w:t>
                  </w:r>
                </w:p>
              </w:tc>
            </w:tr>
            <w:tr w:rsidR="00C05C5F" w:rsidRPr="0063608B" w:rsidTr="00C05C5F">
              <w:trPr>
                <w:trHeight w:val="454"/>
                <w:jc w:val="center"/>
              </w:trPr>
              <w:tc>
                <w:tcPr>
                  <w:tcW w:w="2665" w:type="dxa"/>
                  <w:vAlign w:val="center"/>
                </w:tcPr>
                <w:p w:rsidR="00C05C5F" w:rsidRPr="0063608B" w:rsidRDefault="00C05C5F" w:rsidP="005F6C40">
                  <w:pPr>
                    <w:pStyle w:val="--0"/>
                  </w:pPr>
                  <w:r w:rsidRPr="0063608B">
                    <w:t>城东污水处理厂接管标准</w:t>
                  </w:r>
                </w:p>
              </w:tc>
              <w:tc>
                <w:tcPr>
                  <w:tcW w:w="1380" w:type="dxa"/>
                  <w:vAlign w:val="center"/>
                </w:tcPr>
                <w:p w:rsidR="00C05C5F" w:rsidRPr="0063608B" w:rsidRDefault="00C05C5F" w:rsidP="005F6C40">
                  <w:pPr>
                    <w:pStyle w:val="--0"/>
                  </w:pPr>
                  <w:r w:rsidRPr="0063608B">
                    <w:t>6~9</w:t>
                  </w:r>
                </w:p>
              </w:tc>
              <w:tc>
                <w:tcPr>
                  <w:tcW w:w="1108" w:type="dxa"/>
                  <w:vAlign w:val="center"/>
                </w:tcPr>
                <w:p w:rsidR="00C05C5F" w:rsidRPr="0063608B" w:rsidRDefault="00C05C5F" w:rsidP="005F6C40">
                  <w:pPr>
                    <w:pStyle w:val="--0"/>
                  </w:pPr>
                  <w:r w:rsidRPr="0063608B">
                    <w:t>300</w:t>
                  </w:r>
                </w:p>
              </w:tc>
              <w:tc>
                <w:tcPr>
                  <w:tcW w:w="1108" w:type="dxa"/>
                  <w:vAlign w:val="center"/>
                </w:tcPr>
                <w:p w:rsidR="00C05C5F" w:rsidRPr="0063608B" w:rsidRDefault="00C05C5F" w:rsidP="005F6C40">
                  <w:pPr>
                    <w:pStyle w:val="--0"/>
                  </w:pPr>
                  <w:r w:rsidRPr="0063608B">
                    <w:t>150</w:t>
                  </w:r>
                </w:p>
              </w:tc>
              <w:tc>
                <w:tcPr>
                  <w:tcW w:w="1108" w:type="dxa"/>
                  <w:vAlign w:val="center"/>
                </w:tcPr>
                <w:p w:rsidR="00C05C5F" w:rsidRPr="0063608B" w:rsidRDefault="00C05C5F" w:rsidP="005F6C40">
                  <w:pPr>
                    <w:pStyle w:val="--0"/>
                  </w:pPr>
                  <w:r w:rsidRPr="0063608B">
                    <w:t>25</w:t>
                  </w:r>
                </w:p>
              </w:tc>
              <w:tc>
                <w:tcPr>
                  <w:tcW w:w="1110" w:type="dxa"/>
                  <w:vAlign w:val="center"/>
                </w:tcPr>
                <w:p w:rsidR="00C05C5F" w:rsidRPr="0063608B" w:rsidRDefault="00C05C5F" w:rsidP="005F6C40">
                  <w:pPr>
                    <w:pStyle w:val="--0"/>
                  </w:pPr>
                  <w:r w:rsidRPr="0063608B">
                    <w:t>200</w:t>
                  </w:r>
                </w:p>
              </w:tc>
            </w:tr>
            <w:tr w:rsidR="00C05C5F" w:rsidRPr="0063608B" w:rsidTr="00C05C5F">
              <w:trPr>
                <w:trHeight w:val="454"/>
                <w:jc w:val="center"/>
              </w:trPr>
              <w:tc>
                <w:tcPr>
                  <w:tcW w:w="2665" w:type="dxa"/>
                  <w:vAlign w:val="center"/>
                </w:tcPr>
                <w:p w:rsidR="00C05C5F" w:rsidRPr="0063608B" w:rsidRDefault="00C05C5F" w:rsidP="005F6C40">
                  <w:pPr>
                    <w:pStyle w:val="--0"/>
                  </w:pPr>
                  <w:r w:rsidRPr="0063608B">
                    <w:t>GB18918-2002</w:t>
                  </w:r>
                  <w:r w:rsidRPr="0063608B">
                    <w:t>一级</w:t>
                  </w:r>
                  <w:r w:rsidRPr="0063608B">
                    <w:t>A</w:t>
                  </w:r>
                  <w:r w:rsidRPr="0063608B">
                    <w:t>标准</w:t>
                  </w:r>
                </w:p>
              </w:tc>
              <w:tc>
                <w:tcPr>
                  <w:tcW w:w="1380" w:type="dxa"/>
                  <w:vAlign w:val="center"/>
                </w:tcPr>
                <w:p w:rsidR="00C05C5F" w:rsidRPr="0063608B" w:rsidRDefault="00C05C5F" w:rsidP="005F6C40">
                  <w:pPr>
                    <w:pStyle w:val="--0"/>
                  </w:pPr>
                  <w:r w:rsidRPr="0063608B">
                    <w:t>6~9</w:t>
                  </w:r>
                </w:p>
              </w:tc>
              <w:tc>
                <w:tcPr>
                  <w:tcW w:w="1108" w:type="dxa"/>
                  <w:vAlign w:val="center"/>
                </w:tcPr>
                <w:p w:rsidR="00C05C5F" w:rsidRPr="0063608B" w:rsidRDefault="00C05C5F" w:rsidP="005F6C40">
                  <w:pPr>
                    <w:pStyle w:val="--0"/>
                  </w:pPr>
                  <w:r w:rsidRPr="0063608B">
                    <w:t>50</w:t>
                  </w:r>
                </w:p>
              </w:tc>
              <w:tc>
                <w:tcPr>
                  <w:tcW w:w="1108" w:type="dxa"/>
                  <w:vAlign w:val="center"/>
                </w:tcPr>
                <w:p w:rsidR="00C05C5F" w:rsidRPr="0063608B" w:rsidRDefault="00C05C5F" w:rsidP="005F6C40">
                  <w:pPr>
                    <w:pStyle w:val="--0"/>
                  </w:pPr>
                  <w:r w:rsidRPr="0063608B">
                    <w:t>10</w:t>
                  </w:r>
                </w:p>
              </w:tc>
              <w:tc>
                <w:tcPr>
                  <w:tcW w:w="1108" w:type="dxa"/>
                  <w:vAlign w:val="center"/>
                </w:tcPr>
                <w:p w:rsidR="00C05C5F" w:rsidRPr="0063608B" w:rsidRDefault="00C05C5F" w:rsidP="005F6C40">
                  <w:pPr>
                    <w:pStyle w:val="--0"/>
                  </w:pPr>
                  <w:r w:rsidRPr="0063608B">
                    <w:t>5</w:t>
                  </w:r>
                </w:p>
              </w:tc>
              <w:tc>
                <w:tcPr>
                  <w:tcW w:w="1110" w:type="dxa"/>
                  <w:vAlign w:val="center"/>
                </w:tcPr>
                <w:p w:rsidR="00C05C5F" w:rsidRPr="0063608B" w:rsidRDefault="00C05C5F" w:rsidP="005F6C40">
                  <w:pPr>
                    <w:pStyle w:val="--0"/>
                  </w:pPr>
                  <w:r w:rsidRPr="0063608B">
                    <w:t>10</w:t>
                  </w:r>
                </w:p>
              </w:tc>
            </w:tr>
          </w:tbl>
          <w:p w:rsidR="006C4FD5" w:rsidRPr="0063608B" w:rsidRDefault="006C4FD5" w:rsidP="002B3BED">
            <w:pPr>
              <w:pStyle w:val="a4"/>
              <w:rPr>
                <w:rFonts w:ascii="Times New Roman" w:hAnsi="Times New Roman"/>
              </w:rPr>
            </w:pPr>
            <w:r w:rsidRPr="0063608B">
              <w:rPr>
                <w:rFonts w:ascii="Times New Roman" w:hAnsi="Times New Roman"/>
              </w:rPr>
              <w:t>（</w:t>
            </w:r>
            <w:r w:rsidR="002B3BED" w:rsidRPr="0063608B">
              <w:rPr>
                <w:rFonts w:ascii="Times New Roman" w:hAnsi="Times New Roman"/>
              </w:rPr>
              <w:t>3</w:t>
            </w:r>
            <w:r w:rsidRPr="0063608B">
              <w:rPr>
                <w:rFonts w:ascii="Times New Roman" w:hAnsi="Times New Roman"/>
              </w:rPr>
              <w:t>）噪声</w:t>
            </w:r>
          </w:p>
          <w:p w:rsidR="006C4FD5" w:rsidRPr="0063608B" w:rsidRDefault="006C4FD5" w:rsidP="00FD6C05">
            <w:pPr>
              <w:pStyle w:val="a4"/>
              <w:rPr>
                <w:rFonts w:ascii="Times New Roman" w:hAnsi="Times New Roman"/>
              </w:rPr>
            </w:pPr>
            <w:r w:rsidRPr="0063608B">
              <w:rPr>
                <w:rFonts w:ascii="Times New Roman" w:hAnsi="Times New Roman"/>
              </w:rPr>
              <w:t>营运期厂界噪声执行《工业企业厂界环境噪声排放标准》（</w:t>
            </w:r>
            <w:r w:rsidRPr="0063608B">
              <w:rPr>
                <w:rFonts w:ascii="Times New Roman" w:hAnsi="Times New Roman"/>
              </w:rPr>
              <w:t>GB12348-2008</w:t>
            </w:r>
            <w:r w:rsidRPr="0063608B">
              <w:rPr>
                <w:rFonts w:ascii="Times New Roman" w:hAnsi="Times New Roman"/>
              </w:rPr>
              <w:t>）厂界外声环境功能区类别</w:t>
            </w:r>
            <w:r w:rsidRPr="0063608B">
              <w:rPr>
                <w:rFonts w:ascii="Times New Roman" w:hAnsi="Times New Roman"/>
              </w:rPr>
              <w:t>3</w:t>
            </w:r>
            <w:r w:rsidRPr="0063608B">
              <w:rPr>
                <w:rFonts w:ascii="Times New Roman" w:hAnsi="Times New Roman"/>
              </w:rPr>
              <w:t>类标准。</w:t>
            </w:r>
          </w:p>
          <w:p w:rsidR="006C4FD5" w:rsidRPr="0063608B" w:rsidRDefault="006C4FD5" w:rsidP="00FD6C05">
            <w:pPr>
              <w:pStyle w:val="-"/>
            </w:pPr>
            <w:r w:rsidRPr="0063608B">
              <w:t>表</w:t>
            </w:r>
            <w:r w:rsidRPr="0063608B">
              <w:t>1-3</w:t>
            </w:r>
            <w:r w:rsidRPr="0063608B">
              <w:t>工业企业厂界环境噪声排放标准</w:t>
            </w:r>
          </w:p>
          <w:tbl>
            <w:tblPr>
              <w:tblW w:w="499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2277"/>
              <w:gridCol w:w="2277"/>
              <w:gridCol w:w="2278"/>
            </w:tblGrid>
            <w:tr w:rsidR="001C75BF" w:rsidRPr="0063608B" w:rsidTr="001C75BF">
              <w:trPr>
                <w:trHeight w:val="454"/>
                <w:jc w:val="center"/>
              </w:trPr>
              <w:tc>
                <w:tcPr>
                  <w:tcW w:w="1666" w:type="pct"/>
                  <w:vAlign w:val="center"/>
                </w:tcPr>
                <w:p w:rsidR="001C75BF" w:rsidRPr="0063608B" w:rsidRDefault="001C75BF" w:rsidP="005F6C40">
                  <w:pPr>
                    <w:pStyle w:val="--0"/>
                  </w:pPr>
                  <w:r w:rsidRPr="0063608B">
                    <w:t>污染物</w:t>
                  </w:r>
                </w:p>
              </w:tc>
              <w:tc>
                <w:tcPr>
                  <w:tcW w:w="1666" w:type="pct"/>
                  <w:vAlign w:val="center"/>
                </w:tcPr>
                <w:p w:rsidR="001C75BF" w:rsidRPr="0063608B" w:rsidRDefault="001C75BF" w:rsidP="005F6C40">
                  <w:pPr>
                    <w:pStyle w:val="--0"/>
                  </w:pPr>
                  <w:r w:rsidRPr="0063608B">
                    <w:t>昼间</w:t>
                  </w:r>
                </w:p>
              </w:tc>
              <w:tc>
                <w:tcPr>
                  <w:tcW w:w="1667" w:type="pct"/>
                  <w:vAlign w:val="center"/>
                </w:tcPr>
                <w:p w:rsidR="001C75BF" w:rsidRPr="0063608B" w:rsidRDefault="001C75BF" w:rsidP="005F6C40">
                  <w:pPr>
                    <w:pStyle w:val="--0"/>
                  </w:pPr>
                  <w:r w:rsidRPr="0063608B">
                    <w:t>夜间</w:t>
                  </w:r>
                </w:p>
              </w:tc>
            </w:tr>
            <w:tr w:rsidR="001C75BF" w:rsidRPr="0063608B" w:rsidTr="001C75BF">
              <w:trPr>
                <w:trHeight w:val="454"/>
                <w:jc w:val="center"/>
              </w:trPr>
              <w:tc>
                <w:tcPr>
                  <w:tcW w:w="1666" w:type="pct"/>
                  <w:vAlign w:val="center"/>
                </w:tcPr>
                <w:p w:rsidR="001C75BF" w:rsidRPr="0063608B" w:rsidRDefault="001C75BF" w:rsidP="005F6C40">
                  <w:pPr>
                    <w:pStyle w:val="--0"/>
                  </w:pPr>
                  <w:r w:rsidRPr="0063608B">
                    <w:t>3</w:t>
                  </w:r>
                  <w:r w:rsidRPr="0063608B">
                    <w:t>类标准</w:t>
                  </w:r>
                </w:p>
              </w:tc>
              <w:tc>
                <w:tcPr>
                  <w:tcW w:w="1666" w:type="pct"/>
                  <w:vAlign w:val="center"/>
                </w:tcPr>
                <w:p w:rsidR="001C75BF" w:rsidRPr="0063608B" w:rsidRDefault="001C75BF" w:rsidP="005F6C40">
                  <w:pPr>
                    <w:pStyle w:val="--0"/>
                  </w:pPr>
                  <w:r w:rsidRPr="0063608B">
                    <w:t>65</w:t>
                  </w:r>
                </w:p>
              </w:tc>
              <w:tc>
                <w:tcPr>
                  <w:tcW w:w="1667" w:type="pct"/>
                  <w:vAlign w:val="center"/>
                </w:tcPr>
                <w:p w:rsidR="001C75BF" w:rsidRPr="0063608B" w:rsidRDefault="001C75BF" w:rsidP="005F6C40">
                  <w:pPr>
                    <w:pStyle w:val="--0"/>
                  </w:pPr>
                  <w:r w:rsidRPr="0063608B">
                    <w:t>55</w:t>
                  </w:r>
                </w:p>
              </w:tc>
            </w:tr>
          </w:tbl>
          <w:p w:rsidR="006C4FD5" w:rsidRPr="0063608B" w:rsidRDefault="006C4FD5" w:rsidP="002B3BED">
            <w:pPr>
              <w:pStyle w:val="a4"/>
              <w:rPr>
                <w:rFonts w:ascii="Times New Roman" w:hAnsi="Times New Roman"/>
              </w:rPr>
            </w:pPr>
            <w:r w:rsidRPr="0063608B">
              <w:rPr>
                <w:rFonts w:ascii="Times New Roman" w:hAnsi="Times New Roman"/>
              </w:rPr>
              <w:t>（</w:t>
            </w:r>
            <w:r w:rsidR="002B3BED" w:rsidRPr="0063608B">
              <w:rPr>
                <w:rFonts w:ascii="Times New Roman" w:hAnsi="Times New Roman"/>
              </w:rPr>
              <w:t>4</w:t>
            </w:r>
            <w:r w:rsidRPr="0063608B">
              <w:rPr>
                <w:rFonts w:ascii="Times New Roman" w:hAnsi="Times New Roman"/>
              </w:rPr>
              <w:t>）固废</w:t>
            </w:r>
          </w:p>
          <w:p w:rsidR="0003049A" w:rsidRPr="0063608B" w:rsidRDefault="0003049A" w:rsidP="0003049A">
            <w:pPr>
              <w:pStyle w:val="a4"/>
              <w:rPr>
                <w:rFonts w:ascii="Times New Roman" w:hAnsi="Times New Roman"/>
              </w:rPr>
            </w:pPr>
            <w:r w:rsidRPr="0063608B">
              <w:rPr>
                <w:rFonts w:ascii="Times New Roman" w:hAnsi="Times New Roman"/>
              </w:rPr>
              <w:t>一般固废执行</w:t>
            </w:r>
            <w:r w:rsidRPr="0063608B">
              <w:rPr>
                <w:rFonts w:ascii="Times New Roman" w:hAnsi="Times New Roman"/>
              </w:rPr>
              <w:t>GB18599-2001</w:t>
            </w:r>
            <w:r w:rsidRPr="0063608B">
              <w:rPr>
                <w:rFonts w:ascii="Times New Roman" w:hAnsi="Times New Roman"/>
              </w:rPr>
              <w:t>《一般工业固体废物贮存、处置场污染控制标准》及修改单中的要求。</w:t>
            </w:r>
          </w:p>
          <w:p w:rsidR="006C4FD5" w:rsidRPr="0063608B" w:rsidRDefault="0003049A" w:rsidP="0003049A">
            <w:pPr>
              <w:pStyle w:val="a4"/>
              <w:rPr>
                <w:rFonts w:ascii="Times New Roman" w:hAnsi="Times New Roman"/>
              </w:rPr>
            </w:pPr>
            <w:r w:rsidRPr="0063608B">
              <w:rPr>
                <w:rFonts w:ascii="Times New Roman" w:hAnsi="Times New Roman"/>
              </w:rPr>
              <w:t>危险废物在厂内贮存时执行</w:t>
            </w:r>
            <w:r w:rsidRPr="0063608B">
              <w:rPr>
                <w:rFonts w:ascii="Times New Roman" w:hAnsi="Times New Roman"/>
              </w:rPr>
              <w:t>GB18597-2001</w:t>
            </w:r>
            <w:r w:rsidRPr="0063608B">
              <w:rPr>
                <w:rFonts w:ascii="Times New Roman" w:hAnsi="Times New Roman"/>
              </w:rPr>
              <w:t>《危险废物贮存污染控制标准》及修改单中的相关规定，危险废物的转移和处置按照《危险废物污染防治技术政策》（环发</w:t>
            </w:r>
            <w:r w:rsidRPr="0063608B">
              <w:rPr>
                <w:rFonts w:ascii="Times New Roman" w:hAnsi="Times New Roman"/>
              </w:rPr>
              <w:t>[2001]199</w:t>
            </w:r>
            <w:r w:rsidRPr="0063608B">
              <w:rPr>
                <w:rFonts w:ascii="Times New Roman" w:hAnsi="Times New Roman"/>
              </w:rPr>
              <w:t>号）及</w:t>
            </w:r>
            <w:r w:rsidRPr="0063608B">
              <w:rPr>
                <w:rFonts w:ascii="Times New Roman" w:hAnsi="Times New Roman"/>
              </w:rPr>
              <w:t>2013</w:t>
            </w:r>
            <w:r w:rsidRPr="0063608B">
              <w:rPr>
                <w:rFonts w:ascii="Times New Roman" w:hAnsi="Times New Roman"/>
              </w:rPr>
              <w:t>年修改单要求的规定进行</w:t>
            </w:r>
            <w:r w:rsidR="006C4FD5" w:rsidRPr="0063608B">
              <w:rPr>
                <w:rFonts w:ascii="Times New Roman" w:hAnsi="Times New Roman"/>
              </w:rPr>
              <w:t>。</w:t>
            </w:r>
          </w:p>
        </w:tc>
      </w:tr>
    </w:tbl>
    <w:p w:rsidR="00893CF5" w:rsidRDefault="00893CF5">
      <w:pPr>
        <w:pStyle w:val="a0"/>
        <w:jc w:val="both"/>
      </w:pPr>
    </w:p>
    <w:p w:rsidR="00893CF5" w:rsidRDefault="00893CF5">
      <w:pPr>
        <w:pStyle w:val="a0"/>
        <w:jc w:val="both"/>
      </w:pPr>
    </w:p>
    <w:p w:rsidR="00893CF5" w:rsidRDefault="00893CF5">
      <w:pPr>
        <w:pStyle w:val="a0"/>
        <w:jc w:val="both"/>
      </w:pPr>
    </w:p>
    <w:p w:rsidR="00BA6426" w:rsidRDefault="00BA6426">
      <w:pPr>
        <w:pStyle w:val="a0"/>
        <w:jc w:val="both"/>
        <w:sectPr w:rsidR="00BA6426" w:rsidSect="00A1736E">
          <w:footerReference w:type="default" r:id="rId11"/>
          <w:pgSz w:w="11906" w:h="16838"/>
          <w:pgMar w:top="1440" w:right="1800" w:bottom="1440" w:left="1800" w:header="851" w:footer="992" w:gutter="0"/>
          <w:pgNumType w:start="1"/>
          <w:cols w:space="425"/>
          <w:docGrid w:type="lines" w:linePitch="312"/>
        </w:sectPr>
      </w:pPr>
    </w:p>
    <w:p w:rsidR="00893CF5" w:rsidRPr="00100851" w:rsidRDefault="008746A3" w:rsidP="00100851">
      <w:pPr>
        <w:pStyle w:val="af9"/>
      </w:pPr>
      <w:r w:rsidRPr="00100851">
        <w:lastRenderedPageBreak/>
        <w:t>表二</w:t>
      </w:r>
      <w:r w:rsidRPr="00100851">
        <w:rPr>
          <w:rFonts w:hint="eastAsia"/>
        </w:rPr>
        <w:t>项目建设情况</w:t>
      </w:r>
    </w:p>
    <w:tbl>
      <w:tblPr>
        <w:tblStyle w:val="a9"/>
        <w:tblW w:w="5250" w:type="pct"/>
        <w:jc w:val="center"/>
        <w:tblLayout w:type="fixed"/>
        <w:tblLook w:val="04A0"/>
      </w:tblPr>
      <w:tblGrid>
        <w:gridCol w:w="8948"/>
      </w:tblGrid>
      <w:tr w:rsidR="00DD453D" w:rsidTr="00AC5340">
        <w:trPr>
          <w:trHeight w:val="13449"/>
          <w:jc w:val="center"/>
        </w:trPr>
        <w:tc>
          <w:tcPr>
            <w:tcW w:w="8522" w:type="dxa"/>
          </w:tcPr>
          <w:p w:rsidR="00DD453D" w:rsidRDefault="00DD453D" w:rsidP="00DD453D">
            <w:pPr>
              <w:pStyle w:val="a0"/>
              <w:spacing w:line="440" w:lineRule="exact"/>
              <w:jc w:val="left"/>
              <w:rPr>
                <w:rFonts w:ascii="Times New Roman" w:hAnsi="Times New Roman"/>
                <w:b/>
                <w:bCs/>
                <w:color w:val="0D0D0D" w:themeColor="text1" w:themeTint="F2"/>
              </w:rPr>
            </w:pPr>
            <w:r>
              <w:rPr>
                <w:rFonts w:ascii="Times New Roman" w:hAnsi="Times New Roman" w:hint="eastAsia"/>
                <w:b/>
                <w:bCs/>
                <w:color w:val="0D0D0D" w:themeColor="text1" w:themeTint="F2"/>
              </w:rPr>
              <w:t xml:space="preserve">2.1 </w:t>
            </w:r>
            <w:r>
              <w:rPr>
                <w:rFonts w:ascii="Times New Roman" w:hAnsi="Times New Roman" w:hint="eastAsia"/>
                <w:b/>
                <w:bCs/>
                <w:color w:val="0D0D0D" w:themeColor="text1" w:themeTint="F2"/>
              </w:rPr>
              <w:t>项目背景</w:t>
            </w:r>
          </w:p>
          <w:p w:rsidR="00F068BC" w:rsidRPr="00173E95" w:rsidRDefault="00B308A3" w:rsidP="00173E95">
            <w:pPr>
              <w:pStyle w:val="a4"/>
              <w:rPr>
                <w:rFonts w:ascii="Times New Roman" w:hAnsi="Times New Roman"/>
              </w:rPr>
            </w:pPr>
            <w:r w:rsidRPr="00960D9D">
              <w:rPr>
                <w:rFonts w:ascii="Times New Roman"/>
              </w:rPr>
              <w:t>安庆市弘华建筑材料有限公司投资</w:t>
            </w:r>
            <w:r w:rsidRPr="00960D9D">
              <w:rPr>
                <w:rFonts w:ascii="Times New Roman" w:hAnsi="Times New Roman"/>
              </w:rPr>
              <w:t>5200</w:t>
            </w:r>
            <w:r w:rsidRPr="00960D9D">
              <w:rPr>
                <w:rFonts w:ascii="Times New Roman"/>
              </w:rPr>
              <w:t>万元在安庆市大观区集贤工业园租用安庆绿材贸易有限公司厂房建设</w:t>
            </w:r>
            <w:r w:rsidRPr="00960D9D">
              <w:rPr>
                <w:rFonts w:ascii="Times New Roman" w:hAnsi="Times New Roman"/>
              </w:rPr>
              <w:t>“</w:t>
            </w:r>
            <w:r w:rsidRPr="00960D9D">
              <w:rPr>
                <w:rFonts w:ascii="Times New Roman"/>
              </w:rPr>
              <w:t>年产</w:t>
            </w:r>
            <w:r w:rsidRPr="00960D9D">
              <w:rPr>
                <w:rFonts w:ascii="Times New Roman" w:hAnsi="Times New Roman"/>
              </w:rPr>
              <w:t>120</w:t>
            </w:r>
            <w:r w:rsidRPr="00960D9D">
              <w:rPr>
                <w:rFonts w:ascii="Times New Roman"/>
              </w:rPr>
              <w:t>万吨机制砂项目</w:t>
            </w:r>
            <w:r w:rsidRPr="00960D9D">
              <w:rPr>
                <w:rFonts w:ascii="Times New Roman" w:hAnsi="Times New Roman"/>
              </w:rPr>
              <w:t>”</w:t>
            </w:r>
            <w:r w:rsidRPr="00960D9D">
              <w:rPr>
                <w:rFonts w:ascii="Times New Roman"/>
              </w:rPr>
              <w:t>。项目占地面积</w:t>
            </w:r>
            <w:r w:rsidRPr="00960D9D">
              <w:rPr>
                <w:rFonts w:ascii="Times New Roman" w:hAnsi="Times New Roman"/>
              </w:rPr>
              <w:t>8222.85m2</w:t>
            </w:r>
            <w:r w:rsidRPr="00960D9D">
              <w:rPr>
                <w:rFonts w:ascii="Times New Roman"/>
              </w:rPr>
              <w:t>，建筑面积为</w:t>
            </w:r>
            <w:r w:rsidRPr="00960D9D">
              <w:rPr>
                <w:rFonts w:ascii="Times New Roman" w:hAnsi="Times New Roman"/>
              </w:rPr>
              <w:t>2895m</w:t>
            </w:r>
            <w:r w:rsidRPr="00173E95">
              <w:rPr>
                <w:rFonts w:ascii="Times New Roman" w:hAnsi="Times New Roman"/>
                <w:vertAlign w:val="superscript"/>
              </w:rPr>
              <w:t>2</w:t>
            </w:r>
            <w:r w:rsidRPr="00960D9D">
              <w:rPr>
                <w:rFonts w:ascii="Times New Roman"/>
              </w:rPr>
              <w:t>，</w:t>
            </w:r>
            <w:r w:rsidR="00173E95" w:rsidRPr="00960D9D">
              <w:rPr>
                <w:rFonts w:ascii="Times New Roman" w:hAnsi="Times New Roman"/>
              </w:rPr>
              <w:t xml:space="preserve"> </w:t>
            </w:r>
            <w:r w:rsidRPr="000E4791">
              <w:t>目前项目已投资</w:t>
            </w:r>
            <w:r w:rsidRPr="000E4791">
              <w:t>2500</w:t>
            </w:r>
            <w:r w:rsidRPr="000E4791">
              <w:t>万元，建设了</w:t>
            </w:r>
            <w:r w:rsidRPr="000E4791">
              <w:t>1</w:t>
            </w:r>
            <w:r w:rsidRPr="000E4791">
              <w:t>条机制砂生产线，其他非生产性辅助设施用房及相关配套设施以及给排水、供电、道路、绿化等公用工程建设均已建设完成，实际形成</w:t>
            </w:r>
            <w:r w:rsidR="004F1A20">
              <w:rPr>
                <w:rFonts w:hint="eastAsia"/>
              </w:rPr>
              <w:t>年产</w:t>
            </w:r>
            <w:r w:rsidRPr="000E4791">
              <w:t>机制砂</w:t>
            </w:r>
            <w:r w:rsidRPr="000E4791">
              <w:t>60</w:t>
            </w:r>
            <w:r w:rsidRPr="000E4791">
              <w:t>万吨的生产规模，并投入试运行</w:t>
            </w:r>
            <w:r w:rsidR="00F068BC">
              <w:rPr>
                <w:rFonts w:hint="eastAsia"/>
              </w:rPr>
              <w:t>，本次验收内容为已建设完成部分。</w:t>
            </w:r>
          </w:p>
          <w:p w:rsidR="00DD453D" w:rsidRDefault="00F7011E" w:rsidP="000A3384">
            <w:pPr>
              <w:pStyle w:val="a4"/>
              <w:rPr>
                <w:color w:val="000000" w:themeColor="text1"/>
              </w:rPr>
            </w:pPr>
            <w:r>
              <w:rPr>
                <w:rFonts w:hint="eastAsia"/>
              </w:rPr>
              <w:t>安庆市弘华建筑材料有限公司</w:t>
            </w:r>
            <w:r w:rsidR="00DD453D">
              <w:rPr>
                <w:rFonts w:hint="eastAsia"/>
              </w:rPr>
              <w:t>委托</w:t>
            </w:r>
            <w:r w:rsidR="00DC157E">
              <w:rPr>
                <w:rFonts w:hint="eastAsia"/>
              </w:rPr>
              <w:t>安徽中祥环境科技有限公司</w:t>
            </w:r>
            <w:r w:rsidR="00DD453D">
              <w:rPr>
                <w:rFonts w:hint="eastAsia"/>
              </w:rPr>
              <w:t>承担该项目的环境影响评价工作并编制《</w:t>
            </w:r>
            <w:r>
              <w:rPr>
                <w:rFonts w:hint="eastAsia"/>
              </w:rPr>
              <w:t>安庆市弘华建筑材料有限公司年产</w:t>
            </w:r>
            <w:r>
              <w:rPr>
                <w:rFonts w:hint="eastAsia"/>
              </w:rPr>
              <w:t>120</w:t>
            </w:r>
            <w:r>
              <w:rPr>
                <w:rFonts w:hint="eastAsia"/>
              </w:rPr>
              <w:t>万吨机制砂项目</w:t>
            </w:r>
            <w:r w:rsidR="00DD453D">
              <w:rPr>
                <w:rFonts w:hint="eastAsia"/>
              </w:rPr>
              <w:t>环境影响报告表》，该项目</w:t>
            </w:r>
            <w:r w:rsidR="00DD453D" w:rsidRPr="00420690">
              <w:rPr>
                <w:rFonts w:hint="eastAsia"/>
                <w:color w:val="000000" w:themeColor="text1"/>
              </w:rPr>
              <w:t>于</w:t>
            </w:r>
            <w:r w:rsidR="00B7056C">
              <w:rPr>
                <w:rFonts w:hint="eastAsia"/>
                <w:color w:val="000000" w:themeColor="text1"/>
              </w:rPr>
              <w:t>2020</w:t>
            </w:r>
            <w:r w:rsidR="00DD453D" w:rsidRPr="00420690">
              <w:rPr>
                <w:rFonts w:hint="eastAsia"/>
                <w:color w:val="000000" w:themeColor="text1"/>
              </w:rPr>
              <w:t>年</w:t>
            </w:r>
            <w:r w:rsidR="000E4791">
              <w:rPr>
                <w:rFonts w:hint="eastAsia"/>
                <w:color w:val="000000" w:themeColor="text1"/>
              </w:rPr>
              <w:t>4</w:t>
            </w:r>
            <w:r w:rsidR="00DD453D" w:rsidRPr="00420690">
              <w:rPr>
                <w:rFonts w:hint="eastAsia"/>
                <w:color w:val="000000" w:themeColor="text1"/>
              </w:rPr>
              <w:t>月</w:t>
            </w:r>
            <w:r w:rsidR="000E4791">
              <w:rPr>
                <w:rFonts w:hint="eastAsia"/>
                <w:color w:val="000000" w:themeColor="text1"/>
              </w:rPr>
              <w:t>21</w:t>
            </w:r>
            <w:r w:rsidR="00DD453D" w:rsidRPr="00420690">
              <w:rPr>
                <w:rFonts w:hint="eastAsia"/>
                <w:color w:val="000000" w:themeColor="text1"/>
              </w:rPr>
              <w:t>日取得</w:t>
            </w:r>
            <w:bookmarkStart w:id="1" w:name="_Hlk45920241"/>
            <w:r w:rsidR="00DD453D" w:rsidRPr="00420690">
              <w:rPr>
                <w:rFonts w:hint="eastAsia"/>
                <w:color w:val="000000" w:themeColor="text1"/>
              </w:rPr>
              <w:t>安庆市大观区生态环境分局</w:t>
            </w:r>
            <w:bookmarkEnd w:id="1"/>
            <w:r w:rsidR="00DD453D" w:rsidRPr="00420690">
              <w:rPr>
                <w:rFonts w:hint="eastAsia"/>
                <w:color w:val="000000" w:themeColor="text1"/>
              </w:rPr>
              <w:t>的环评批复</w:t>
            </w:r>
            <w:r w:rsidR="00CA3EA6" w:rsidRPr="00CA3EA6">
              <w:rPr>
                <w:rFonts w:hint="eastAsia"/>
                <w:lang w:val="en-US"/>
              </w:rPr>
              <w:t>观环建函</w:t>
            </w:r>
            <w:r w:rsidR="00CA3EA6" w:rsidRPr="00CA3EA6">
              <w:rPr>
                <w:lang w:val="en-US"/>
              </w:rPr>
              <w:t>[20</w:t>
            </w:r>
            <w:r w:rsidR="00CA3EA6" w:rsidRPr="00CA3EA6">
              <w:rPr>
                <w:rFonts w:hint="eastAsia"/>
                <w:lang w:val="en-US"/>
              </w:rPr>
              <w:t>20</w:t>
            </w:r>
            <w:r w:rsidR="00CA3EA6" w:rsidRPr="00CA3EA6">
              <w:rPr>
                <w:lang w:val="en-US"/>
              </w:rPr>
              <w:t>]</w:t>
            </w:r>
            <w:r w:rsidR="000E4791">
              <w:rPr>
                <w:rFonts w:hint="eastAsia"/>
                <w:lang w:val="en-US"/>
              </w:rPr>
              <w:t>21</w:t>
            </w:r>
            <w:r w:rsidR="00CA3EA6" w:rsidRPr="00CA3EA6">
              <w:rPr>
                <w:rFonts w:hint="eastAsia"/>
                <w:lang w:val="en-US"/>
              </w:rPr>
              <w:t>号</w:t>
            </w:r>
            <w:r w:rsidR="00DD453D" w:rsidRPr="00420690">
              <w:rPr>
                <w:rFonts w:hint="eastAsia"/>
                <w:color w:val="000000" w:themeColor="text1"/>
              </w:rPr>
              <w:t>。</w:t>
            </w:r>
          </w:p>
          <w:p w:rsidR="0037125D" w:rsidRDefault="00DD453D" w:rsidP="00876AE0">
            <w:pPr>
              <w:pStyle w:val="a4"/>
              <w:rPr>
                <w:rFonts w:ascii="Times New Roman" w:eastAsiaTheme="minorEastAsia" w:hAnsiTheme="minorEastAsia"/>
              </w:rPr>
            </w:pPr>
            <w:r>
              <w:rPr>
                <w:rFonts w:hint="eastAsia"/>
              </w:rPr>
              <w:t>本项</w:t>
            </w:r>
            <w:r w:rsidRPr="00D96898">
              <w:rPr>
                <w:rFonts w:hint="eastAsia"/>
              </w:rPr>
              <w:t>目于</w:t>
            </w:r>
            <w:r w:rsidR="003C7718">
              <w:rPr>
                <w:rFonts w:hint="eastAsia"/>
              </w:rPr>
              <w:t>2020</w:t>
            </w:r>
            <w:r w:rsidRPr="00D96898">
              <w:rPr>
                <w:rFonts w:hint="eastAsia"/>
              </w:rPr>
              <w:t>年</w:t>
            </w:r>
            <w:r w:rsidR="00D64452">
              <w:rPr>
                <w:rFonts w:hint="eastAsia"/>
              </w:rPr>
              <w:t>5</w:t>
            </w:r>
            <w:r w:rsidRPr="00D96898">
              <w:rPr>
                <w:rFonts w:hint="eastAsia"/>
              </w:rPr>
              <w:t>月开工建设，至</w:t>
            </w:r>
            <w:r w:rsidRPr="00D96898">
              <w:rPr>
                <w:rFonts w:hint="eastAsia"/>
              </w:rPr>
              <w:t>2</w:t>
            </w:r>
            <w:r>
              <w:rPr>
                <w:rFonts w:hint="eastAsia"/>
              </w:rPr>
              <w:t>02</w:t>
            </w:r>
            <w:r w:rsidR="003C7718">
              <w:rPr>
                <w:rFonts w:hint="eastAsia"/>
              </w:rPr>
              <w:t>1</w:t>
            </w:r>
            <w:r w:rsidRPr="00D96898">
              <w:rPr>
                <w:rFonts w:hint="eastAsia"/>
              </w:rPr>
              <w:t>年</w:t>
            </w:r>
            <w:r w:rsidR="00E71B8E">
              <w:rPr>
                <w:rFonts w:hint="eastAsia"/>
              </w:rPr>
              <w:t>4</w:t>
            </w:r>
            <w:r w:rsidRPr="00D96898">
              <w:rPr>
                <w:rFonts w:hint="eastAsia"/>
              </w:rPr>
              <w:t>月</w:t>
            </w:r>
            <w:r w:rsidR="00F068BC">
              <w:rPr>
                <w:rFonts w:hint="eastAsia"/>
              </w:rPr>
              <w:t>部分</w:t>
            </w:r>
            <w:r w:rsidRPr="00D96898">
              <w:rPr>
                <w:rFonts w:hint="eastAsia"/>
              </w:rPr>
              <w:t>建设完成，经</w:t>
            </w:r>
            <w:r>
              <w:rPr>
                <w:rFonts w:hint="eastAsia"/>
              </w:rPr>
              <w:t>调试</w:t>
            </w:r>
            <w:r w:rsidRPr="00D96898">
              <w:rPr>
                <w:rFonts w:hint="eastAsia"/>
              </w:rPr>
              <w:t>运行正常</w:t>
            </w:r>
            <w:r>
              <w:rPr>
                <w:rFonts w:hint="eastAsia"/>
              </w:rPr>
              <w:t>进入试运行阶段</w:t>
            </w:r>
            <w:r w:rsidRPr="00D96898">
              <w:rPr>
                <w:rFonts w:hint="eastAsia"/>
              </w:rPr>
              <w:t>。根据《</w:t>
            </w:r>
            <w:r w:rsidRPr="00D96898">
              <w:t>建设项</w:t>
            </w:r>
            <w:r>
              <w:t>目环境保护管理条例》</w:t>
            </w:r>
            <w:r>
              <w:rPr>
                <w:rFonts w:hint="eastAsia"/>
              </w:rPr>
              <w:t>、</w:t>
            </w:r>
            <w:r>
              <w:t>《建设项目竣工环境保护验收技</w:t>
            </w:r>
            <w:r w:rsidRPr="00D02432">
              <w:rPr>
                <w:rFonts w:ascii="Times New Roman" w:eastAsiaTheme="minorEastAsia" w:hAnsiTheme="minorEastAsia"/>
              </w:rPr>
              <w:t>术指南污染影响类》（生态环境部，公告</w:t>
            </w:r>
            <w:r w:rsidRPr="00D02432">
              <w:rPr>
                <w:rFonts w:ascii="Times New Roman" w:eastAsiaTheme="minorEastAsia" w:hAnsi="Times New Roman"/>
              </w:rPr>
              <w:t>2018</w:t>
            </w:r>
            <w:r w:rsidRPr="00D02432">
              <w:rPr>
                <w:rFonts w:ascii="Times New Roman" w:eastAsiaTheme="minorEastAsia" w:hAnsiTheme="minorEastAsia"/>
              </w:rPr>
              <w:t>年第</w:t>
            </w:r>
            <w:r w:rsidRPr="00D02432">
              <w:rPr>
                <w:rFonts w:ascii="Times New Roman" w:eastAsiaTheme="minorEastAsia" w:hAnsi="Times New Roman"/>
              </w:rPr>
              <w:t>9</w:t>
            </w:r>
            <w:r w:rsidRPr="00D02432">
              <w:rPr>
                <w:rFonts w:ascii="Times New Roman" w:eastAsiaTheme="minorEastAsia" w:hAnsiTheme="minorEastAsia"/>
              </w:rPr>
              <w:t>号）、《建设项目竣工环境保护验收暂行办法》（国环规环评</w:t>
            </w:r>
            <w:r w:rsidRPr="00D02432">
              <w:rPr>
                <w:rFonts w:ascii="Times New Roman" w:eastAsiaTheme="minorEastAsia" w:hAnsi="Times New Roman"/>
              </w:rPr>
              <w:t>[2017]4</w:t>
            </w:r>
            <w:r w:rsidRPr="00D02432">
              <w:rPr>
                <w:rFonts w:ascii="Times New Roman" w:eastAsiaTheme="minorEastAsia" w:hAnsiTheme="minorEastAsia"/>
              </w:rPr>
              <w:t>号）等规范文件的规定，</w:t>
            </w:r>
            <w:r w:rsidR="0037125D">
              <w:rPr>
                <w:rFonts w:hint="eastAsia"/>
              </w:rPr>
              <w:t>本公司成立了以公司总经理为组长，主要员工为组员的验收小组，对建设项目开展了细致的自查工作。依据自查结果，验收小组认为本项目已基本具备</w:t>
            </w:r>
            <w:r w:rsidR="00F068BC">
              <w:rPr>
                <w:rFonts w:hint="eastAsia"/>
              </w:rPr>
              <w:t>阶段性</w:t>
            </w:r>
            <w:r w:rsidR="0037125D">
              <w:rPr>
                <w:rFonts w:hint="eastAsia"/>
              </w:rPr>
              <w:t>竣工环境保护验收的条件。</w:t>
            </w:r>
          </w:p>
          <w:p w:rsidR="00E54D03" w:rsidRPr="00F068BC" w:rsidRDefault="0037125D" w:rsidP="00F068BC">
            <w:pPr>
              <w:pStyle w:val="a4"/>
            </w:pPr>
            <w:r w:rsidRPr="007B138E">
              <w:rPr>
                <w:rFonts w:hint="eastAsia"/>
              </w:rPr>
              <w:t>在此基础上，本公司依据环评报告表及其批复的要求</w:t>
            </w:r>
            <w:r w:rsidR="00876AE0" w:rsidRPr="007B138E">
              <w:rPr>
                <w:rFonts w:hint="eastAsia"/>
              </w:rPr>
              <w:t>，编制了监测方案，</w:t>
            </w:r>
            <w:r w:rsidRPr="007B138E">
              <w:rPr>
                <w:rFonts w:hint="eastAsia"/>
              </w:rPr>
              <w:t>并委托安徽质环检测科技有限公司对本项目进行验收检测。本项目现场验收检测时间为</w:t>
            </w:r>
            <w:r w:rsidRPr="007B138E">
              <w:rPr>
                <w:rFonts w:hint="eastAsia"/>
              </w:rPr>
              <w:t>20</w:t>
            </w:r>
            <w:r w:rsidRPr="007B138E">
              <w:t>2</w:t>
            </w:r>
            <w:r w:rsidRPr="007B138E">
              <w:rPr>
                <w:rFonts w:hint="eastAsia"/>
              </w:rPr>
              <w:t>1</w:t>
            </w:r>
            <w:r w:rsidRPr="007B138E">
              <w:rPr>
                <w:rFonts w:hint="eastAsia"/>
              </w:rPr>
              <w:t>年</w:t>
            </w:r>
            <w:r w:rsidR="00E25D4B" w:rsidRPr="007B138E">
              <w:rPr>
                <w:rFonts w:hint="eastAsia"/>
              </w:rPr>
              <w:t>7</w:t>
            </w:r>
            <w:r w:rsidRPr="007B138E">
              <w:rPr>
                <w:rFonts w:hint="eastAsia"/>
              </w:rPr>
              <w:t>月</w:t>
            </w:r>
            <w:r w:rsidR="00E25D4B" w:rsidRPr="007B138E">
              <w:rPr>
                <w:rFonts w:hint="eastAsia"/>
              </w:rPr>
              <w:t>16</w:t>
            </w:r>
            <w:r w:rsidRPr="007B138E">
              <w:rPr>
                <w:rFonts w:hint="eastAsia"/>
              </w:rPr>
              <w:t>日</w:t>
            </w:r>
            <w:r w:rsidRPr="007B138E">
              <w:rPr>
                <w:rFonts w:hint="eastAsia"/>
              </w:rPr>
              <w:t>-</w:t>
            </w:r>
            <w:r w:rsidR="00E25D4B" w:rsidRPr="007B138E">
              <w:rPr>
                <w:rFonts w:hint="eastAsia"/>
              </w:rPr>
              <w:t>7</w:t>
            </w:r>
            <w:r w:rsidRPr="007B138E">
              <w:rPr>
                <w:rFonts w:hint="eastAsia"/>
              </w:rPr>
              <w:t>月</w:t>
            </w:r>
            <w:r w:rsidR="00E25D4B" w:rsidRPr="007B138E">
              <w:rPr>
                <w:rFonts w:hint="eastAsia"/>
              </w:rPr>
              <w:t>17</w:t>
            </w:r>
            <w:r w:rsidRPr="007B138E">
              <w:rPr>
                <w:rFonts w:hint="eastAsia"/>
              </w:rPr>
              <w:t>日，检测内容包括废水、废气及噪声。安徽质环检测科技有限公司于</w:t>
            </w:r>
            <w:r w:rsidRPr="007B138E">
              <w:rPr>
                <w:rFonts w:hint="eastAsia"/>
              </w:rPr>
              <w:t>20</w:t>
            </w:r>
            <w:r w:rsidRPr="007B138E">
              <w:t>2</w:t>
            </w:r>
            <w:r w:rsidR="00E25D4B" w:rsidRPr="007B138E">
              <w:rPr>
                <w:rFonts w:hint="eastAsia"/>
              </w:rPr>
              <w:t>1</w:t>
            </w:r>
            <w:r w:rsidRPr="007B138E">
              <w:rPr>
                <w:rFonts w:hint="eastAsia"/>
              </w:rPr>
              <w:t>年</w:t>
            </w:r>
            <w:r w:rsidR="00E25D4B" w:rsidRPr="007B138E">
              <w:rPr>
                <w:rFonts w:hint="eastAsia"/>
              </w:rPr>
              <w:t>7</w:t>
            </w:r>
            <w:r w:rsidRPr="007B138E">
              <w:rPr>
                <w:rFonts w:hint="eastAsia"/>
              </w:rPr>
              <w:t>月</w:t>
            </w:r>
            <w:r w:rsidRPr="007B138E">
              <w:rPr>
                <w:rFonts w:hint="eastAsia"/>
              </w:rPr>
              <w:t>2</w:t>
            </w:r>
            <w:r w:rsidR="00E25D4B" w:rsidRPr="007B138E">
              <w:rPr>
                <w:rFonts w:hint="eastAsia"/>
              </w:rPr>
              <w:t>6</w:t>
            </w:r>
            <w:r w:rsidRPr="007B138E">
              <w:rPr>
                <w:rFonts w:hint="eastAsia"/>
              </w:rPr>
              <w:t>日出具了本项目的检测报告</w:t>
            </w:r>
            <w:r w:rsidRPr="007B138E">
              <w:rPr>
                <w:rFonts w:hint="eastAsia"/>
              </w:rPr>
              <w:t>(</w:t>
            </w:r>
            <w:r w:rsidRPr="007B138E">
              <w:rPr>
                <w:rFonts w:hint="eastAsia"/>
              </w:rPr>
              <w:t>报告编号为</w:t>
            </w:r>
            <w:r w:rsidR="00F87F04" w:rsidRPr="007B138E">
              <w:t>ZH</w:t>
            </w:r>
            <w:r w:rsidR="00E25D4B" w:rsidRPr="007B138E">
              <w:rPr>
                <w:rFonts w:hint="eastAsia"/>
              </w:rPr>
              <w:t>210713010</w:t>
            </w:r>
            <w:r w:rsidRPr="007B138E">
              <w:rPr>
                <w:rFonts w:hint="eastAsia"/>
              </w:rPr>
              <w:t>)</w:t>
            </w:r>
            <w:r w:rsidRPr="007B138E">
              <w:rPr>
                <w:rFonts w:hint="eastAsia"/>
              </w:rPr>
              <w:t>。根据检测结果，参照相关验收技术规范，验收小组</w:t>
            </w:r>
            <w:r w:rsidR="00876AE0" w:rsidRPr="007B138E">
              <w:rPr>
                <w:rFonts w:hint="eastAsia"/>
              </w:rPr>
              <w:t>编制了</w:t>
            </w:r>
            <w:r w:rsidR="00DD453D" w:rsidRPr="007B138E">
              <w:t>《</w:t>
            </w:r>
            <w:r w:rsidR="00F7011E" w:rsidRPr="007B138E">
              <w:t>安庆市弘华建筑材料有限公司年产</w:t>
            </w:r>
            <w:r w:rsidR="00F7011E" w:rsidRPr="007B138E">
              <w:t>120</w:t>
            </w:r>
            <w:r w:rsidR="00F7011E" w:rsidRPr="007B138E">
              <w:t>万吨机制砂项目</w:t>
            </w:r>
            <w:r w:rsidR="00E25D4B" w:rsidRPr="007B138E">
              <w:rPr>
                <w:rFonts w:hint="eastAsia"/>
              </w:rPr>
              <w:t>阶段性</w:t>
            </w:r>
            <w:r w:rsidR="00DD453D" w:rsidRPr="007B138E">
              <w:t>竣工环境保护验收监测报告</w:t>
            </w:r>
            <w:r w:rsidR="003C7718" w:rsidRPr="007B138E">
              <w:t>表</w:t>
            </w:r>
            <w:r w:rsidR="00DD453D" w:rsidRPr="007B138E">
              <w:t>》。</w:t>
            </w:r>
          </w:p>
          <w:p w:rsidR="00047B7C" w:rsidRPr="00AA1C99" w:rsidRDefault="00047B7C" w:rsidP="00AB1633">
            <w:pPr>
              <w:pStyle w:val="2"/>
              <w:tabs>
                <w:tab w:val="center" w:pos="4366"/>
              </w:tabs>
              <w:outlineLvl w:val="1"/>
            </w:pPr>
            <w:r w:rsidRPr="00AA1C99">
              <w:rPr>
                <w:rFonts w:hint="eastAsia"/>
              </w:rPr>
              <w:t xml:space="preserve">2.2 </w:t>
            </w:r>
            <w:r w:rsidRPr="00AA1C99">
              <w:rPr>
                <w:rFonts w:hint="eastAsia"/>
              </w:rPr>
              <w:t>建设内容</w:t>
            </w:r>
            <w:r w:rsidR="00AB1633">
              <w:tab/>
            </w:r>
          </w:p>
          <w:p w:rsidR="002D055E" w:rsidRPr="0049516D" w:rsidRDefault="007E05E5" w:rsidP="0049516D">
            <w:pPr>
              <w:pStyle w:val="a4"/>
            </w:pPr>
            <w:r>
              <w:rPr>
                <w:rFonts w:hint="eastAsia"/>
              </w:rPr>
              <w:t>安庆市弘华建筑材料有限公司</w:t>
            </w:r>
            <w:r w:rsidRPr="000E4791">
              <w:t>投资</w:t>
            </w:r>
            <w:r w:rsidRPr="000E4791">
              <w:t>2500</w:t>
            </w:r>
            <w:r w:rsidRPr="000E4791">
              <w:t>万元</w:t>
            </w:r>
            <w:r>
              <w:rPr>
                <w:rFonts w:hint="eastAsia"/>
              </w:rPr>
              <w:t>在安庆市大观区集贤工业园租用安庆绿材贸易有限公司厂房</w:t>
            </w:r>
            <w:r w:rsidRPr="000E4791">
              <w:t>，建设了</w:t>
            </w:r>
            <w:r w:rsidRPr="000E4791">
              <w:t>1</w:t>
            </w:r>
            <w:r w:rsidRPr="000E4791">
              <w:t>条机制砂生产线，其他非生产性辅助设施用房及相关配套设施以及给排水、供电、道路、绿化等公用工程建设均已建设完成，实际形成</w:t>
            </w:r>
            <w:r w:rsidR="004F1A20">
              <w:rPr>
                <w:rFonts w:hint="eastAsia"/>
              </w:rPr>
              <w:t>年产</w:t>
            </w:r>
            <w:r w:rsidRPr="000E4791">
              <w:t>机制砂</w:t>
            </w:r>
            <w:r w:rsidRPr="000E4791">
              <w:t>60</w:t>
            </w:r>
            <w:r w:rsidRPr="000E4791">
              <w:t>万吨的生产规模</w:t>
            </w:r>
            <w:r w:rsidR="00047B7C" w:rsidRPr="00AA1C99">
              <w:t>。项目环评建设要求与工程实际建设内容比对见表</w:t>
            </w:r>
            <w:r w:rsidR="00047B7C" w:rsidRPr="00AA1C99">
              <w:t>2-1</w:t>
            </w:r>
            <w:r w:rsidR="00047B7C" w:rsidRPr="00AA1C99">
              <w:rPr>
                <w:rFonts w:hint="eastAsia"/>
              </w:rPr>
              <w:t>。</w:t>
            </w:r>
          </w:p>
          <w:p w:rsidR="00047B7C" w:rsidRDefault="00047B7C" w:rsidP="00AA41FC">
            <w:pPr>
              <w:pStyle w:val="-"/>
            </w:pPr>
            <w:r w:rsidRPr="00646ED5">
              <w:lastRenderedPageBreak/>
              <w:t>表</w:t>
            </w:r>
            <w:r w:rsidRPr="00646ED5">
              <w:t xml:space="preserve">2-1  </w:t>
            </w:r>
            <w:r w:rsidRPr="00646ED5">
              <w:t>项目环评建设要求与实际建设情况对照一览表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2"/>
              <w:gridCol w:w="792"/>
              <w:gridCol w:w="3545"/>
              <w:gridCol w:w="2550"/>
              <w:gridCol w:w="1143"/>
            </w:tblGrid>
            <w:tr w:rsidR="00580A0A" w:rsidRPr="00D02432" w:rsidTr="00E623D2">
              <w:trPr>
                <w:cantSplit/>
                <w:jc w:val="center"/>
              </w:trPr>
              <w:tc>
                <w:tcPr>
                  <w:tcW w:w="396" w:type="pct"/>
                  <w:noWrap/>
                  <w:vAlign w:val="center"/>
                </w:tcPr>
                <w:p w:rsidR="00580A0A" w:rsidRPr="00D02432" w:rsidRDefault="00580A0A" w:rsidP="00580A0A">
                  <w:pPr>
                    <w:pStyle w:val="af4"/>
                  </w:pPr>
                  <w:r w:rsidRPr="00D02432">
                    <w:t>工程类别</w:t>
                  </w:r>
                </w:p>
              </w:tc>
              <w:tc>
                <w:tcPr>
                  <w:tcW w:w="454" w:type="pct"/>
                  <w:noWrap/>
                  <w:vAlign w:val="center"/>
                </w:tcPr>
                <w:p w:rsidR="00580A0A" w:rsidRPr="00D02432" w:rsidRDefault="00580A0A" w:rsidP="00580A0A">
                  <w:pPr>
                    <w:pStyle w:val="af4"/>
                  </w:pPr>
                  <w:r w:rsidRPr="00D02432">
                    <w:t>工程</w:t>
                  </w:r>
                </w:p>
                <w:p w:rsidR="00580A0A" w:rsidRPr="00D02432" w:rsidRDefault="00580A0A" w:rsidP="00580A0A">
                  <w:pPr>
                    <w:pStyle w:val="af4"/>
                  </w:pPr>
                  <w:r w:rsidRPr="00D02432">
                    <w:t>名称</w:t>
                  </w:r>
                </w:p>
              </w:tc>
              <w:tc>
                <w:tcPr>
                  <w:tcW w:w="2032" w:type="pct"/>
                  <w:noWrap/>
                  <w:vAlign w:val="center"/>
                </w:tcPr>
                <w:p w:rsidR="00580A0A" w:rsidRPr="00D02432" w:rsidRDefault="00580A0A" w:rsidP="00580A0A">
                  <w:pPr>
                    <w:pStyle w:val="af4"/>
                  </w:pPr>
                  <w:r w:rsidRPr="00D02432">
                    <w:t>环评建设内容</w:t>
                  </w:r>
                </w:p>
              </w:tc>
              <w:tc>
                <w:tcPr>
                  <w:tcW w:w="1462" w:type="pct"/>
                  <w:noWrap/>
                  <w:vAlign w:val="center"/>
                </w:tcPr>
                <w:p w:rsidR="00580A0A" w:rsidRPr="00D02432" w:rsidRDefault="00580A0A" w:rsidP="00580A0A">
                  <w:pPr>
                    <w:pStyle w:val="af4"/>
                  </w:pPr>
                  <w:r w:rsidRPr="00D02432">
                    <w:t>实际建设内容</w:t>
                  </w:r>
                </w:p>
              </w:tc>
              <w:tc>
                <w:tcPr>
                  <w:tcW w:w="655" w:type="pct"/>
                  <w:vAlign w:val="center"/>
                </w:tcPr>
                <w:p w:rsidR="00580A0A" w:rsidRPr="00D02432" w:rsidRDefault="00580A0A" w:rsidP="00580A0A">
                  <w:pPr>
                    <w:pStyle w:val="af4"/>
                  </w:pPr>
                  <w:r>
                    <w:rPr>
                      <w:rFonts w:hint="eastAsia"/>
                    </w:rPr>
                    <w:t>备注</w:t>
                  </w:r>
                </w:p>
              </w:tc>
            </w:tr>
            <w:tr w:rsidR="00580A0A" w:rsidRPr="00D02432" w:rsidTr="00E623D2">
              <w:trPr>
                <w:cantSplit/>
                <w:jc w:val="center"/>
              </w:trPr>
              <w:tc>
                <w:tcPr>
                  <w:tcW w:w="396" w:type="pct"/>
                  <w:noWrap/>
                  <w:vAlign w:val="center"/>
                </w:tcPr>
                <w:p w:rsidR="00580A0A" w:rsidRPr="00D02432" w:rsidRDefault="00580A0A" w:rsidP="00580A0A">
                  <w:pPr>
                    <w:pStyle w:val="af4"/>
                  </w:pPr>
                  <w:r w:rsidRPr="00D02432">
                    <w:t>主体工程</w:t>
                  </w:r>
                </w:p>
              </w:tc>
              <w:tc>
                <w:tcPr>
                  <w:tcW w:w="454" w:type="pct"/>
                  <w:noWrap/>
                  <w:vAlign w:val="center"/>
                </w:tcPr>
                <w:p w:rsidR="00580A0A" w:rsidRPr="00D02432" w:rsidRDefault="00580A0A" w:rsidP="00580A0A">
                  <w:pPr>
                    <w:pStyle w:val="af4"/>
                  </w:pPr>
                  <w:r>
                    <w:rPr>
                      <w:rFonts w:hint="eastAsia"/>
                    </w:rPr>
                    <w:t>生产车间</w:t>
                  </w:r>
                </w:p>
              </w:tc>
              <w:tc>
                <w:tcPr>
                  <w:tcW w:w="2032" w:type="pct"/>
                  <w:noWrap/>
                  <w:vAlign w:val="center"/>
                </w:tcPr>
                <w:p w:rsidR="00580A0A" w:rsidRPr="005F29C3" w:rsidRDefault="00580A0A" w:rsidP="00580A0A">
                  <w:pPr>
                    <w:pStyle w:val="af4"/>
                  </w:pPr>
                  <w:r w:rsidRPr="005F29C3">
                    <w:t>建筑面积</w:t>
                  </w:r>
                  <w:r w:rsidRPr="005F29C3">
                    <w:rPr>
                      <w:rFonts w:hint="eastAsia"/>
                    </w:rPr>
                    <w:t>1600</w:t>
                  </w:r>
                  <w:r w:rsidRPr="005F29C3">
                    <w:t>m</w:t>
                  </w:r>
                  <w:r w:rsidRPr="005F29C3">
                    <w:rPr>
                      <w:vertAlign w:val="superscript"/>
                    </w:rPr>
                    <w:t>2</w:t>
                  </w:r>
                  <w:r w:rsidRPr="005F29C3">
                    <w:rPr>
                      <w:rFonts w:hint="eastAsia"/>
                    </w:rPr>
                    <w:t>，</w:t>
                  </w:r>
                  <w:r w:rsidRPr="005F29C3">
                    <w:rPr>
                      <w:rFonts w:hint="eastAsia"/>
                      <w:bCs/>
                    </w:rPr>
                    <w:t>车间内设置</w:t>
                  </w:r>
                  <w:r w:rsidRPr="005F29C3">
                    <w:rPr>
                      <w:rFonts w:hint="eastAsia"/>
                      <w:bCs/>
                    </w:rPr>
                    <w:t>2</w:t>
                  </w:r>
                  <w:r w:rsidRPr="005F29C3">
                    <w:rPr>
                      <w:rFonts w:hint="eastAsia"/>
                      <w:bCs/>
                    </w:rPr>
                    <w:t>条工艺相同、产能相同的机制砂生产线，</w:t>
                  </w:r>
                  <w:r w:rsidRPr="005F29C3">
                    <w:rPr>
                      <w:rFonts w:hint="eastAsia"/>
                    </w:rPr>
                    <w:t>配套振动给料机、圆锥式破碎机、对辊式破碎机、洗砂机等设备，通过给料、破碎、筛分等工序生产机制砂产品</w:t>
                  </w:r>
                  <w:r>
                    <w:rPr>
                      <w:rFonts w:hint="eastAsia"/>
                    </w:rPr>
                    <w:t>。</w:t>
                  </w:r>
                  <w:r w:rsidRPr="005B4432">
                    <w:rPr>
                      <w:rFonts w:hint="eastAsia"/>
                    </w:rPr>
                    <w:t>年产机制砂</w:t>
                  </w:r>
                  <w:r>
                    <w:rPr>
                      <w:rFonts w:hint="eastAsia"/>
                    </w:rPr>
                    <w:t>120</w:t>
                  </w:r>
                  <w:r w:rsidRPr="005B4432">
                    <w:rPr>
                      <w:rFonts w:hint="eastAsia"/>
                    </w:rPr>
                    <w:t>万吨（其中水洗机制砂</w:t>
                  </w:r>
                  <w:r>
                    <w:rPr>
                      <w:rFonts w:hint="eastAsia"/>
                    </w:rPr>
                    <w:t>20</w:t>
                  </w:r>
                  <w:r>
                    <w:rPr>
                      <w:rFonts w:hint="eastAsia"/>
                    </w:rPr>
                    <w:t>万吨）</w:t>
                  </w:r>
                </w:p>
              </w:tc>
              <w:tc>
                <w:tcPr>
                  <w:tcW w:w="1462" w:type="pct"/>
                  <w:noWrap/>
                  <w:vAlign w:val="center"/>
                </w:tcPr>
                <w:p w:rsidR="00580A0A" w:rsidRPr="00D02432" w:rsidRDefault="00580A0A" w:rsidP="00980F1D">
                  <w:pPr>
                    <w:pStyle w:val="af4"/>
                  </w:pPr>
                  <w:r w:rsidRPr="005F29C3">
                    <w:t>建筑面积</w:t>
                  </w:r>
                  <w:r w:rsidRPr="005F29C3">
                    <w:rPr>
                      <w:rFonts w:hint="eastAsia"/>
                    </w:rPr>
                    <w:t>1600</w:t>
                  </w:r>
                  <w:r w:rsidRPr="005F29C3">
                    <w:t>m</w:t>
                  </w:r>
                  <w:r w:rsidRPr="005F29C3">
                    <w:rPr>
                      <w:vertAlign w:val="superscript"/>
                    </w:rPr>
                    <w:t>2</w:t>
                  </w:r>
                  <w:r w:rsidRPr="005F29C3">
                    <w:rPr>
                      <w:rFonts w:hint="eastAsia"/>
                    </w:rPr>
                    <w:t>，</w:t>
                  </w:r>
                  <w:r w:rsidRPr="005F29C3">
                    <w:rPr>
                      <w:rFonts w:hint="eastAsia"/>
                      <w:bCs/>
                    </w:rPr>
                    <w:t>车间内设置</w:t>
                  </w:r>
                  <w:r>
                    <w:rPr>
                      <w:rFonts w:hint="eastAsia"/>
                      <w:bCs/>
                    </w:rPr>
                    <w:t>1</w:t>
                  </w:r>
                  <w:r w:rsidRPr="005F29C3">
                    <w:rPr>
                      <w:rFonts w:hint="eastAsia"/>
                      <w:bCs/>
                    </w:rPr>
                    <w:t>条机制砂生产线，</w:t>
                  </w:r>
                  <w:r w:rsidRPr="005F29C3">
                    <w:rPr>
                      <w:rFonts w:hint="eastAsia"/>
                    </w:rPr>
                    <w:t>配套振动给料机、圆锥式破碎机、</w:t>
                  </w:r>
                  <w:r w:rsidR="00980F1D">
                    <w:rPr>
                      <w:rFonts w:hint="eastAsia"/>
                    </w:rPr>
                    <w:t>锤破</w:t>
                  </w:r>
                  <w:r w:rsidRPr="005F29C3">
                    <w:rPr>
                      <w:rFonts w:hint="eastAsia"/>
                    </w:rPr>
                    <w:t>式破碎机、洗砂机等设备，通过给料、破碎、筛分等工序生产机制砂产品</w:t>
                  </w:r>
                  <w:r>
                    <w:rPr>
                      <w:rFonts w:hint="eastAsia"/>
                    </w:rPr>
                    <w:t>。</w:t>
                  </w:r>
                  <w:r w:rsidRPr="005B4432">
                    <w:rPr>
                      <w:rFonts w:hint="eastAsia"/>
                    </w:rPr>
                    <w:t>年产机制砂</w:t>
                  </w:r>
                  <w:r>
                    <w:rPr>
                      <w:rFonts w:hint="eastAsia"/>
                    </w:rPr>
                    <w:t>60</w:t>
                  </w:r>
                  <w:r w:rsidRPr="005B4432">
                    <w:rPr>
                      <w:rFonts w:hint="eastAsia"/>
                    </w:rPr>
                    <w:t>万吨（其中水洗机制砂</w:t>
                  </w:r>
                  <w:r>
                    <w:rPr>
                      <w:rFonts w:hint="eastAsia"/>
                    </w:rPr>
                    <w:t>10</w:t>
                  </w:r>
                  <w:r>
                    <w:rPr>
                      <w:rFonts w:hint="eastAsia"/>
                    </w:rPr>
                    <w:t>万吨）</w:t>
                  </w:r>
                </w:p>
              </w:tc>
              <w:tc>
                <w:tcPr>
                  <w:tcW w:w="655" w:type="pct"/>
                  <w:vAlign w:val="center"/>
                </w:tcPr>
                <w:p w:rsidR="00580A0A" w:rsidRPr="005F29C3" w:rsidRDefault="00580A0A" w:rsidP="00580A0A">
                  <w:pPr>
                    <w:pStyle w:val="af4"/>
                  </w:pPr>
                  <w:r w:rsidRPr="005B4432">
                    <w:rPr>
                      <w:rFonts w:hint="eastAsia"/>
                    </w:rPr>
                    <w:t>密闭车间，</w:t>
                  </w:r>
                  <w:r w:rsidRPr="005B4432">
                    <w:t>依托</w:t>
                  </w:r>
                  <w:r w:rsidRPr="005B4432">
                    <w:rPr>
                      <w:rFonts w:hint="eastAsia"/>
                    </w:rPr>
                    <w:t>现有</w:t>
                  </w:r>
                  <w:r w:rsidRPr="005B4432">
                    <w:t>厂房</w:t>
                  </w:r>
                </w:p>
              </w:tc>
            </w:tr>
            <w:tr w:rsidR="00580A0A" w:rsidRPr="00D02432" w:rsidTr="00E623D2">
              <w:trPr>
                <w:cantSplit/>
                <w:jc w:val="center"/>
              </w:trPr>
              <w:tc>
                <w:tcPr>
                  <w:tcW w:w="396" w:type="pct"/>
                  <w:vMerge w:val="restart"/>
                  <w:noWrap/>
                  <w:vAlign w:val="center"/>
                </w:tcPr>
                <w:p w:rsidR="00580A0A" w:rsidRPr="00D02432" w:rsidRDefault="00580A0A" w:rsidP="00580A0A">
                  <w:pPr>
                    <w:pStyle w:val="af4"/>
                  </w:pPr>
                  <w:r>
                    <w:rPr>
                      <w:rFonts w:hint="eastAsia"/>
                    </w:rPr>
                    <w:t>辅助工程</w:t>
                  </w:r>
                </w:p>
              </w:tc>
              <w:tc>
                <w:tcPr>
                  <w:tcW w:w="454" w:type="pct"/>
                  <w:noWrap/>
                  <w:vAlign w:val="center"/>
                </w:tcPr>
                <w:p w:rsidR="00580A0A" w:rsidRPr="00D02432" w:rsidRDefault="00580A0A" w:rsidP="00580A0A">
                  <w:pPr>
                    <w:pStyle w:val="af4"/>
                  </w:pPr>
                  <w:r>
                    <w:rPr>
                      <w:rFonts w:hint="eastAsia"/>
                    </w:rPr>
                    <w:t>办公楼</w:t>
                  </w:r>
                </w:p>
              </w:tc>
              <w:tc>
                <w:tcPr>
                  <w:tcW w:w="2032" w:type="pct"/>
                  <w:noWrap/>
                  <w:vAlign w:val="center"/>
                </w:tcPr>
                <w:p w:rsidR="00580A0A" w:rsidRPr="00D02432" w:rsidRDefault="00580A0A" w:rsidP="00580A0A">
                  <w:pPr>
                    <w:pStyle w:val="af4"/>
                  </w:pPr>
                  <w:r>
                    <w:rPr>
                      <w:rFonts w:hint="eastAsia"/>
                    </w:rPr>
                    <w:t>4</w:t>
                  </w:r>
                  <w:r w:rsidRPr="005B4432">
                    <w:rPr>
                      <w:rFonts w:hint="eastAsia"/>
                    </w:rPr>
                    <w:t>F</w:t>
                  </w:r>
                  <w:r w:rsidRPr="005B4432">
                    <w:rPr>
                      <w:rFonts w:hint="eastAsia"/>
                    </w:rPr>
                    <w:t>，</w:t>
                  </w:r>
                  <w:r w:rsidRPr="005B4432">
                    <w:t>建筑面积</w:t>
                  </w:r>
                  <w:r w:rsidRPr="005B4432">
                    <w:rPr>
                      <w:rFonts w:hint="eastAsia"/>
                    </w:rPr>
                    <w:t>59</w:t>
                  </w:r>
                  <w:r>
                    <w:rPr>
                      <w:rFonts w:hint="eastAsia"/>
                    </w:rPr>
                    <w:t>0</w:t>
                  </w:r>
                  <w:r w:rsidRPr="005B4432">
                    <w:t>m</w:t>
                  </w:r>
                  <w:r w:rsidRPr="005B4432">
                    <w:rPr>
                      <w:vertAlign w:val="superscript"/>
                    </w:rPr>
                    <w:t>2</w:t>
                  </w:r>
                  <w:r w:rsidRPr="005B4432">
                    <w:rPr>
                      <w:rFonts w:hint="eastAsia"/>
                    </w:rPr>
                    <w:t>，一层、二层均</w:t>
                  </w:r>
                  <w:r w:rsidRPr="005B4432">
                    <w:t>用于员工办公</w:t>
                  </w:r>
                  <w:r w:rsidRPr="005B4432">
                    <w:rPr>
                      <w:rFonts w:hint="eastAsia"/>
                    </w:rPr>
                    <w:t>，三层为员工宿舍</w:t>
                  </w:r>
                </w:p>
              </w:tc>
              <w:tc>
                <w:tcPr>
                  <w:tcW w:w="1462" w:type="pct"/>
                  <w:noWrap/>
                  <w:vAlign w:val="center"/>
                </w:tcPr>
                <w:p w:rsidR="00580A0A" w:rsidRPr="00D02432" w:rsidRDefault="00580A0A" w:rsidP="00580A0A">
                  <w:pPr>
                    <w:pStyle w:val="af4"/>
                  </w:pPr>
                  <w:r w:rsidRPr="00D02432">
                    <w:t>与环评一致</w:t>
                  </w:r>
                </w:p>
              </w:tc>
              <w:tc>
                <w:tcPr>
                  <w:tcW w:w="655" w:type="pct"/>
                  <w:vAlign w:val="center"/>
                </w:tcPr>
                <w:p w:rsidR="00580A0A" w:rsidRPr="00D02432" w:rsidRDefault="00974BC0" w:rsidP="00580A0A">
                  <w:pPr>
                    <w:pStyle w:val="af4"/>
                  </w:pPr>
                  <w:r w:rsidRPr="005B4432">
                    <w:t>依托</w:t>
                  </w:r>
                  <w:r w:rsidRPr="005B4432">
                    <w:rPr>
                      <w:rFonts w:hint="eastAsia"/>
                    </w:rPr>
                    <w:t>现有</w:t>
                  </w:r>
                  <w:r w:rsidRPr="005B4432">
                    <w:t>厂房</w:t>
                  </w:r>
                </w:p>
              </w:tc>
            </w:tr>
            <w:tr w:rsidR="00580A0A" w:rsidRPr="00D02432" w:rsidTr="00E623D2">
              <w:trPr>
                <w:cantSplit/>
                <w:jc w:val="center"/>
              </w:trPr>
              <w:tc>
                <w:tcPr>
                  <w:tcW w:w="396" w:type="pct"/>
                  <w:vMerge/>
                  <w:noWrap/>
                  <w:vAlign w:val="center"/>
                </w:tcPr>
                <w:p w:rsidR="00580A0A" w:rsidRDefault="00580A0A" w:rsidP="00580A0A">
                  <w:pPr>
                    <w:pStyle w:val="af4"/>
                  </w:pPr>
                </w:p>
              </w:tc>
              <w:tc>
                <w:tcPr>
                  <w:tcW w:w="454" w:type="pct"/>
                  <w:noWrap/>
                  <w:vAlign w:val="center"/>
                </w:tcPr>
                <w:p w:rsidR="00580A0A" w:rsidRDefault="00580A0A" w:rsidP="00580A0A">
                  <w:pPr>
                    <w:pStyle w:val="af4"/>
                  </w:pPr>
                  <w:r w:rsidRPr="005B4432">
                    <w:rPr>
                      <w:rFonts w:hint="eastAsia"/>
                    </w:rPr>
                    <w:t>食堂</w:t>
                  </w:r>
                </w:p>
              </w:tc>
              <w:tc>
                <w:tcPr>
                  <w:tcW w:w="2032" w:type="pct"/>
                  <w:noWrap/>
                  <w:vAlign w:val="center"/>
                </w:tcPr>
                <w:p w:rsidR="00580A0A" w:rsidRDefault="00580A0A" w:rsidP="00580A0A">
                  <w:pPr>
                    <w:pStyle w:val="af4"/>
                  </w:pPr>
                  <w:r>
                    <w:rPr>
                      <w:rFonts w:hint="eastAsia"/>
                    </w:rPr>
                    <w:t>1</w:t>
                  </w:r>
                  <w:r w:rsidRPr="005B4432">
                    <w:rPr>
                      <w:rFonts w:hint="eastAsia"/>
                    </w:rPr>
                    <w:t>F</w:t>
                  </w:r>
                  <w:r w:rsidRPr="005B4432">
                    <w:rPr>
                      <w:rFonts w:hint="eastAsia"/>
                    </w:rPr>
                    <w:t>，</w:t>
                  </w:r>
                  <w:r w:rsidRPr="005B4432">
                    <w:t>建筑面积</w:t>
                  </w:r>
                  <w:r>
                    <w:rPr>
                      <w:rFonts w:hint="eastAsia"/>
                    </w:rPr>
                    <w:t>40</w:t>
                  </w:r>
                  <w:r w:rsidRPr="005B4432">
                    <w:t>m</w:t>
                  </w:r>
                  <w:r w:rsidRPr="005B4432">
                    <w:rPr>
                      <w:vertAlign w:val="superscript"/>
                    </w:rPr>
                    <w:t>2</w:t>
                  </w:r>
                  <w:r w:rsidRPr="005B4432">
                    <w:rPr>
                      <w:rFonts w:hint="eastAsia"/>
                    </w:rPr>
                    <w:t>，</w:t>
                  </w:r>
                  <w:r w:rsidRPr="005B4432">
                    <w:t>用于员工</w:t>
                  </w:r>
                  <w:r w:rsidRPr="005B4432">
                    <w:rPr>
                      <w:rFonts w:hint="eastAsia"/>
                    </w:rPr>
                    <w:t>用餐</w:t>
                  </w:r>
                </w:p>
              </w:tc>
              <w:tc>
                <w:tcPr>
                  <w:tcW w:w="1462" w:type="pct"/>
                  <w:noWrap/>
                  <w:vAlign w:val="center"/>
                </w:tcPr>
                <w:p w:rsidR="00580A0A" w:rsidRPr="00D02432" w:rsidRDefault="00974BC0" w:rsidP="00580A0A">
                  <w:pPr>
                    <w:pStyle w:val="af4"/>
                  </w:pPr>
                  <w:r w:rsidRPr="00D02432">
                    <w:t>与环评一致</w:t>
                  </w:r>
                </w:p>
              </w:tc>
              <w:tc>
                <w:tcPr>
                  <w:tcW w:w="655" w:type="pct"/>
                  <w:vAlign w:val="center"/>
                </w:tcPr>
                <w:p w:rsidR="00580A0A" w:rsidRPr="00D02432" w:rsidRDefault="00974BC0" w:rsidP="00580A0A">
                  <w:pPr>
                    <w:pStyle w:val="af4"/>
                  </w:pPr>
                  <w:r w:rsidRPr="005B4432">
                    <w:t>依托</w:t>
                  </w:r>
                  <w:r w:rsidRPr="005B4432">
                    <w:rPr>
                      <w:rFonts w:hint="eastAsia"/>
                    </w:rPr>
                    <w:t>现有</w:t>
                  </w:r>
                  <w:r w:rsidRPr="005B4432">
                    <w:t>厂房</w:t>
                  </w:r>
                </w:p>
              </w:tc>
            </w:tr>
            <w:tr w:rsidR="00580A0A" w:rsidRPr="00D02432" w:rsidTr="00E623D2">
              <w:trPr>
                <w:cantSplit/>
                <w:jc w:val="center"/>
              </w:trPr>
              <w:tc>
                <w:tcPr>
                  <w:tcW w:w="396" w:type="pct"/>
                  <w:vMerge/>
                  <w:noWrap/>
                  <w:vAlign w:val="center"/>
                </w:tcPr>
                <w:p w:rsidR="00580A0A" w:rsidRDefault="00580A0A" w:rsidP="00580A0A">
                  <w:pPr>
                    <w:pStyle w:val="af4"/>
                  </w:pPr>
                </w:p>
              </w:tc>
              <w:tc>
                <w:tcPr>
                  <w:tcW w:w="454" w:type="pct"/>
                  <w:noWrap/>
                  <w:vAlign w:val="center"/>
                </w:tcPr>
                <w:p w:rsidR="00580A0A" w:rsidRDefault="00580A0A" w:rsidP="00580A0A">
                  <w:pPr>
                    <w:pStyle w:val="af4"/>
                  </w:pPr>
                  <w:r w:rsidRPr="005B4432">
                    <w:rPr>
                      <w:rFonts w:hint="eastAsia"/>
                    </w:rPr>
                    <w:t>门卫室</w:t>
                  </w:r>
                </w:p>
              </w:tc>
              <w:tc>
                <w:tcPr>
                  <w:tcW w:w="2032" w:type="pct"/>
                  <w:noWrap/>
                  <w:vAlign w:val="center"/>
                </w:tcPr>
                <w:p w:rsidR="00580A0A" w:rsidRDefault="00580A0A" w:rsidP="00580A0A">
                  <w:pPr>
                    <w:pStyle w:val="af4"/>
                  </w:pPr>
                  <w:r w:rsidRPr="005B4432">
                    <w:rPr>
                      <w:rFonts w:hint="eastAsia"/>
                    </w:rPr>
                    <w:t>1F</w:t>
                  </w:r>
                  <w:r w:rsidRPr="005B4432">
                    <w:rPr>
                      <w:rFonts w:hint="eastAsia"/>
                    </w:rPr>
                    <w:t>，</w:t>
                  </w:r>
                  <w:r w:rsidRPr="005B4432">
                    <w:t>建筑面积</w:t>
                  </w:r>
                  <w:r>
                    <w:rPr>
                      <w:rFonts w:hint="eastAsia"/>
                    </w:rPr>
                    <w:t>20</w:t>
                  </w:r>
                  <w:r w:rsidRPr="005B4432">
                    <w:t>m</w:t>
                  </w:r>
                  <w:r w:rsidRPr="005B4432">
                    <w:rPr>
                      <w:vertAlign w:val="superscript"/>
                    </w:rPr>
                    <w:t>2</w:t>
                  </w:r>
                </w:p>
              </w:tc>
              <w:tc>
                <w:tcPr>
                  <w:tcW w:w="1462" w:type="pct"/>
                  <w:noWrap/>
                  <w:vAlign w:val="center"/>
                </w:tcPr>
                <w:p w:rsidR="00580A0A" w:rsidRPr="00D02432" w:rsidRDefault="00974BC0" w:rsidP="00580A0A">
                  <w:pPr>
                    <w:pStyle w:val="af4"/>
                  </w:pPr>
                  <w:r w:rsidRPr="00D02432">
                    <w:t>与环评一致</w:t>
                  </w:r>
                </w:p>
              </w:tc>
              <w:tc>
                <w:tcPr>
                  <w:tcW w:w="655" w:type="pct"/>
                  <w:vAlign w:val="center"/>
                </w:tcPr>
                <w:p w:rsidR="00580A0A" w:rsidRPr="00D02432" w:rsidRDefault="00974BC0" w:rsidP="00580A0A">
                  <w:pPr>
                    <w:pStyle w:val="af4"/>
                  </w:pPr>
                  <w:r w:rsidRPr="005B4432">
                    <w:t>依托</w:t>
                  </w:r>
                  <w:r w:rsidRPr="005B4432">
                    <w:rPr>
                      <w:rFonts w:hint="eastAsia"/>
                    </w:rPr>
                    <w:t>现有</w:t>
                  </w:r>
                  <w:r w:rsidRPr="005B4432">
                    <w:t>厂房</w:t>
                  </w:r>
                </w:p>
              </w:tc>
            </w:tr>
            <w:tr w:rsidR="00580A0A" w:rsidRPr="00D02432" w:rsidTr="00E623D2">
              <w:trPr>
                <w:cantSplit/>
                <w:jc w:val="center"/>
              </w:trPr>
              <w:tc>
                <w:tcPr>
                  <w:tcW w:w="396" w:type="pct"/>
                  <w:vMerge/>
                  <w:noWrap/>
                  <w:vAlign w:val="center"/>
                </w:tcPr>
                <w:p w:rsidR="00580A0A" w:rsidRDefault="00580A0A" w:rsidP="00580A0A">
                  <w:pPr>
                    <w:pStyle w:val="af4"/>
                  </w:pPr>
                </w:p>
              </w:tc>
              <w:tc>
                <w:tcPr>
                  <w:tcW w:w="454" w:type="pct"/>
                  <w:noWrap/>
                  <w:vAlign w:val="center"/>
                </w:tcPr>
                <w:p w:rsidR="00580A0A" w:rsidRDefault="00580A0A" w:rsidP="00580A0A">
                  <w:pPr>
                    <w:pStyle w:val="af4"/>
                  </w:pPr>
                  <w:r w:rsidRPr="005B4432">
                    <w:rPr>
                      <w:rFonts w:hint="eastAsia"/>
                    </w:rPr>
                    <w:t>配电房</w:t>
                  </w:r>
                </w:p>
              </w:tc>
              <w:tc>
                <w:tcPr>
                  <w:tcW w:w="2032" w:type="pct"/>
                  <w:noWrap/>
                  <w:vAlign w:val="center"/>
                </w:tcPr>
                <w:p w:rsidR="00580A0A" w:rsidRDefault="00580A0A" w:rsidP="00580A0A">
                  <w:pPr>
                    <w:pStyle w:val="af4"/>
                  </w:pPr>
                  <w:r w:rsidRPr="005B4432">
                    <w:rPr>
                      <w:rFonts w:hint="eastAsia"/>
                    </w:rPr>
                    <w:t>1F</w:t>
                  </w:r>
                  <w:r w:rsidRPr="005B4432">
                    <w:rPr>
                      <w:rFonts w:hint="eastAsia"/>
                    </w:rPr>
                    <w:t>，</w:t>
                  </w:r>
                  <w:r w:rsidRPr="005B4432">
                    <w:t>建筑面积</w:t>
                  </w:r>
                  <w:r>
                    <w:rPr>
                      <w:rFonts w:hint="eastAsia"/>
                    </w:rPr>
                    <w:t>10</w:t>
                  </w:r>
                  <w:r w:rsidRPr="005B4432">
                    <w:t>m</w:t>
                  </w:r>
                  <w:r w:rsidRPr="005B4432">
                    <w:rPr>
                      <w:vertAlign w:val="superscript"/>
                    </w:rPr>
                    <w:t>2</w:t>
                  </w:r>
                </w:p>
              </w:tc>
              <w:tc>
                <w:tcPr>
                  <w:tcW w:w="1462" w:type="pct"/>
                  <w:noWrap/>
                  <w:vAlign w:val="center"/>
                </w:tcPr>
                <w:p w:rsidR="00580A0A" w:rsidRPr="00D02432" w:rsidRDefault="00974BC0" w:rsidP="00580A0A">
                  <w:pPr>
                    <w:pStyle w:val="af4"/>
                  </w:pPr>
                  <w:r w:rsidRPr="00D02432">
                    <w:t>与环评一致</w:t>
                  </w:r>
                </w:p>
              </w:tc>
              <w:tc>
                <w:tcPr>
                  <w:tcW w:w="655" w:type="pct"/>
                  <w:vAlign w:val="center"/>
                </w:tcPr>
                <w:p w:rsidR="00580A0A" w:rsidRPr="00D02432" w:rsidRDefault="00974BC0" w:rsidP="00580A0A">
                  <w:pPr>
                    <w:pStyle w:val="af4"/>
                  </w:pPr>
                  <w:r w:rsidRPr="005B4432">
                    <w:t>依托</w:t>
                  </w:r>
                  <w:r w:rsidRPr="005B4432">
                    <w:rPr>
                      <w:rFonts w:hint="eastAsia"/>
                    </w:rPr>
                    <w:t>现有</w:t>
                  </w:r>
                  <w:r w:rsidRPr="005B4432">
                    <w:t>厂房</w:t>
                  </w:r>
                </w:p>
              </w:tc>
            </w:tr>
            <w:tr w:rsidR="00580A0A" w:rsidRPr="00D02432" w:rsidTr="00E623D2">
              <w:trPr>
                <w:cantSplit/>
                <w:jc w:val="center"/>
              </w:trPr>
              <w:tc>
                <w:tcPr>
                  <w:tcW w:w="396" w:type="pct"/>
                  <w:vMerge w:val="restart"/>
                  <w:noWrap/>
                  <w:vAlign w:val="center"/>
                </w:tcPr>
                <w:p w:rsidR="00580A0A" w:rsidRDefault="00580A0A" w:rsidP="00580A0A">
                  <w:pPr>
                    <w:pStyle w:val="af4"/>
                  </w:pPr>
                  <w:r>
                    <w:rPr>
                      <w:rFonts w:hint="eastAsia"/>
                    </w:rPr>
                    <w:t>储运工程</w:t>
                  </w:r>
                </w:p>
              </w:tc>
              <w:tc>
                <w:tcPr>
                  <w:tcW w:w="454" w:type="pct"/>
                  <w:noWrap/>
                  <w:vAlign w:val="center"/>
                </w:tcPr>
                <w:p w:rsidR="00580A0A" w:rsidRDefault="00974BC0" w:rsidP="00580A0A">
                  <w:pPr>
                    <w:pStyle w:val="aff"/>
                  </w:pPr>
                  <w:r w:rsidRPr="005B4432">
                    <w:rPr>
                      <w:rFonts w:hint="eastAsia"/>
                    </w:rPr>
                    <w:t>原料仓库</w:t>
                  </w:r>
                </w:p>
              </w:tc>
              <w:tc>
                <w:tcPr>
                  <w:tcW w:w="2032" w:type="pct"/>
                  <w:noWrap/>
                  <w:vAlign w:val="center"/>
                </w:tcPr>
                <w:p w:rsidR="00580A0A" w:rsidRDefault="00974BC0" w:rsidP="00580A0A">
                  <w:pPr>
                    <w:pStyle w:val="aff"/>
                  </w:pPr>
                  <w:r w:rsidRPr="005B4432">
                    <w:rPr>
                      <w:rFonts w:hint="eastAsia"/>
                    </w:rPr>
                    <w:t>1F</w:t>
                  </w:r>
                  <w:r w:rsidRPr="005B4432">
                    <w:rPr>
                      <w:rFonts w:hint="eastAsia"/>
                    </w:rPr>
                    <w:t>，</w:t>
                  </w:r>
                  <w:r w:rsidRPr="005B4432">
                    <w:t>建筑面积</w:t>
                  </w:r>
                  <w:r>
                    <w:rPr>
                      <w:rFonts w:hint="eastAsia"/>
                    </w:rPr>
                    <w:t>525</w:t>
                  </w:r>
                  <w:r w:rsidRPr="005B4432">
                    <w:t>m</w:t>
                  </w:r>
                  <w:r w:rsidRPr="005B4432">
                    <w:rPr>
                      <w:vertAlign w:val="superscript"/>
                    </w:rPr>
                    <w:t>2</w:t>
                  </w:r>
                  <w:r w:rsidRPr="005B4432">
                    <w:rPr>
                      <w:rFonts w:hint="eastAsia"/>
                    </w:rPr>
                    <w:t>，位于厂区东北角，</w:t>
                  </w:r>
                  <w:r w:rsidRPr="005B4432">
                    <w:t>用于</w:t>
                  </w:r>
                  <w:r w:rsidRPr="005B4432">
                    <w:rPr>
                      <w:rFonts w:hint="eastAsia"/>
                    </w:rPr>
                    <w:t>原料废石（岩石、碎石、砂谷料）</w:t>
                  </w:r>
                  <w:r w:rsidRPr="005B4432">
                    <w:t>存放</w:t>
                  </w:r>
                </w:p>
              </w:tc>
              <w:tc>
                <w:tcPr>
                  <w:tcW w:w="1462" w:type="pct"/>
                  <w:noWrap/>
                  <w:vAlign w:val="center"/>
                </w:tcPr>
                <w:p w:rsidR="00580A0A" w:rsidRPr="00D02432" w:rsidRDefault="0043197E" w:rsidP="0043197E">
                  <w:pPr>
                    <w:pStyle w:val="af4"/>
                  </w:pPr>
                  <w:r w:rsidRPr="005B4432">
                    <w:rPr>
                      <w:rFonts w:hint="eastAsia"/>
                    </w:rPr>
                    <w:t>1F</w:t>
                  </w:r>
                  <w:r w:rsidRPr="005B4432">
                    <w:rPr>
                      <w:rFonts w:hint="eastAsia"/>
                    </w:rPr>
                    <w:t>，</w:t>
                  </w:r>
                  <w:r w:rsidRPr="005B4432">
                    <w:t>建筑面积</w:t>
                  </w:r>
                  <w:r>
                    <w:rPr>
                      <w:rFonts w:hint="eastAsia"/>
                    </w:rPr>
                    <w:t>约</w:t>
                  </w:r>
                  <w:r>
                    <w:rPr>
                      <w:rFonts w:hint="eastAsia"/>
                    </w:rPr>
                    <w:t>500</w:t>
                  </w:r>
                  <w:r w:rsidRPr="005B4432">
                    <w:t>m</w:t>
                  </w:r>
                  <w:r w:rsidRPr="005B4432">
                    <w:rPr>
                      <w:vertAlign w:val="superscript"/>
                    </w:rPr>
                    <w:t>2</w:t>
                  </w:r>
                  <w:r w:rsidRPr="005B4432">
                    <w:rPr>
                      <w:rFonts w:hint="eastAsia"/>
                    </w:rPr>
                    <w:t>，位于厂区东</w:t>
                  </w:r>
                  <w:r>
                    <w:rPr>
                      <w:rFonts w:hint="eastAsia"/>
                    </w:rPr>
                    <w:t>南</w:t>
                  </w:r>
                  <w:r w:rsidRPr="005B4432">
                    <w:rPr>
                      <w:rFonts w:hint="eastAsia"/>
                    </w:rPr>
                    <w:t>角，</w:t>
                  </w:r>
                  <w:r w:rsidRPr="005B4432">
                    <w:t>用于</w:t>
                  </w:r>
                  <w:r w:rsidRPr="005B4432">
                    <w:rPr>
                      <w:rFonts w:hint="eastAsia"/>
                    </w:rPr>
                    <w:t>原料废石（岩石、碎石、砂谷料）</w:t>
                  </w:r>
                  <w:r w:rsidRPr="005B4432">
                    <w:t>存放</w:t>
                  </w:r>
                </w:p>
              </w:tc>
              <w:tc>
                <w:tcPr>
                  <w:tcW w:w="655" w:type="pct"/>
                  <w:vAlign w:val="center"/>
                </w:tcPr>
                <w:p w:rsidR="00580A0A" w:rsidRPr="00D02432" w:rsidRDefault="007D281D" w:rsidP="00580A0A">
                  <w:pPr>
                    <w:pStyle w:val="af4"/>
                  </w:pPr>
                  <w:r w:rsidRPr="005B4432">
                    <w:rPr>
                      <w:rFonts w:hint="eastAsia"/>
                    </w:rPr>
                    <w:t>密闭原料库，新建</w:t>
                  </w:r>
                </w:p>
              </w:tc>
            </w:tr>
            <w:tr w:rsidR="00580A0A" w:rsidRPr="00D02432" w:rsidTr="00E623D2">
              <w:trPr>
                <w:cantSplit/>
                <w:jc w:val="center"/>
              </w:trPr>
              <w:tc>
                <w:tcPr>
                  <w:tcW w:w="396" w:type="pct"/>
                  <w:vMerge/>
                  <w:noWrap/>
                  <w:vAlign w:val="center"/>
                </w:tcPr>
                <w:p w:rsidR="00580A0A" w:rsidRDefault="00580A0A" w:rsidP="00580A0A">
                  <w:pPr>
                    <w:pStyle w:val="af4"/>
                  </w:pPr>
                </w:p>
              </w:tc>
              <w:tc>
                <w:tcPr>
                  <w:tcW w:w="454" w:type="pct"/>
                  <w:noWrap/>
                  <w:vAlign w:val="center"/>
                </w:tcPr>
                <w:p w:rsidR="00580A0A" w:rsidRDefault="0043197E" w:rsidP="00580A0A">
                  <w:pPr>
                    <w:pStyle w:val="aff"/>
                  </w:pPr>
                  <w:r>
                    <w:rPr>
                      <w:rFonts w:hint="eastAsia"/>
                    </w:rPr>
                    <w:t>泥饼仓</w:t>
                  </w:r>
                </w:p>
              </w:tc>
              <w:tc>
                <w:tcPr>
                  <w:tcW w:w="2032" w:type="pct"/>
                  <w:noWrap/>
                  <w:vAlign w:val="center"/>
                </w:tcPr>
                <w:p w:rsidR="00580A0A" w:rsidRDefault="0043197E" w:rsidP="00580A0A">
                  <w:pPr>
                    <w:pStyle w:val="aff"/>
                  </w:pPr>
                  <w:r w:rsidRPr="005B4432">
                    <w:rPr>
                      <w:rFonts w:hint="eastAsia"/>
                    </w:rPr>
                    <w:t>1F</w:t>
                  </w:r>
                  <w:r w:rsidRPr="005B4432">
                    <w:rPr>
                      <w:rFonts w:hint="eastAsia"/>
                    </w:rPr>
                    <w:t>，</w:t>
                  </w:r>
                  <w:r w:rsidRPr="005B4432">
                    <w:t>建筑面积</w:t>
                  </w:r>
                  <w:r>
                    <w:rPr>
                      <w:rFonts w:hint="eastAsia"/>
                    </w:rPr>
                    <w:t>100</w:t>
                  </w:r>
                  <w:r w:rsidRPr="005B4432">
                    <w:t>m</w:t>
                  </w:r>
                  <w:r w:rsidRPr="005B4432">
                    <w:rPr>
                      <w:vertAlign w:val="superscript"/>
                    </w:rPr>
                    <w:t>2</w:t>
                  </w:r>
                  <w:r w:rsidRPr="005B4432">
                    <w:rPr>
                      <w:rFonts w:hint="eastAsia"/>
                    </w:rPr>
                    <w:t>，用作存放泥饼</w:t>
                  </w:r>
                </w:p>
              </w:tc>
              <w:tc>
                <w:tcPr>
                  <w:tcW w:w="1462" w:type="pct"/>
                  <w:noWrap/>
                  <w:vAlign w:val="center"/>
                </w:tcPr>
                <w:p w:rsidR="00580A0A" w:rsidRPr="00D02432" w:rsidRDefault="007D281D" w:rsidP="00580A0A">
                  <w:pPr>
                    <w:pStyle w:val="af4"/>
                  </w:pPr>
                  <w:r w:rsidRPr="00D02432">
                    <w:t>与环评一致</w:t>
                  </w:r>
                </w:p>
              </w:tc>
              <w:tc>
                <w:tcPr>
                  <w:tcW w:w="655" w:type="pct"/>
                  <w:vAlign w:val="center"/>
                </w:tcPr>
                <w:p w:rsidR="00580A0A" w:rsidRPr="00D02432" w:rsidRDefault="007D281D" w:rsidP="00580A0A">
                  <w:pPr>
                    <w:pStyle w:val="af4"/>
                  </w:pPr>
                  <w:r w:rsidRPr="005B4432">
                    <w:t>依托</w:t>
                  </w:r>
                  <w:r w:rsidRPr="005B4432">
                    <w:rPr>
                      <w:rFonts w:hint="eastAsia"/>
                    </w:rPr>
                    <w:t>现有</w:t>
                  </w:r>
                  <w:r w:rsidRPr="005B4432">
                    <w:t>厂房</w:t>
                  </w:r>
                </w:p>
              </w:tc>
            </w:tr>
            <w:tr w:rsidR="00580A0A" w:rsidRPr="00D02432" w:rsidTr="00E623D2">
              <w:trPr>
                <w:cantSplit/>
                <w:jc w:val="center"/>
              </w:trPr>
              <w:tc>
                <w:tcPr>
                  <w:tcW w:w="396" w:type="pct"/>
                  <w:vMerge/>
                  <w:noWrap/>
                  <w:vAlign w:val="center"/>
                </w:tcPr>
                <w:p w:rsidR="00580A0A" w:rsidRDefault="00580A0A" w:rsidP="00580A0A">
                  <w:pPr>
                    <w:pStyle w:val="af4"/>
                  </w:pPr>
                </w:p>
              </w:tc>
              <w:tc>
                <w:tcPr>
                  <w:tcW w:w="454" w:type="pct"/>
                  <w:noWrap/>
                  <w:vAlign w:val="center"/>
                </w:tcPr>
                <w:p w:rsidR="00580A0A" w:rsidRDefault="0043197E" w:rsidP="00580A0A">
                  <w:pPr>
                    <w:pStyle w:val="aff"/>
                  </w:pPr>
                  <w:r w:rsidRPr="005B4432">
                    <w:rPr>
                      <w:rFonts w:hint="eastAsia"/>
                    </w:rPr>
                    <w:t>成品</w:t>
                  </w:r>
                  <w:r w:rsidRPr="005B4432">
                    <w:t>仓库</w:t>
                  </w:r>
                </w:p>
              </w:tc>
              <w:tc>
                <w:tcPr>
                  <w:tcW w:w="2032" w:type="pct"/>
                  <w:noWrap/>
                  <w:vAlign w:val="center"/>
                </w:tcPr>
                <w:p w:rsidR="00580A0A" w:rsidRDefault="0043197E" w:rsidP="00580A0A">
                  <w:pPr>
                    <w:pStyle w:val="aff"/>
                  </w:pPr>
                  <w:r w:rsidRPr="005B4432">
                    <w:rPr>
                      <w:rFonts w:hint="eastAsia"/>
                    </w:rPr>
                    <w:t>位于一车间内，车间内南侧，</w:t>
                  </w:r>
                  <w:r w:rsidRPr="005B4432">
                    <w:t>建筑面积</w:t>
                  </w:r>
                  <w:r>
                    <w:rPr>
                      <w:rFonts w:hint="eastAsia"/>
                    </w:rPr>
                    <w:t>600</w:t>
                  </w:r>
                  <w:r w:rsidRPr="005B4432">
                    <w:t>m</w:t>
                  </w:r>
                  <w:r w:rsidRPr="005B4432">
                    <w:rPr>
                      <w:vertAlign w:val="superscript"/>
                    </w:rPr>
                    <w:t>2</w:t>
                  </w:r>
                  <w:r w:rsidRPr="005B4432">
                    <w:rPr>
                      <w:rFonts w:hint="eastAsia"/>
                    </w:rPr>
                    <w:t>，</w:t>
                  </w:r>
                  <w:r w:rsidRPr="005B4432">
                    <w:t>用于成品的储存</w:t>
                  </w:r>
                </w:p>
              </w:tc>
              <w:tc>
                <w:tcPr>
                  <w:tcW w:w="1462" w:type="pct"/>
                  <w:noWrap/>
                  <w:vAlign w:val="center"/>
                </w:tcPr>
                <w:p w:rsidR="00580A0A" w:rsidRPr="00D02432" w:rsidRDefault="0009622C" w:rsidP="00580A0A">
                  <w:pPr>
                    <w:pStyle w:val="af4"/>
                  </w:pPr>
                  <w:r w:rsidRPr="00D02432">
                    <w:t>与环评一致</w:t>
                  </w:r>
                </w:p>
              </w:tc>
              <w:tc>
                <w:tcPr>
                  <w:tcW w:w="655" w:type="pct"/>
                  <w:vAlign w:val="center"/>
                </w:tcPr>
                <w:p w:rsidR="00580A0A" w:rsidRPr="00D02432" w:rsidRDefault="007D281D" w:rsidP="00580A0A">
                  <w:pPr>
                    <w:pStyle w:val="af4"/>
                  </w:pPr>
                  <w:r w:rsidRPr="005B4432">
                    <w:t>依托</w:t>
                  </w:r>
                  <w:r w:rsidRPr="005B4432">
                    <w:rPr>
                      <w:rFonts w:hint="eastAsia"/>
                    </w:rPr>
                    <w:t>一车间</w:t>
                  </w:r>
                </w:p>
              </w:tc>
            </w:tr>
            <w:tr w:rsidR="00580A0A" w:rsidRPr="00D02432" w:rsidTr="00E623D2">
              <w:trPr>
                <w:cantSplit/>
                <w:jc w:val="center"/>
              </w:trPr>
              <w:tc>
                <w:tcPr>
                  <w:tcW w:w="396" w:type="pct"/>
                  <w:vMerge w:val="restart"/>
                  <w:noWrap/>
                  <w:vAlign w:val="center"/>
                </w:tcPr>
                <w:p w:rsidR="00580A0A" w:rsidRPr="00D02432" w:rsidRDefault="00580A0A" w:rsidP="00580A0A">
                  <w:pPr>
                    <w:pStyle w:val="af4"/>
                  </w:pPr>
                  <w:r w:rsidRPr="00D02432">
                    <w:t>共用工程</w:t>
                  </w:r>
                </w:p>
              </w:tc>
              <w:tc>
                <w:tcPr>
                  <w:tcW w:w="454" w:type="pct"/>
                  <w:noWrap/>
                  <w:vAlign w:val="center"/>
                </w:tcPr>
                <w:p w:rsidR="00580A0A" w:rsidRDefault="00580A0A" w:rsidP="00580A0A">
                  <w:pPr>
                    <w:pStyle w:val="aff"/>
                  </w:pPr>
                  <w:r>
                    <w:rPr>
                      <w:rFonts w:hint="eastAsia"/>
                    </w:rPr>
                    <w:t>给水</w:t>
                  </w:r>
                </w:p>
              </w:tc>
              <w:tc>
                <w:tcPr>
                  <w:tcW w:w="2032" w:type="pct"/>
                  <w:noWrap/>
                  <w:vAlign w:val="center"/>
                </w:tcPr>
                <w:p w:rsidR="00580A0A" w:rsidRDefault="005C5BE5" w:rsidP="00580A0A">
                  <w:pPr>
                    <w:pStyle w:val="aff"/>
                  </w:pPr>
                  <w:r w:rsidRPr="005B4432">
                    <w:t>依托园区供水管网提供，年用水约</w:t>
                  </w:r>
                  <w:r>
                    <w:rPr>
                      <w:rFonts w:hint="eastAsia"/>
                    </w:rPr>
                    <w:t>80979</w:t>
                  </w:r>
                  <w:r w:rsidRPr="005B4432">
                    <w:t>m³</w:t>
                  </w:r>
                </w:p>
              </w:tc>
              <w:tc>
                <w:tcPr>
                  <w:tcW w:w="1462" w:type="pct"/>
                  <w:noWrap/>
                  <w:vAlign w:val="center"/>
                </w:tcPr>
                <w:p w:rsidR="00580A0A" w:rsidRPr="00D02432" w:rsidRDefault="00580A0A" w:rsidP="00580A0A">
                  <w:pPr>
                    <w:pStyle w:val="af4"/>
                  </w:pPr>
                  <w:r w:rsidRPr="00D02432">
                    <w:t>与环评基本一致</w:t>
                  </w:r>
                </w:p>
              </w:tc>
              <w:tc>
                <w:tcPr>
                  <w:tcW w:w="655" w:type="pct"/>
                  <w:vAlign w:val="center"/>
                </w:tcPr>
                <w:p w:rsidR="00580A0A" w:rsidRPr="00D02432" w:rsidRDefault="005C5BE5" w:rsidP="00580A0A">
                  <w:pPr>
                    <w:pStyle w:val="af4"/>
                  </w:pPr>
                  <w:r>
                    <w:rPr>
                      <w:rFonts w:hint="eastAsia"/>
                    </w:rPr>
                    <w:t>/</w:t>
                  </w:r>
                </w:p>
              </w:tc>
            </w:tr>
            <w:tr w:rsidR="00580A0A" w:rsidRPr="00D02432" w:rsidTr="00E623D2">
              <w:trPr>
                <w:cantSplit/>
                <w:jc w:val="center"/>
              </w:trPr>
              <w:tc>
                <w:tcPr>
                  <w:tcW w:w="396" w:type="pct"/>
                  <w:vMerge/>
                  <w:noWrap/>
                  <w:vAlign w:val="center"/>
                </w:tcPr>
                <w:p w:rsidR="00580A0A" w:rsidRPr="00D02432" w:rsidRDefault="00580A0A" w:rsidP="00580A0A">
                  <w:pPr>
                    <w:pStyle w:val="af4"/>
                  </w:pPr>
                </w:p>
              </w:tc>
              <w:tc>
                <w:tcPr>
                  <w:tcW w:w="454" w:type="pct"/>
                  <w:noWrap/>
                  <w:vAlign w:val="center"/>
                </w:tcPr>
                <w:p w:rsidR="00580A0A" w:rsidRDefault="00580A0A" w:rsidP="00580A0A">
                  <w:pPr>
                    <w:pStyle w:val="aff"/>
                  </w:pPr>
                  <w:r>
                    <w:rPr>
                      <w:rFonts w:hint="eastAsia"/>
                    </w:rPr>
                    <w:t>排水</w:t>
                  </w:r>
                </w:p>
              </w:tc>
              <w:tc>
                <w:tcPr>
                  <w:tcW w:w="2032" w:type="pct"/>
                  <w:noWrap/>
                  <w:vAlign w:val="center"/>
                </w:tcPr>
                <w:p w:rsidR="00580A0A" w:rsidRDefault="005C5BE5" w:rsidP="00580A0A">
                  <w:pPr>
                    <w:pStyle w:val="aff"/>
                  </w:pPr>
                  <w:r w:rsidRPr="005C5BE5">
                    <w:rPr>
                      <w:rFonts w:hint="eastAsia"/>
                    </w:rPr>
                    <w:t>项目采用雨污分流制，雨水排入石塘湖；洗砂废水经厂区污水处理设施“浓密罐</w:t>
                  </w:r>
                  <w:r w:rsidRPr="005C5BE5">
                    <w:rPr>
                      <w:rFonts w:hint="eastAsia"/>
                    </w:rPr>
                    <w:t>+</w:t>
                  </w:r>
                  <w:r w:rsidRPr="005C5BE5">
                    <w:rPr>
                      <w:rFonts w:hint="eastAsia"/>
                    </w:rPr>
                    <w:t>压滤机”处理后全部回用于生产；车辆冲洗废水经沉淀池沉淀后循环使用；项目依托安庆绿材贸易有限公司原有的排污管道和化粪池设施，生活污水经化粪池预处理后接入园区污水管网进入城东污水处理厂处理达标后排入长江。</w:t>
                  </w:r>
                </w:p>
              </w:tc>
              <w:tc>
                <w:tcPr>
                  <w:tcW w:w="1462" w:type="pct"/>
                  <w:noWrap/>
                  <w:vAlign w:val="center"/>
                </w:tcPr>
                <w:p w:rsidR="00580A0A" w:rsidRPr="00D02432" w:rsidRDefault="00580A0A" w:rsidP="00580A0A">
                  <w:pPr>
                    <w:pStyle w:val="af4"/>
                  </w:pPr>
                  <w:r w:rsidRPr="00D02432">
                    <w:t>与环评基本一致</w:t>
                  </w:r>
                </w:p>
              </w:tc>
              <w:tc>
                <w:tcPr>
                  <w:tcW w:w="655" w:type="pct"/>
                  <w:vAlign w:val="center"/>
                </w:tcPr>
                <w:p w:rsidR="00580A0A" w:rsidRPr="00D02432" w:rsidRDefault="005C5BE5" w:rsidP="00580A0A">
                  <w:pPr>
                    <w:pStyle w:val="af4"/>
                  </w:pPr>
                  <w:r w:rsidRPr="005B4432">
                    <w:rPr>
                      <w:rFonts w:hint="eastAsia"/>
                    </w:rPr>
                    <w:t>依托现有污水管道和化粪池，生活废水排入市政污水管网</w:t>
                  </w:r>
                </w:p>
              </w:tc>
            </w:tr>
            <w:tr w:rsidR="00580A0A" w:rsidRPr="00D02432" w:rsidTr="00E623D2">
              <w:trPr>
                <w:cantSplit/>
                <w:jc w:val="center"/>
              </w:trPr>
              <w:tc>
                <w:tcPr>
                  <w:tcW w:w="396" w:type="pct"/>
                  <w:vMerge/>
                  <w:noWrap/>
                  <w:vAlign w:val="center"/>
                </w:tcPr>
                <w:p w:rsidR="00580A0A" w:rsidRPr="00D02432" w:rsidRDefault="00580A0A" w:rsidP="00580A0A">
                  <w:pPr>
                    <w:pStyle w:val="af4"/>
                  </w:pPr>
                </w:p>
              </w:tc>
              <w:tc>
                <w:tcPr>
                  <w:tcW w:w="454" w:type="pct"/>
                  <w:noWrap/>
                  <w:vAlign w:val="center"/>
                </w:tcPr>
                <w:p w:rsidR="00580A0A" w:rsidRDefault="00580A0A" w:rsidP="00580A0A">
                  <w:pPr>
                    <w:pStyle w:val="aff"/>
                  </w:pPr>
                  <w:r>
                    <w:rPr>
                      <w:rFonts w:hint="eastAsia"/>
                    </w:rPr>
                    <w:t>供电</w:t>
                  </w:r>
                </w:p>
              </w:tc>
              <w:tc>
                <w:tcPr>
                  <w:tcW w:w="2032" w:type="pct"/>
                  <w:noWrap/>
                  <w:vAlign w:val="center"/>
                </w:tcPr>
                <w:p w:rsidR="00580A0A" w:rsidRDefault="00E623D2" w:rsidP="00580A0A">
                  <w:pPr>
                    <w:pStyle w:val="aff"/>
                  </w:pPr>
                  <w:r w:rsidRPr="005B4432">
                    <w:t>年用电约</w:t>
                  </w:r>
                  <w:r>
                    <w:rPr>
                      <w:rFonts w:hint="eastAsia"/>
                    </w:rPr>
                    <w:t>40</w:t>
                  </w:r>
                  <w:r w:rsidRPr="005B4432">
                    <w:t>万</w:t>
                  </w:r>
                  <w:r w:rsidRPr="005B4432">
                    <w:t>Kwh</w:t>
                  </w:r>
                </w:p>
              </w:tc>
              <w:tc>
                <w:tcPr>
                  <w:tcW w:w="1462" w:type="pct"/>
                  <w:noWrap/>
                  <w:vAlign w:val="center"/>
                </w:tcPr>
                <w:p w:rsidR="00580A0A" w:rsidRPr="00D02432" w:rsidRDefault="00580A0A" w:rsidP="00580A0A">
                  <w:pPr>
                    <w:pStyle w:val="af4"/>
                  </w:pPr>
                  <w:r w:rsidRPr="00D02432">
                    <w:t>与环评基本一致</w:t>
                  </w:r>
                </w:p>
              </w:tc>
              <w:tc>
                <w:tcPr>
                  <w:tcW w:w="655" w:type="pct"/>
                  <w:vAlign w:val="center"/>
                </w:tcPr>
                <w:p w:rsidR="00580A0A" w:rsidRPr="00D02432" w:rsidRDefault="00E623D2" w:rsidP="00580A0A">
                  <w:pPr>
                    <w:pStyle w:val="af4"/>
                  </w:pPr>
                  <w:r w:rsidRPr="005B4432">
                    <w:t>市政供电管网提供</w:t>
                  </w:r>
                </w:p>
              </w:tc>
            </w:tr>
            <w:tr w:rsidR="00E623D2" w:rsidRPr="00D02432" w:rsidTr="00E623D2">
              <w:trPr>
                <w:cantSplit/>
                <w:jc w:val="center"/>
              </w:trPr>
              <w:tc>
                <w:tcPr>
                  <w:tcW w:w="396" w:type="pct"/>
                  <w:vMerge w:val="restart"/>
                  <w:noWrap/>
                  <w:vAlign w:val="center"/>
                </w:tcPr>
                <w:p w:rsidR="00E623D2" w:rsidRPr="00D02432" w:rsidRDefault="00E623D2" w:rsidP="00580A0A">
                  <w:pPr>
                    <w:pStyle w:val="af4"/>
                  </w:pPr>
                  <w:r w:rsidRPr="00D02432">
                    <w:t>环保</w:t>
                  </w:r>
                </w:p>
                <w:p w:rsidR="00E623D2" w:rsidRPr="00D02432" w:rsidRDefault="00E623D2" w:rsidP="00580A0A">
                  <w:pPr>
                    <w:pStyle w:val="af4"/>
                  </w:pPr>
                  <w:r w:rsidRPr="00D02432">
                    <w:t>工程</w:t>
                  </w:r>
                </w:p>
              </w:tc>
              <w:tc>
                <w:tcPr>
                  <w:tcW w:w="454" w:type="pct"/>
                  <w:vMerge w:val="restart"/>
                  <w:noWrap/>
                  <w:vAlign w:val="center"/>
                </w:tcPr>
                <w:p w:rsidR="00E623D2" w:rsidRDefault="00E623D2" w:rsidP="00580A0A">
                  <w:pPr>
                    <w:pStyle w:val="aff"/>
                  </w:pPr>
                  <w:r>
                    <w:rPr>
                      <w:rFonts w:hint="eastAsia"/>
                    </w:rPr>
                    <w:t>废气</w:t>
                  </w:r>
                </w:p>
              </w:tc>
              <w:tc>
                <w:tcPr>
                  <w:tcW w:w="2032" w:type="pct"/>
                  <w:noWrap/>
                  <w:vAlign w:val="center"/>
                </w:tcPr>
                <w:p w:rsidR="00E623D2" w:rsidRDefault="00E623D2" w:rsidP="00580A0A">
                  <w:pPr>
                    <w:pStyle w:val="aff"/>
                  </w:pPr>
                  <w:r w:rsidRPr="005B4432">
                    <w:rPr>
                      <w:rFonts w:hint="eastAsia"/>
                    </w:rPr>
                    <w:t>原料仓库装卸粉尘：原料仓库为封闭式仓库，并设置喷淋洒水设施，原料上方加盖防尘网，减少粉尘散逸</w:t>
                  </w:r>
                </w:p>
              </w:tc>
              <w:tc>
                <w:tcPr>
                  <w:tcW w:w="1462" w:type="pct"/>
                  <w:noWrap/>
                  <w:vAlign w:val="center"/>
                </w:tcPr>
                <w:p w:rsidR="00E623D2" w:rsidRPr="00D02432" w:rsidRDefault="002E73D0" w:rsidP="00580A0A">
                  <w:pPr>
                    <w:pStyle w:val="af4"/>
                  </w:pPr>
                  <w:r w:rsidRPr="00D02432">
                    <w:t>与环评一致</w:t>
                  </w:r>
                </w:p>
              </w:tc>
              <w:tc>
                <w:tcPr>
                  <w:tcW w:w="655" w:type="pct"/>
                  <w:vMerge w:val="restart"/>
                  <w:vAlign w:val="center"/>
                </w:tcPr>
                <w:p w:rsidR="00E623D2" w:rsidRDefault="00E623D2" w:rsidP="00584D89">
                  <w:pPr>
                    <w:pStyle w:val="af4"/>
                  </w:pPr>
                  <w:r w:rsidRPr="005B4432">
                    <w:t>新建</w:t>
                  </w:r>
                </w:p>
              </w:tc>
            </w:tr>
            <w:tr w:rsidR="00E623D2" w:rsidRPr="00D02432" w:rsidTr="00E623D2">
              <w:trPr>
                <w:cantSplit/>
                <w:jc w:val="center"/>
              </w:trPr>
              <w:tc>
                <w:tcPr>
                  <w:tcW w:w="396" w:type="pct"/>
                  <w:vMerge/>
                  <w:noWrap/>
                  <w:vAlign w:val="center"/>
                </w:tcPr>
                <w:p w:rsidR="00E623D2" w:rsidRPr="00D02432" w:rsidRDefault="00E623D2" w:rsidP="00580A0A">
                  <w:pPr>
                    <w:pStyle w:val="af4"/>
                  </w:pPr>
                </w:p>
              </w:tc>
              <w:tc>
                <w:tcPr>
                  <w:tcW w:w="454" w:type="pct"/>
                  <w:vMerge/>
                  <w:noWrap/>
                  <w:vAlign w:val="center"/>
                </w:tcPr>
                <w:p w:rsidR="00E623D2" w:rsidRDefault="00E623D2" w:rsidP="00580A0A">
                  <w:pPr>
                    <w:pStyle w:val="aff"/>
                  </w:pPr>
                </w:p>
              </w:tc>
              <w:tc>
                <w:tcPr>
                  <w:tcW w:w="2032" w:type="pct"/>
                  <w:noWrap/>
                  <w:vAlign w:val="center"/>
                </w:tcPr>
                <w:p w:rsidR="00E623D2" w:rsidRPr="00E623D2" w:rsidRDefault="00E623D2" w:rsidP="00580A0A">
                  <w:pPr>
                    <w:pStyle w:val="aff"/>
                  </w:pPr>
                  <w:r w:rsidRPr="00E623D2">
                    <w:rPr>
                      <w:rFonts w:hint="eastAsia"/>
                    </w:rPr>
                    <w:t>破碎及筛分粉尘：</w:t>
                  </w:r>
                  <w:r w:rsidRPr="00E623D2">
                    <w:t>项目</w:t>
                  </w:r>
                  <w:r w:rsidRPr="00E623D2">
                    <w:rPr>
                      <w:rFonts w:hint="eastAsia"/>
                    </w:rPr>
                    <w:t>拟在生产车间内建设</w:t>
                  </w:r>
                  <w:r w:rsidRPr="00E623D2">
                    <w:rPr>
                      <w:rFonts w:hint="eastAsia"/>
                    </w:rPr>
                    <w:t>2</w:t>
                  </w:r>
                  <w:r w:rsidRPr="00E623D2">
                    <w:rPr>
                      <w:rFonts w:hint="eastAsia"/>
                    </w:rPr>
                    <w:t>条机制砂生产线，破碎机及</w:t>
                  </w:r>
                  <w:r w:rsidRPr="00E623D2">
                    <w:t>筛分机上方设置水喷淋</w:t>
                  </w:r>
                  <w:r w:rsidRPr="00E623D2">
                    <w:rPr>
                      <w:rFonts w:hint="eastAsia"/>
                    </w:rPr>
                    <w:t>设施，每条机制砂生产线上破碎机和振动筛分机上方各设置集气罩，收集破碎及筛分工序产生的粉尘，收集后的粉尘分别引入</w:t>
                  </w:r>
                  <w:r w:rsidRPr="00E623D2">
                    <w:rPr>
                      <w:rFonts w:hint="eastAsia"/>
                    </w:rPr>
                    <w:t>1</w:t>
                  </w:r>
                  <w:r w:rsidRPr="00E623D2">
                    <w:rPr>
                      <w:rFonts w:hint="eastAsia"/>
                    </w:rPr>
                    <w:t>套布袋除尘器处理，处理后再分别经</w:t>
                  </w:r>
                  <w:r w:rsidRPr="00E623D2">
                    <w:rPr>
                      <w:rFonts w:hint="eastAsia"/>
                    </w:rPr>
                    <w:t>1</w:t>
                  </w:r>
                  <w:r w:rsidRPr="00E623D2">
                    <w:rPr>
                      <w:rFonts w:hint="eastAsia"/>
                    </w:rPr>
                    <w:t>根</w:t>
                  </w:r>
                  <w:r w:rsidRPr="00E623D2">
                    <w:rPr>
                      <w:rFonts w:hint="eastAsia"/>
                    </w:rPr>
                    <w:t>15m</w:t>
                  </w:r>
                  <w:r w:rsidRPr="00E623D2">
                    <w:rPr>
                      <w:rFonts w:hint="eastAsia"/>
                    </w:rPr>
                    <w:t>高（</w:t>
                  </w:r>
                  <w:r w:rsidRPr="00E623D2">
                    <w:rPr>
                      <w:rFonts w:hint="eastAsia"/>
                    </w:rPr>
                    <w:t>G1</w:t>
                  </w:r>
                  <w:r w:rsidRPr="00E623D2">
                    <w:rPr>
                      <w:rFonts w:hint="eastAsia"/>
                    </w:rPr>
                    <w:t>、</w:t>
                  </w:r>
                  <w:r w:rsidRPr="00E623D2">
                    <w:rPr>
                      <w:rFonts w:hint="eastAsia"/>
                    </w:rPr>
                    <w:t>G2</w:t>
                  </w:r>
                  <w:r w:rsidRPr="00E623D2">
                    <w:rPr>
                      <w:rFonts w:hint="eastAsia"/>
                    </w:rPr>
                    <w:t>）排气筒排放。</w:t>
                  </w:r>
                </w:p>
              </w:tc>
              <w:tc>
                <w:tcPr>
                  <w:tcW w:w="1462" w:type="pct"/>
                  <w:noWrap/>
                  <w:vAlign w:val="center"/>
                </w:tcPr>
                <w:p w:rsidR="00E623D2" w:rsidRPr="00D02432" w:rsidRDefault="00091B5B" w:rsidP="006B5922">
                  <w:pPr>
                    <w:pStyle w:val="af4"/>
                  </w:pPr>
                  <w:r w:rsidRPr="00E623D2">
                    <w:rPr>
                      <w:rFonts w:hint="eastAsia"/>
                    </w:rPr>
                    <w:t>生产车间内建设</w:t>
                  </w:r>
                  <w:r>
                    <w:rPr>
                      <w:rFonts w:hint="eastAsia"/>
                    </w:rPr>
                    <w:t>1</w:t>
                  </w:r>
                  <w:r w:rsidRPr="00E623D2">
                    <w:rPr>
                      <w:rFonts w:hint="eastAsia"/>
                    </w:rPr>
                    <w:t>条机制砂生产线，破碎机及</w:t>
                  </w:r>
                  <w:r w:rsidRPr="00E623D2">
                    <w:t>筛分机上方设置水喷淋</w:t>
                  </w:r>
                  <w:r w:rsidRPr="00E623D2">
                    <w:rPr>
                      <w:rFonts w:hint="eastAsia"/>
                    </w:rPr>
                    <w:t>设施，</w:t>
                  </w:r>
                  <w:r w:rsidR="006B5922">
                    <w:rPr>
                      <w:rFonts w:hint="eastAsia"/>
                    </w:rPr>
                    <w:t>振动给料</w:t>
                  </w:r>
                  <w:r w:rsidR="0008075D" w:rsidRPr="00E623D2">
                    <w:rPr>
                      <w:rFonts w:hint="eastAsia"/>
                    </w:rPr>
                    <w:t>机上方设置集气罩</w:t>
                  </w:r>
                  <w:r w:rsidRPr="00E623D2">
                    <w:rPr>
                      <w:rFonts w:hint="eastAsia"/>
                    </w:rPr>
                    <w:t>，收集</w:t>
                  </w:r>
                  <w:r w:rsidR="001D016C">
                    <w:rPr>
                      <w:rFonts w:hint="eastAsia"/>
                    </w:rPr>
                    <w:t>给料产生的</w:t>
                  </w:r>
                  <w:r w:rsidRPr="00E623D2">
                    <w:rPr>
                      <w:rFonts w:hint="eastAsia"/>
                    </w:rPr>
                    <w:t>粉尘，收集后的粉尘引入</w:t>
                  </w:r>
                  <w:r w:rsidRPr="00E623D2">
                    <w:rPr>
                      <w:rFonts w:hint="eastAsia"/>
                    </w:rPr>
                    <w:t>1</w:t>
                  </w:r>
                  <w:r w:rsidRPr="00E623D2">
                    <w:rPr>
                      <w:rFonts w:hint="eastAsia"/>
                    </w:rPr>
                    <w:t>套布袋除尘器处理，处理后再经</w:t>
                  </w:r>
                  <w:r w:rsidRPr="00E623D2">
                    <w:rPr>
                      <w:rFonts w:hint="eastAsia"/>
                    </w:rPr>
                    <w:t>1</w:t>
                  </w:r>
                  <w:r w:rsidRPr="00E623D2">
                    <w:rPr>
                      <w:rFonts w:hint="eastAsia"/>
                    </w:rPr>
                    <w:t>根</w:t>
                  </w:r>
                  <w:r w:rsidRPr="00E623D2">
                    <w:rPr>
                      <w:rFonts w:hint="eastAsia"/>
                    </w:rPr>
                    <w:t>15m</w:t>
                  </w:r>
                  <w:r w:rsidRPr="00E623D2">
                    <w:rPr>
                      <w:rFonts w:hint="eastAsia"/>
                    </w:rPr>
                    <w:t>高（</w:t>
                  </w:r>
                  <w:r w:rsidRPr="00E623D2">
                    <w:rPr>
                      <w:rFonts w:hint="eastAsia"/>
                    </w:rPr>
                    <w:t>G1</w:t>
                  </w:r>
                  <w:r w:rsidRPr="00E623D2">
                    <w:rPr>
                      <w:rFonts w:hint="eastAsia"/>
                    </w:rPr>
                    <w:t>）排气筒排放。</w:t>
                  </w:r>
                </w:p>
              </w:tc>
              <w:tc>
                <w:tcPr>
                  <w:tcW w:w="655" w:type="pct"/>
                  <w:vMerge/>
                  <w:vAlign w:val="center"/>
                </w:tcPr>
                <w:p w:rsidR="00E623D2" w:rsidRPr="005B4432" w:rsidRDefault="00E623D2" w:rsidP="00580A0A">
                  <w:pPr>
                    <w:pStyle w:val="af4"/>
                  </w:pPr>
                </w:p>
              </w:tc>
            </w:tr>
            <w:tr w:rsidR="00E623D2" w:rsidRPr="00D02432" w:rsidTr="00E623D2">
              <w:trPr>
                <w:cantSplit/>
                <w:jc w:val="center"/>
              </w:trPr>
              <w:tc>
                <w:tcPr>
                  <w:tcW w:w="396" w:type="pct"/>
                  <w:vMerge/>
                  <w:noWrap/>
                  <w:vAlign w:val="center"/>
                </w:tcPr>
                <w:p w:rsidR="00E623D2" w:rsidRPr="00D02432" w:rsidRDefault="00E623D2" w:rsidP="00580A0A">
                  <w:pPr>
                    <w:pStyle w:val="af4"/>
                  </w:pPr>
                </w:p>
              </w:tc>
              <w:tc>
                <w:tcPr>
                  <w:tcW w:w="454" w:type="pct"/>
                  <w:vMerge/>
                  <w:noWrap/>
                  <w:vAlign w:val="center"/>
                </w:tcPr>
                <w:p w:rsidR="00E623D2" w:rsidRDefault="00E623D2" w:rsidP="00580A0A">
                  <w:pPr>
                    <w:pStyle w:val="aff"/>
                  </w:pPr>
                </w:p>
              </w:tc>
              <w:tc>
                <w:tcPr>
                  <w:tcW w:w="2032" w:type="pct"/>
                  <w:noWrap/>
                  <w:vAlign w:val="center"/>
                </w:tcPr>
                <w:p w:rsidR="00E623D2" w:rsidRPr="00E623D2" w:rsidRDefault="00E623D2" w:rsidP="00580A0A">
                  <w:pPr>
                    <w:pStyle w:val="aff"/>
                  </w:pPr>
                  <w:r w:rsidRPr="005B4432">
                    <w:rPr>
                      <w:rFonts w:hint="eastAsia"/>
                    </w:rPr>
                    <w:t>运输扬尘：厂区地面硬化、配备洒水车，用于地面洒水抑尘，厂区四周设置围档和防尘网并且定期的清扫洒；厂门口设置洗车水槽，用于进出厂车辆冲洗，避免扬尘产生；运输车辆装载石料及成品不得超过车厢板并加盖蓬布等措施防尘。</w:t>
                  </w:r>
                </w:p>
              </w:tc>
              <w:tc>
                <w:tcPr>
                  <w:tcW w:w="1462" w:type="pct"/>
                  <w:noWrap/>
                  <w:vAlign w:val="center"/>
                </w:tcPr>
                <w:p w:rsidR="00E623D2" w:rsidRPr="00D02432" w:rsidRDefault="00584D89" w:rsidP="00580A0A">
                  <w:pPr>
                    <w:pStyle w:val="af4"/>
                  </w:pPr>
                  <w:r w:rsidRPr="00D02432">
                    <w:t>与环评基本一致</w:t>
                  </w:r>
                </w:p>
              </w:tc>
              <w:tc>
                <w:tcPr>
                  <w:tcW w:w="655" w:type="pct"/>
                  <w:vMerge/>
                  <w:vAlign w:val="center"/>
                </w:tcPr>
                <w:p w:rsidR="00E623D2" w:rsidRPr="005B4432" w:rsidRDefault="00E623D2" w:rsidP="00580A0A">
                  <w:pPr>
                    <w:pStyle w:val="af4"/>
                  </w:pPr>
                </w:p>
              </w:tc>
            </w:tr>
            <w:tr w:rsidR="00580A0A" w:rsidRPr="00D02432" w:rsidTr="00E623D2">
              <w:trPr>
                <w:cantSplit/>
                <w:jc w:val="center"/>
              </w:trPr>
              <w:tc>
                <w:tcPr>
                  <w:tcW w:w="396" w:type="pct"/>
                  <w:vMerge/>
                  <w:noWrap/>
                  <w:vAlign w:val="center"/>
                </w:tcPr>
                <w:p w:rsidR="00580A0A" w:rsidRPr="00D02432" w:rsidRDefault="00580A0A" w:rsidP="00580A0A">
                  <w:pPr>
                    <w:pStyle w:val="af4"/>
                  </w:pPr>
                </w:p>
              </w:tc>
              <w:tc>
                <w:tcPr>
                  <w:tcW w:w="454" w:type="pct"/>
                  <w:noWrap/>
                  <w:vAlign w:val="center"/>
                </w:tcPr>
                <w:p w:rsidR="00580A0A" w:rsidRDefault="00580A0A" w:rsidP="00580A0A">
                  <w:pPr>
                    <w:pStyle w:val="aff"/>
                  </w:pPr>
                  <w:r>
                    <w:rPr>
                      <w:rFonts w:hint="eastAsia"/>
                    </w:rPr>
                    <w:t>废水</w:t>
                  </w:r>
                </w:p>
              </w:tc>
              <w:tc>
                <w:tcPr>
                  <w:tcW w:w="2032" w:type="pct"/>
                  <w:noWrap/>
                  <w:vAlign w:val="center"/>
                </w:tcPr>
                <w:p w:rsidR="00580A0A" w:rsidRDefault="00E623D2" w:rsidP="00580A0A">
                  <w:pPr>
                    <w:pStyle w:val="aff"/>
                  </w:pPr>
                  <w:r w:rsidRPr="00E623D2">
                    <w:rPr>
                      <w:rFonts w:hint="eastAsia"/>
                    </w:rPr>
                    <w:t>洗砂废水经厂区污水处理设施“浓密罐</w:t>
                  </w:r>
                  <w:r w:rsidRPr="00E623D2">
                    <w:rPr>
                      <w:rFonts w:hint="eastAsia"/>
                    </w:rPr>
                    <w:t>+</w:t>
                  </w:r>
                  <w:r w:rsidRPr="00E623D2">
                    <w:rPr>
                      <w:rFonts w:hint="eastAsia"/>
                    </w:rPr>
                    <w:t>压滤机”处理后全部回用于生产；车辆冲洗废水经沉淀池沉淀后循环使用；项目依托安庆绿材贸易有限公司原有的排污管道和化粪池设施，生活污水经化粪池预处理后接入园区污水管网进入城东污水处理厂处理达标后排入长江。</w:t>
                  </w:r>
                </w:p>
              </w:tc>
              <w:tc>
                <w:tcPr>
                  <w:tcW w:w="1462" w:type="pct"/>
                  <w:noWrap/>
                  <w:vAlign w:val="center"/>
                </w:tcPr>
                <w:p w:rsidR="00580A0A" w:rsidRPr="00D02432" w:rsidRDefault="00580A0A" w:rsidP="00580A0A">
                  <w:pPr>
                    <w:pStyle w:val="af4"/>
                  </w:pPr>
                  <w:r w:rsidRPr="00D02432">
                    <w:t>与环评一致</w:t>
                  </w:r>
                </w:p>
              </w:tc>
              <w:tc>
                <w:tcPr>
                  <w:tcW w:w="655" w:type="pct"/>
                  <w:vAlign w:val="center"/>
                </w:tcPr>
                <w:p w:rsidR="00580A0A" w:rsidRPr="00D02432" w:rsidRDefault="00E623D2" w:rsidP="00580A0A">
                  <w:pPr>
                    <w:pStyle w:val="af4"/>
                  </w:pPr>
                  <w:r w:rsidRPr="005B4432">
                    <w:rPr>
                      <w:rFonts w:hint="eastAsia"/>
                    </w:rPr>
                    <w:t>生活废水排入市政污水管网</w:t>
                  </w:r>
                </w:p>
              </w:tc>
            </w:tr>
            <w:tr w:rsidR="00580A0A" w:rsidRPr="00D02432" w:rsidTr="00E623D2">
              <w:trPr>
                <w:cantSplit/>
                <w:jc w:val="center"/>
              </w:trPr>
              <w:tc>
                <w:tcPr>
                  <w:tcW w:w="396" w:type="pct"/>
                  <w:vMerge w:val="restart"/>
                  <w:noWrap/>
                  <w:vAlign w:val="center"/>
                </w:tcPr>
                <w:p w:rsidR="00580A0A" w:rsidRPr="00D02432" w:rsidRDefault="00580A0A" w:rsidP="00580A0A">
                  <w:pPr>
                    <w:pStyle w:val="af4"/>
                  </w:pPr>
                </w:p>
              </w:tc>
              <w:tc>
                <w:tcPr>
                  <w:tcW w:w="454" w:type="pct"/>
                  <w:noWrap/>
                  <w:vAlign w:val="center"/>
                </w:tcPr>
                <w:p w:rsidR="00580A0A" w:rsidRDefault="00580A0A" w:rsidP="00580A0A">
                  <w:pPr>
                    <w:pStyle w:val="aff"/>
                  </w:pPr>
                  <w:r>
                    <w:rPr>
                      <w:rFonts w:hint="eastAsia"/>
                    </w:rPr>
                    <w:t>噪声</w:t>
                  </w:r>
                </w:p>
              </w:tc>
              <w:tc>
                <w:tcPr>
                  <w:tcW w:w="2032" w:type="pct"/>
                  <w:noWrap/>
                  <w:vAlign w:val="center"/>
                </w:tcPr>
                <w:p w:rsidR="00580A0A" w:rsidRDefault="00C31BBF" w:rsidP="00580A0A">
                  <w:pPr>
                    <w:pStyle w:val="aff"/>
                  </w:pPr>
                  <w:r>
                    <w:fldChar w:fldCharType="begin"/>
                  </w:r>
                  <w:r w:rsidR="00862A83">
                    <w:instrText xml:space="preserve"> = 1 \* GB3 \* MERGEFORMAT </w:instrText>
                  </w:r>
                  <w:r>
                    <w:fldChar w:fldCharType="separate"/>
                  </w:r>
                  <w:r w:rsidR="00E623D2" w:rsidRPr="005B4432">
                    <w:t>①</w:t>
                  </w:r>
                  <w:r>
                    <w:fldChar w:fldCharType="end"/>
                  </w:r>
                  <w:r w:rsidR="00E623D2" w:rsidRPr="005B4432">
                    <w:t>合理布局，对高噪声设施采取消声、隔声、减振等措施</w:t>
                  </w:r>
                  <w:r w:rsidR="00E623D2" w:rsidRPr="005B4432">
                    <w:rPr>
                      <w:rFonts w:hint="eastAsia"/>
                    </w:rPr>
                    <w:t>；</w:t>
                  </w:r>
                  <w:r>
                    <w:fldChar w:fldCharType="begin"/>
                  </w:r>
                  <w:r w:rsidR="00862A83">
                    <w:instrText xml:space="preserve"> = 2 \* GB3 \* MERGEFORMAT </w:instrText>
                  </w:r>
                  <w:r>
                    <w:fldChar w:fldCharType="separate"/>
                  </w:r>
                  <w:r w:rsidR="00E623D2" w:rsidRPr="005B4432">
                    <w:t>②</w:t>
                  </w:r>
                  <w:r>
                    <w:fldChar w:fldCharType="end"/>
                  </w:r>
                  <w:r w:rsidR="00E623D2" w:rsidRPr="005B4432">
                    <w:rPr>
                      <w:rFonts w:hint="eastAsia"/>
                    </w:rPr>
                    <w:t>机制砂生产线破碎机设置为地下式且采取隔声措施；振动筛分机的筛网采用塑料筛网</w:t>
                  </w:r>
                </w:p>
              </w:tc>
              <w:tc>
                <w:tcPr>
                  <w:tcW w:w="1462" w:type="pct"/>
                  <w:noWrap/>
                  <w:vAlign w:val="center"/>
                </w:tcPr>
                <w:p w:rsidR="00580A0A" w:rsidRPr="00D02432" w:rsidRDefault="00584D89" w:rsidP="00580A0A">
                  <w:pPr>
                    <w:pStyle w:val="af4"/>
                  </w:pPr>
                  <w:r w:rsidRPr="005B4432">
                    <w:t>合理布局，对高噪声设施采取消声、隔声、减振等措施</w:t>
                  </w:r>
                  <w:r w:rsidR="00DE4ABA">
                    <w:rPr>
                      <w:rFonts w:hint="eastAsia"/>
                    </w:rPr>
                    <w:t>。</w:t>
                  </w:r>
                </w:p>
              </w:tc>
              <w:tc>
                <w:tcPr>
                  <w:tcW w:w="655" w:type="pct"/>
                  <w:vAlign w:val="center"/>
                </w:tcPr>
                <w:p w:rsidR="00580A0A" w:rsidRPr="00D02432" w:rsidRDefault="009A17E3" w:rsidP="00580A0A">
                  <w:pPr>
                    <w:pStyle w:val="af4"/>
                  </w:pPr>
                  <w:r>
                    <w:rPr>
                      <w:rFonts w:hint="eastAsia"/>
                    </w:rPr>
                    <w:t>/</w:t>
                  </w:r>
                </w:p>
              </w:tc>
            </w:tr>
            <w:tr w:rsidR="00580A0A" w:rsidRPr="00D02432" w:rsidTr="009A17E3">
              <w:trPr>
                <w:cantSplit/>
                <w:jc w:val="center"/>
              </w:trPr>
              <w:tc>
                <w:tcPr>
                  <w:tcW w:w="396" w:type="pct"/>
                  <w:vMerge/>
                  <w:noWrap/>
                  <w:vAlign w:val="center"/>
                </w:tcPr>
                <w:p w:rsidR="00580A0A" w:rsidRPr="00D02432" w:rsidRDefault="00580A0A" w:rsidP="00580A0A">
                  <w:pPr>
                    <w:pStyle w:val="af4"/>
                  </w:pPr>
                </w:p>
              </w:tc>
              <w:tc>
                <w:tcPr>
                  <w:tcW w:w="454" w:type="pct"/>
                  <w:noWrap/>
                  <w:vAlign w:val="center"/>
                </w:tcPr>
                <w:p w:rsidR="00580A0A" w:rsidRDefault="00580A0A" w:rsidP="00580A0A">
                  <w:pPr>
                    <w:pStyle w:val="aff"/>
                  </w:pPr>
                  <w:r>
                    <w:rPr>
                      <w:rFonts w:hint="eastAsia"/>
                    </w:rPr>
                    <w:t>固废</w:t>
                  </w:r>
                </w:p>
              </w:tc>
              <w:tc>
                <w:tcPr>
                  <w:tcW w:w="2032" w:type="pct"/>
                  <w:noWrap/>
                  <w:vAlign w:val="center"/>
                </w:tcPr>
                <w:p w:rsidR="00580A0A" w:rsidRDefault="00E623D2" w:rsidP="00580A0A">
                  <w:pPr>
                    <w:pStyle w:val="aff"/>
                  </w:pPr>
                  <w:r w:rsidRPr="005B4432">
                    <w:rPr>
                      <w:rFonts w:hint="eastAsia"/>
                    </w:rPr>
                    <w:t>一般工业固体废物：（</w:t>
                  </w:r>
                  <w:r w:rsidRPr="005B4432">
                    <w:rPr>
                      <w:rFonts w:hint="eastAsia"/>
                    </w:rPr>
                    <w:t>1</w:t>
                  </w:r>
                  <w:r w:rsidRPr="005B4432">
                    <w:rPr>
                      <w:rFonts w:hint="eastAsia"/>
                    </w:rPr>
                    <w:t>）除尘器收集的粉尘和车间沉降粉尘收集后回用于生产（</w:t>
                  </w:r>
                  <w:r w:rsidRPr="005B4432">
                    <w:rPr>
                      <w:rFonts w:hint="eastAsia"/>
                    </w:rPr>
                    <w:t>2</w:t>
                  </w:r>
                  <w:r w:rsidRPr="005B4432">
                    <w:rPr>
                      <w:rFonts w:hint="eastAsia"/>
                    </w:rPr>
                    <w:t>）泥饼收集后暂存于泥饼仓，定期外售附近砖厂综合利用（</w:t>
                  </w:r>
                  <w:r w:rsidRPr="005B4432">
                    <w:rPr>
                      <w:rFonts w:hint="eastAsia"/>
                    </w:rPr>
                    <w:t>3</w:t>
                  </w:r>
                  <w:r w:rsidRPr="005B4432">
                    <w:rPr>
                      <w:rFonts w:hint="eastAsia"/>
                    </w:rPr>
                    <w:t>）沉淀池沉渣和生活垃圾交由环卫部门处置；危险废物：废矿物油交由有资质的单位处理，并建设危废储存场所，位于厂区南侧，面积为</w:t>
                  </w:r>
                  <w:r>
                    <w:rPr>
                      <w:rFonts w:hint="eastAsia"/>
                    </w:rPr>
                    <w:t>1</w:t>
                  </w:r>
                  <w:r w:rsidRPr="005B4432">
                    <w:rPr>
                      <w:rFonts w:hint="eastAsia"/>
                    </w:rPr>
                    <w:t>0m</w:t>
                  </w:r>
                  <w:r w:rsidRPr="005B4432">
                    <w:rPr>
                      <w:rFonts w:hint="eastAsia"/>
                      <w:vertAlign w:val="superscript"/>
                    </w:rPr>
                    <w:t>2</w:t>
                  </w:r>
                  <w:r w:rsidRPr="005B4432">
                    <w:rPr>
                      <w:rFonts w:hint="eastAsia"/>
                    </w:rPr>
                    <w:t>，</w:t>
                  </w:r>
                  <w:r w:rsidRPr="005B4432">
                    <w:t>等效黏土防渗层</w:t>
                  </w:r>
                  <w:r w:rsidRPr="005B4432">
                    <w:t>Mb≥6.0m</w:t>
                  </w:r>
                  <w:r w:rsidRPr="005B4432">
                    <w:t>，防渗层渗透系数</w:t>
                  </w:r>
                  <w:r w:rsidRPr="005B4432">
                    <w:t>≤10</w:t>
                  </w:r>
                  <w:r w:rsidRPr="005B4432">
                    <w:rPr>
                      <w:vertAlign w:val="superscript"/>
                    </w:rPr>
                    <w:t>-</w:t>
                  </w:r>
                  <w:r>
                    <w:rPr>
                      <w:rFonts w:hint="eastAsia"/>
                      <w:vertAlign w:val="superscript"/>
                    </w:rPr>
                    <w:t>10</w:t>
                  </w:r>
                  <w:r w:rsidRPr="005B4432">
                    <w:t>cm/s</w:t>
                  </w:r>
                  <w:r w:rsidRPr="005B4432">
                    <w:t>。</w:t>
                  </w:r>
                </w:p>
              </w:tc>
              <w:tc>
                <w:tcPr>
                  <w:tcW w:w="1462" w:type="pct"/>
                  <w:noWrap/>
                  <w:vAlign w:val="center"/>
                </w:tcPr>
                <w:p w:rsidR="00580A0A" w:rsidRPr="00D02432" w:rsidRDefault="009A17E3" w:rsidP="009A17E3">
                  <w:pPr>
                    <w:pStyle w:val="af4"/>
                  </w:pPr>
                  <w:r>
                    <w:rPr>
                      <w:rFonts w:hint="eastAsia"/>
                    </w:rPr>
                    <w:t>危废暂存间位于厂区东北角，其他与环评一致。</w:t>
                  </w:r>
                </w:p>
              </w:tc>
              <w:tc>
                <w:tcPr>
                  <w:tcW w:w="655" w:type="pct"/>
                  <w:vAlign w:val="center"/>
                </w:tcPr>
                <w:p w:rsidR="00580A0A" w:rsidRDefault="009A17E3" w:rsidP="00580A0A">
                  <w:pPr>
                    <w:pStyle w:val="af4"/>
                  </w:pPr>
                  <w:r>
                    <w:rPr>
                      <w:rFonts w:hint="eastAsia"/>
                    </w:rPr>
                    <w:t>/</w:t>
                  </w:r>
                </w:p>
              </w:tc>
            </w:tr>
          </w:tbl>
          <w:p w:rsidR="00047B7C" w:rsidRDefault="00047B7C" w:rsidP="00100851">
            <w:pPr>
              <w:pStyle w:val="2"/>
              <w:outlineLvl w:val="1"/>
            </w:pPr>
            <w:r>
              <w:rPr>
                <w:rFonts w:hint="eastAsia"/>
              </w:rPr>
              <w:t xml:space="preserve">2.3 </w:t>
            </w:r>
            <w:r>
              <w:rPr>
                <w:rFonts w:hint="eastAsia"/>
              </w:rPr>
              <w:t>主要原辅料</w:t>
            </w:r>
          </w:p>
          <w:p w:rsidR="00DA7474" w:rsidRDefault="00047B7C" w:rsidP="004A7676">
            <w:pPr>
              <w:pStyle w:val="-"/>
            </w:pPr>
            <w:r>
              <w:rPr>
                <w:rFonts w:hint="eastAsia"/>
              </w:rPr>
              <w:t>表</w:t>
            </w:r>
            <w:r w:rsidR="007F3611">
              <w:rPr>
                <w:rFonts w:hint="eastAsia"/>
              </w:rPr>
              <w:t>2-2</w:t>
            </w:r>
            <w:r>
              <w:rPr>
                <w:rFonts w:hint="eastAsia"/>
              </w:rPr>
              <w:t>项目主要原辅料消耗情况</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11"/>
              <w:gridCol w:w="504"/>
              <w:gridCol w:w="1987"/>
              <w:gridCol w:w="1134"/>
              <w:gridCol w:w="1134"/>
              <w:gridCol w:w="1701"/>
              <w:gridCol w:w="1851"/>
            </w:tblGrid>
            <w:tr w:rsidR="004A7676" w:rsidTr="005E385B">
              <w:trPr>
                <w:trHeight w:val="454"/>
                <w:jc w:val="center"/>
              </w:trPr>
              <w:tc>
                <w:tcPr>
                  <w:tcW w:w="236" w:type="pct"/>
                  <w:vAlign w:val="center"/>
                </w:tcPr>
                <w:p w:rsidR="004A7676" w:rsidRDefault="004A7676" w:rsidP="004A7676">
                  <w:pPr>
                    <w:pStyle w:val="aff"/>
                  </w:pPr>
                  <w:r>
                    <w:t>序号</w:t>
                  </w:r>
                </w:p>
              </w:tc>
              <w:tc>
                <w:tcPr>
                  <w:tcW w:w="1427" w:type="pct"/>
                  <w:gridSpan w:val="2"/>
                  <w:vAlign w:val="center"/>
                </w:tcPr>
                <w:p w:rsidR="004A7676" w:rsidRDefault="004A7676" w:rsidP="004A7676">
                  <w:pPr>
                    <w:pStyle w:val="aff"/>
                  </w:pPr>
                  <w:r>
                    <w:t>名称</w:t>
                  </w:r>
                </w:p>
              </w:tc>
              <w:tc>
                <w:tcPr>
                  <w:tcW w:w="650" w:type="pct"/>
                  <w:vAlign w:val="center"/>
                </w:tcPr>
                <w:p w:rsidR="004A7676" w:rsidRDefault="004A7676" w:rsidP="004A7676">
                  <w:pPr>
                    <w:pStyle w:val="aff"/>
                  </w:pPr>
                  <w:r>
                    <w:t>单位</w:t>
                  </w:r>
                </w:p>
              </w:tc>
              <w:tc>
                <w:tcPr>
                  <w:tcW w:w="650" w:type="pct"/>
                  <w:vAlign w:val="center"/>
                </w:tcPr>
                <w:p w:rsidR="004A7676" w:rsidRDefault="004A7676" w:rsidP="004A7676">
                  <w:pPr>
                    <w:pStyle w:val="aff"/>
                  </w:pPr>
                  <w:r>
                    <w:rPr>
                      <w:rFonts w:hint="eastAsia"/>
                    </w:rPr>
                    <w:t>年使用量</w:t>
                  </w:r>
                </w:p>
              </w:tc>
              <w:tc>
                <w:tcPr>
                  <w:tcW w:w="975" w:type="pct"/>
                  <w:vAlign w:val="center"/>
                </w:tcPr>
                <w:p w:rsidR="004A7676" w:rsidRDefault="004A7676" w:rsidP="004A7676">
                  <w:pPr>
                    <w:pStyle w:val="aff"/>
                  </w:pPr>
                  <w:r>
                    <w:rPr>
                      <w:rFonts w:hint="eastAsia"/>
                    </w:rPr>
                    <w:t>备注</w:t>
                  </w:r>
                </w:p>
              </w:tc>
              <w:tc>
                <w:tcPr>
                  <w:tcW w:w="1061" w:type="pct"/>
                  <w:vAlign w:val="center"/>
                </w:tcPr>
                <w:p w:rsidR="004A7676" w:rsidRDefault="004A7676" w:rsidP="004A7676">
                  <w:pPr>
                    <w:pStyle w:val="aff"/>
                  </w:pPr>
                  <w:r>
                    <w:rPr>
                      <w:rFonts w:hint="eastAsia"/>
                    </w:rPr>
                    <w:t>实际消耗量</w:t>
                  </w:r>
                </w:p>
              </w:tc>
            </w:tr>
            <w:tr w:rsidR="004A7676" w:rsidTr="005E385B">
              <w:trPr>
                <w:trHeight w:val="454"/>
                <w:jc w:val="center"/>
              </w:trPr>
              <w:tc>
                <w:tcPr>
                  <w:tcW w:w="236" w:type="pct"/>
                  <w:vAlign w:val="center"/>
                </w:tcPr>
                <w:p w:rsidR="004A7676" w:rsidRDefault="004A7676" w:rsidP="004A7676">
                  <w:pPr>
                    <w:pStyle w:val="aff"/>
                  </w:pPr>
                  <w:r>
                    <w:lastRenderedPageBreak/>
                    <w:t>1</w:t>
                  </w:r>
                </w:p>
              </w:tc>
              <w:tc>
                <w:tcPr>
                  <w:tcW w:w="289" w:type="pct"/>
                  <w:vAlign w:val="center"/>
                </w:tcPr>
                <w:p w:rsidR="004A7676" w:rsidRDefault="004A7676" w:rsidP="004A7676">
                  <w:pPr>
                    <w:pStyle w:val="aff"/>
                  </w:pPr>
                  <w:r>
                    <w:rPr>
                      <w:rFonts w:hint="eastAsia"/>
                    </w:rPr>
                    <w:t>原辅料</w:t>
                  </w:r>
                </w:p>
              </w:tc>
              <w:tc>
                <w:tcPr>
                  <w:tcW w:w="1139" w:type="pct"/>
                  <w:vAlign w:val="center"/>
                </w:tcPr>
                <w:p w:rsidR="004A7676" w:rsidRDefault="005E385B" w:rsidP="004A7676">
                  <w:pPr>
                    <w:pStyle w:val="aff"/>
                  </w:pPr>
                  <w:r w:rsidRPr="005B4432">
                    <w:rPr>
                      <w:rFonts w:hint="eastAsia"/>
                    </w:rPr>
                    <w:t>废石（岩石、碎石、砂谷料）</w:t>
                  </w:r>
                </w:p>
              </w:tc>
              <w:tc>
                <w:tcPr>
                  <w:tcW w:w="650" w:type="pct"/>
                  <w:vAlign w:val="center"/>
                </w:tcPr>
                <w:p w:rsidR="004A7676" w:rsidRDefault="004A7676" w:rsidP="004A7676">
                  <w:pPr>
                    <w:pStyle w:val="aff"/>
                  </w:pPr>
                  <w:r>
                    <w:rPr>
                      <w:rFonts w:hint="eastAsia"/>
                    </w:rPr>
                    <w:t>吨</w:t>
                  </w:r>
                </w:p>
              </w:tc>
              <w:tc>
                <w:tcPr>
                  <w:tcW w:w="650" w:type="pct"/>
                  <w:vAlign w:val="center"/>
                </w:tcPr>
                <w:p w:rsidR="004A7676" w:rsidRDefault="005E385B" w:rsidP="005E385B">
                  <w:pPr>
                    <w:pStyle w:val="aff"/>
                  </w:pPr>
                  <w:r>
                    <w:rPr>
                      <w:rFonts w:hint="eastAsia"/>
                    </w:rPr>
                    <w:t>1233700</w:t>
                  </w:r>
                </w:p>
              </w:tc>
              <w:tc>
                <w:tcPr>
                  <w:tcW w:w="975" w:type="pct"/>
                  <w:vAlign w:val="center"/>
                </w:tcPr>
                <w:p w:rsidR="004A7676" w:rsidRDefault="005E385B" w:rsidP="004A7676">
                  <w:pPr>
                    <w:pStyle w:val="aff"/>
                  </w:pPr>
                  <w:r w:rsidRPr="005B4432">
                    <w:rPr>
                      <w:rFonts w:hint="eastAsia"/>
                    </w:rPr>
                    <w:t>外购，</w:t>
                  </w:r>
                  <w:r w:rsidRPr="005B4432">
                    <w:t>安徽</w:t>
                  </w:r>
                  <w:r w:rsidRPr="005B4432">
                    <w:t>(</w:t>
                  </w:r>
                  <w:r w:rsidRPr="005B4432">
                    <w:t>安庆</w:t>
                  </w:r>
                  <w:r w:rsidRPr="005B4432">
                    <w:rPr>
                      <w:rFonts w:hint="eastAsia"/>
                    </w:rPr>
                    <w:t>当地）</w:t>
                  </w:r>
                </w:p>
              </w:tc>
              <w:tc>
                <w:tcPr>
                  <w:tcW w:w="1061" w:type="pct"/>
                  <w:vAlign w:val="center"/>
                </w:tcPr>
                <w:p w:rsidR="004A7676" w:rsidRDefault="006635DD" w:rsidP="004A7676">
                  <w:pPr>
                    <w:pStyle w:val="aff"/>
                  </w:pPr>
                  <w:r>
                    <w:rPr>
                      <w:rFonts w:hint="eastAsia"/>
                    </w:rPr>
                    <w:t>670000</w:t>
                  </w:r>
                </w:p>
              </w:tc>
            </w:tr>
            <w:tr w:rsidR="004A7676" w:rsidTr="005E385B">
              <w:trPr>
                <w:trHeight w:val="454"/>
                <w:jc w:val="center"/>
              </w:trPr>
              <w:tc>
                <w:tcPr>
                  <w:tcW w:w="236" w:type="pct"/>
                  <w:vMerge w:val="restart"/>
                  <w:vAlign w:val="center"/>
                </w:tcPr>
                <w:p w:rsidR="004A7676" w:rsidRDefault="004A7676" w:rsidP="004A7676">
                  <w:pPr>
                    <w:pStyle w:val="aff"/>
                  </w:pPr>
                  <w:r>
                    <w:t>2</w:t>
                  </w:r>
                </w:p>
              </w:tc>
              <w:tc>
                <w:tcPr>
                  <w:tcW w:w="289" w:type="pct"/>
                  <w:vMerge w:val="restart"/>
                  <w:vAlign w:val="center"/>
                </w:tcPr>
                <w:p w:rsidR="004A7676" w:rsidRDefault="004A7676" w:rsidP="004A7676">
                  <w:pPr>
                    <w:pStyle w:val="aff"/>
                  </w:pPr>
                  <w:r>
                    <w:rPr>
                      <w:rFonts w:hint="eastAsia"/>
                    </w:rPr>
                    <w:t>能源</w:t>
                  </w:r>
                </w:p>
              </w:tc>
              <w:tc>
                <w:tcPr>
                  <w:tcW w:w="1139" w:type="pct"/>
                  <w:vAlign w:val="center"/>
                </w:tcPr>
                <w:p w:rsidR="004A7676" w:rsidRDefault="004A7676" w:rsidP="004A7676">
                  <w:pPr>
                    <w:pStyle w:val="aff"/>
                  </w:pPr>
                  <w:r>
                    <w:rPr>
                      <w:rFonts w:hint="eastAsia"/>
                    </w:rPr>
                    <w:t>水</w:t>
                  </w:r>
                </w:p>
              </w:tc>
              <w:tc>
                <w:tcPr>
                  <w:tcW w:w="650" w:type="pct"/>
                  <w:vAlign w:val="center"/>
                </w:tcPr>
                <w:p w:rsidR="004A7676" w:rsidRDefault="00145F60" w:rsidP="004A7676">
                  <w:pPr>
                    <w:pStyle w:val="aff"/>
                  </w:pPr>
                  <w:r w:rsidRPr="005B4432">
                    <w:t>m³/a</w:t>
                  </w:r>
                </w:p>
              </w:tc>
              <w:tc>
                <w:tcPr>
                  <w:tcW w:w="650" w:type="pct"/>
                  <w:vAlign w:val="center"/>
                </w:tcPr>
                <w:p w:rsidR="004A7676" w:rsidRDefault="00460778" w:rsidP="004A7676">
                  <w:pPr>
                    <w:pStyle w:val="aff"/>
                  </w:pPr>
                  <w:r>
                    <w:rPr>
                      <w:rFonts w:hint="eastAsia"/>
                    </w:rPr>
                    <w:t>80979</w:t>
                  </w:r>
                </w:p>
              </w:tc>
              <w:tc>
                <w:tcPr>
                  <w:tcW w:w="975" w:type="pct"/>
                  <w:vAlign w:val="center"/>
                </w:tcPr>
                <w:p w:rsidR="004A7676" w:rsidRDefault="004A7676" w:rsidP="004A7676">
                  <w:pPr>
                    <w:pStyle w:val="aff"/>
                  </w:pPr>
                  <w:r>
                    <w:rPr>
                      <w:rFonts w:hint="eastAsia"/>
                    </w:rPr>
                    <w:t>供水管网</w:t>
                  </w:r>
                </w:p>
              </w:tc>
              <w:tc>
                <w:tcPr>
                  <w:tcW w:w="1061" w:type="pct"/>
                  <w:vAlign w:val="center"/>
                </w:tcPr>
                <w:p w:rsidR="004A7676" w:rsidRDefault="00C849E8" w:rsidP="004A7676">
                  <w:pPr>
                    <w:pStyle w:val="aff"/>
                  </w:pPr>
                  <w:r>
                    <w:rPr>
                      <w:rFonts w:hint="eastAsia"/>
                    </w:rPr>
                    <w:t>40488</w:t>
                  </w:r>
                </w:p>
              </w:tc>
            </w:tr>
            <w:tr w:rsidR="004A7676" w:rsidTr="005E385B">
              <w:trPr>
                <w:trHeight w:val="454"/>
                <w:jc w:val="center"/>
              </w:trPr>
              <w:tc>
                <w:tcPr>
                  <w:tcW w:w="236" w:type="pct"/>
                  <w:vMerge/>
                  <w:vAlign w:val="center"/>
                </w:tcPr>
                <w:p w:rsidR="004A7676" w:rsidRDefault="004A7676" w:rsidP="004A7676">
                  <w:pPr>
                    <w:pStyle w:val="aff"/>
                  </w:pPr>
                </w:p>
              </w:tc>
              <w:tc>
                <w:tcPr>
                  <w:tcW w:w="289" w:type="pct"/>
                  <w:vMerge/>
                  <w:vAlign w:val="center"/>
                </w:tcPr>
                <w:p w:rsidR="004A7676" w:rsidRDefault="004A7676" w:rsidP="004A7676">
                  <w:pPr>
                    <w:pStyle w:val="aff"/>
                  </w:pPr>
                </w:p>
              </w:tc>
              <w:tc>
                <w:tcPr>
                  <w:tcW w:w="1139" w:type="pct"/>
                  <w:vAlign w:val="center"/>
                </w:tcPr>
                <w:p w:rsidR="004A7676" w:rsidRDefault="004A7676" w:rsidP="004A7676">
                  <w:pPr>
                    <w:pStyle w:val="aff"/>
                  </w:pPr>
                  <w:r>
                    <w:rPr>
                      <w:rFonts w:hint="eastAsia"/>
                    </w:rPr>
                    <w:t>电</w:t>
                  </w:r>
                </w:p>
              </w:tc>
              <w:tc>
                <w:tcPr>
                  <w:tcW w:w="650" w:type="pct"/>
                  <w:vAlign w:val="center"/>
                </w:tcPr>
                <w:p w:rsidR="004A7676" w:rsidRDefault="004A7676" w:rsidP="004A7676">
                  <w:pPr>
                    <w:pStyle w:val="aff"/>
                  </w:pPr>
                  <w:r>
                    <w:rPr>
                      <w:rFonts w:hint="eastAsia"/>
                    </w:rPr>
                    <w:t>万</w:t>
                  </w:r>
                  <w:r>
                    <w:t>度</w:t>
                  </w:r>
                  <w:r>
                    <w:t>/</w:t>
                  </w:r>
                  <w:r>
                    <w:t>年</w:t>
                  </w:r>
                </w:p>
              </w:tc>
              <w:tc>
                <w:tcPr>
                  <w:tcW w:w="650" w:type="pct"/>
                  <w:vAlign w:val="center"/>
                </w:tcPr>
                <w:p w:rsidR="004A7676" w:rsidRDefault="001625E0" w:rsidP="004A7676">
                  <w:pPr>
                    <w:pStyle w:val="aff"/>
                  </w:pPr>
                  <w:r>
                    <w:rPr>
                      <w:rFonts w:hint="eastAsia"/>
                    </w:rPr>
                    <w:t>40</w:t>
                  </w:r>
                </w:p>
              </w:tc>
              <w:tc>
                <w:tcPr>
                  <w:tcW w:w="975" w:type="pct"/>
                  <w:vAlign w:val="center"/>
                </w:tcPr>
                <w:p w:rsidR="004A7676" w:rsidRDefault="004A7676" w:rsidP="004A7676">
                  <w:pPr>
                    <w:pStyle w:val="aff"/>
                  </w:pPr>
                  <w:r>
                    <w:rPr>
                      <w:rFonts w:hint="eastAsia"/>
                    </w:rPr>
                    <w:t>电网供给</w:t>
                  </w:r>
                </w:p>
              </w:tc>
              <w:tc>
                <w:tcPr>
                  <w:tcW w:w="1061" w:type="pct"/>
                  <w:vAlign w:val="center"/>
                </w:tcPr>
                <w:p w:rsidR="004A7676" w:rsidRDefault="00A90E18" w:rsidP="004A7676">
                  <w:pPr>
                    <w:pStyle w:val="aff"/>
                  </w:pPr>
                  <w:r>
                    <w:rPr>
                      <w:rFonts w:hint="eastAsia"/>
                    </w:rPr>
                    <w:t>21</w:t>
                  </w:r>
                </w:p>
              </w:tc>
            </w:tr>
          </w:tbl>
          <w:p w:rsidR="00047B7C" w:rsidRDefault="00047B7C" w:rsidP="00100851">
            <w:pPr>
              <w:pStyle w:val="2"/>
              <w:outlineLvl w:val="1"/>
            </w:pPr>
            <w:r>
              <w:rPr>
                <w:rFonts w:hint="eastAsia"/>
              </w:rPr>
              <w:t xml:space="preserve">2.4 </w:t>
            </w:r>
            <w:r>
              <w:rPr>
                <w:rFonts w:hint="eastAsia"/>
              </w:rPr>
              <w:t>给排水情况</w:t>
            </w:r>
          </w:p>
          <w:p w:rsidR="00E3020E" w:rsidRDefault="00E3020E" w:rsidP="00E3020E">
            <w:pPr>
              <w:ind w:firstLine="480"/>
              <w:rPr>
                <w:rFonts w:ascii="Times New Roman" w:hAnsi="Times New Roman"/>
              </w:rPr>
            </w:pPr>
            <w:r>
              <w:rPr>
                <w:rFonts w:ascii="Times New Roman" w:hAnsi="Times New Roman"/>
              </w:rPr>
              <w:t>本项目</w:t>
            </w:r>
            <w:r>
              <w:rPr>
                <w:rFonts w:ascii="Times New Roman" w:hAnsi="Times New Roman" w:hint="eastAsia"/>
              </w:rPr>
              <w:t>用水主要为员工生活用水和生产用水。</w:t>
            </w:r>
            <w:r>
              <w:rPr>
                <w:rFonts w:ascii="Times New Roman" w:hAnsi="Times New Roman"/>
              </w:rPr>
              <w:t>废水为生活污水、洗砂废水和车辆冲洗废水。洗砂废水经</w:t>
            </w:r>
            <w:r>
              <w:rPr>
                <w:rFonts w:ascii="Times New Roman" w:hAnsi="Times New Roman"/>
              </w:rPr>
              <w:t>“</w:t>
            </w:r>
            <w:r>
              <w:rPr>
                <w:rFonts w:ascii="Times New Roman" w:hAnsi="Times New Roman"/>
              </w:rPr>
              <w:t>浓密罐</w:t>
            </w:r>
            <w:r>
              <w:rPr>
                <w:rFonts w:ascii="Times New Roman" w:hAnsi="Times New Roman"/>
              </w:rPr>
              <w:t>+</w:t>
            </w:r>
            <w:r>
              <w:rPr>
                <w:rFonts w:ascii="Times New Roman" w:hAnsi="Times New Roman"/>
              </w:rPr>
              <w:t>压滤</w:t>
            </w:r>
            <w:r>
              <w:rPr>
                <w:rFonts w:ascii="Times New Roman" w:hAnsi="Times New Roman"/>
              </w:rPr>
              <w:t>”</w:t>
            </w:r>
            <w:r>
              <w:rPr>
                <w:rFonts w:ascii="Times New Roman" w:hAnsi="Times New Roman"/>
              </w:rPr>
              <w:t>处理后全部回用于生产工序和喷淋降尘，不外排；</w:t>
            </w:r>
            <w:r>
              <w:rPr>
                <w:rFonts w:ascii="Times New Roman" w:hAnsi="Times New Roman" w:hint="eastAsia"/>
              </w:rPr>
              <w:t>外排</w:t>
            </w:r>
            <w:r>
              <w:rPr>
                <w:rFonts w:ascii="Times New Roman" w:hAnsi="Times New Roman"/>
              </w:rPr>
              <w:t>废水主要是职工产生的生活污水，生活污水依托安庆绿材贸易有限公司原有的排污管道和化粪池处理，经园区污水管网进入市政管网，再进入城东污水处理厂，处理达到</w:t>
            </w:r>
            <w:r>
              <w:rPr>
                <w:rFonts w:ascii="Times New Roman" w:hAnsi="Times New Roman"/>
              </w:rPr>
              <w:t>GB18918-2002</w:t>
            </w:r>
            <w:r>
              <w:rPr>
                <w:rFonts w:ascii="Times New Roman" w:hAnsi="Times New Roman"/>
              </w:rPr>
              <w:t>《城镇污水处理厂污染物排放标准》中一级</w:t>
            </w:r>
            <w:r>
              <w:rPr>
                <w:rFonts w:ascii="Times New Roman" w:hAnsi="Times New Roman"/>
              </w:rPr>
              <w:t>A</w:t>
            </w:r>
            <w:r>
              <w:rPr>
                <w:rFonts w:ascii="Times New Roman" w:hAnsi="Times New Roman"/>
              </w:rPr>
              <w:t>标准后排入长江。</w:t>
            </w:r>
          </w:p>
          <w:p w:rsidR="00047B7C" w:rsidRPr="00FC79C8" w:rsidRDefault="00047B7C" w:rsidP="00047B7C">
            <w:pPr>
              <w:ind w:firstLine="480"/>
            </w:pPr>
          </w:p>
          <w:p w:rsidR="00047B7C" w:rsidRDefault="00047B7C" w:rsidP="00047B7C">
            <w:pPr>
              <w:pStyle w:val="Default"/>
              <w:rPr>
                <w:rFonts w:ascii="Times New Roman" w:cs="Times New Roman"/>
              </w:rPr>
            </w:pPr>
          </w:p>
          <w:p w:rsidR="00047B7C" w:rsidRDefault="0030378E" w:rsidP="0030378E">
            <w:pPr>
              <w:pStyle w:val="Default"/>
              <w:tabs>
                <w:tab w:val="left" w:pos="3570"/>
              </w:tabs>
              <w:rPr>
                <w:rFonts w:ascii="Times New Roman" w:cs="Times New Roman"/>
              </w:rPr>
            </w:pPr>
            <w:r>
              <w:rPr>
                <w:rFonts w:ascii="Times New Roman" w:cs="Times New Roman"/>
              </w:rPr>
              <w:tab/>
            </w:r>
          </w:p>
          <w:p w:rsidR="00047B7C" w:rsidRDefault="00047B7C" w:rsidP="00047B7C">
            <w:pPr>
              <w:pStyle w:val="Default"/>
              <w:rPr>
                <w:rFonts w:ascii="Times New Roman" w:cs="Times New Roman"/>
              </w:rPr>
            </w:pPr>
          </w:p>
          <w:p w:rsidR="00047B7C" w:rsidRDefault="00047B7C" w:rsidP="00047B7C">
            <w:pPr>
              <w:pStyle w:val="Default"/>
              <w:rPr>
                <w:rFonts w:ascii="Times New Roman" w:cs="Times New Roman"/>
              </w:rPr>
            </w:pPr>
          </w:p>
          <w:p w:rsidR="00711CC5" w:rsidRDefault="00711CC5" w:rsidP="00820E44">
            <w:pPr>
              <w:pStyle w:val="Default"/>
              <w:topLinePunct/>
              <w:autoSpaceDE/>
              <w:autoSpaceDN/>
              <w:spacing w:line="440" w:lineRule="exact"/>
              <w:jc w:val="center"/>
              <w:rPr>
                <w:rFonts w:ascii="Times New Roman" w:cs="Times New Roman"/>
              </w:rPr>
            </w:pPr>
          </w:p>
          <w:p w:rsidR="00711CC5" w:rsidRDefault="00711CC5" w:rsidP="00820E44">
            <w:pPr>
              <w:pStyle w:val="Default"/>
              <w:topLinePunct/>
              <w:autoSpaceDE/>
              <w:autoSpaceDN/>
              <w:spacing w:line="440" w:lineRule="exact"/>
              <w:jc w:val="center"/>
              <w:rPr>
                <w:rFonts w:ascii="Times New Roman" w:cs="Times New Roman"/>
              </w:rPr>
            </w:pPr>
          </w:p>
          <w:p w:rsidR="00711CC5" w:rsidRDefault="00711CC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r>
              <w:rPr>
                <w:rFonts w:ascii="Times New Roman" w:cs="Times New Roman" w:hint="eastAsia"/>
                <w:noProof/>
              </w:rPr>
              <w:drawing>
                <wp:anchor distT="0" distB="0" distL="114300" distR="114300" simplePos="0" relativeHeight="251786240" behindDoc="0" locked="0" layoutInCell="1" allowOverlap="1">
                  <wp:simplePos x="0" y="0"/>
                  <wp:positionH relativeFrom="column">
                    <wp:posOffset>52705</wp:posOffset>
                  </wp:positionH>
                  <wp:positionV relativeFrom="paragraph">
                    <wp:posOffset>131445</wp:posOffset>
                  </wp:positionV>
                  <wp:extent cx="5401310" cy="3519170"/>
                  <wp:effectExtent l="19050" t="0" r="8890" b="0"/>
                  <wp:wrapNone/>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a:srcRect/>
                          <a:stretch>
                            <a:fillRect/>
                          </a:stretch>
                        </pic:blipFill>
                        <pic:spPr bwMode="auto">
                          <a:xfrm>
                            <a:off x="0" y="0"/>
                            <a:ext cx="5401310" cy="3519170"/>
                          </a:xfrm>
                          <a:prstGeom prst="rect">
                            <a:avLst/>
                          </a:prstGeom>
                          <a:noFill/>
                          <a:ln w="9525">
                            <a:noFill/>
                            <a:miter lim="800000"/>
                            <a:headEnd/>
                            <a:tailEnd/>
                          </a:ln>
                        </pic:spPr>
                      </pic:pic>
                    </a:graphicData>
                  </a:graphic>
                </wp:anchor>
              </w:drawing>
            </w:r>
          </w:p>
          <w:p w:rsidR="00210DB5" w:rsidRDefault="00210DB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p>
          <w:p w:rsidR="00210DB5" w:rsidRDefault="00210DB5" w:rsidP="00820E44">
            <w:pPr>
              <w:pStyle w:val="Default"/>
              <w:topLinePunct/>
              <w:autoSpaceDE/>
              <w:autoSpaceDN/>
              <w:spacing w:line="440" w:lineRule="exact"/>
              <w:jc w:val="center"/>
              <w:rPr>
                <w:rFonts w:ascii="Times New Roman" w:cs="Times New Roman"/>
              </w:rPr>
            </w:pPr>
          </w:p>
          <w:p w:rsidR="00047B7C" w:rsidRDefault="00047B7C" w:rsidP="00210DB5">
            <w:pPr>
              <w:pStyle w:val="Default"/>
              <w:topLinePunct/>
              <w:autoSpaceDE/>
              <w:autoSpaceDN/>
              <w:spacing w:line="440" w:lineRule="exact"/>
              <w:jc w:val="center"/>
              <w:rPr>
                <w:rFonts w:ascii="Times New Roman" w:cs="Times New Roman"/>
              </w:rPr>
            </w:pPr>
            <w:r>
              <w:rPr>
                <w:rFonts w:ascii="Times New Roman" w:cs="Times New Roman" w:hint="eastAsia"/>
              </w:rPr>
              <w:t>图</w:t>
            </w:r>
            <w:r w:rsidR="00A84AEC">
              <w:rPr>
                <w:rFonts w:ascii="Times New Roman" w:cs="Times New Roman" w:hint="eastAsia"/>
              </w:rPr>
              <w:t>2-1</w:t>
            </w:r>
            <w:r w:rsidR="00EC6D04">
              <w:rPr>
                <w:rFonts w:ascii="Times New Roman" w:cs="Times New Roman" w:hint="eastAsia"/>
              </w:rPr>
              <w:t>验收期间</w:t>
            </w:r>
            <w:r>
              <w:rPr>
                <w:rFonts w:ascii="Times New Roman" w:cs="Times New Roman" w:hint="eastAsia"/>
              </w:rPr>
              <w:t>水平衡图单位：</w:t>
            </w:r>
            <w:r>
              <w:rPr>
                <w:rFonts w:ascii="Times New Roman" w:cs="Times New Roman" w:hint="eastAsia"/>
              </w:rPr>
              <w:t>t/</w:t>
            </w:r>
            <w:r w:rsidR="00210DB5">
              <w:rPr>
                <w:rFonts w:ascii="Times New Roman" w:cs="Times New Roman" w:hint="eastAsia"/>
              </w:rPr>
              <w:t>d</w:t>
            </w:r>
          </w:p>
          <w:p w:rsidR="00E966AF" w:rsidRDefault="00E966AF" w:rsidP="00100851">
            <w:pPr>
              <w:pStyle w:val="2"/>
              <w:outlineLvl w:val="1"/>
            </w:pPr>
            <w:r>
              <w:rPr>
                <w:rFonts w:hint="eastAsia"/>
              </w:rPr>
              <w:t xml:space="preserve">2.5 </w:t>
            </w:r>
            <w:r>
              <w:rPr>
                <w:rFonts w:hint="eastAsia"/>
              </w:rPr>
              <w:t>主要生产设备</w:t>
            </w:r>
          </w:p>
          <w:p w:rsidR="00E966AF" w:rsidRDefault="00E966AF" w:rsidP="00100851">
            <w:pPr>
              <w:pStyle w:val="a4"/>
            </w:pPr>
            <w:r>
              <w:rPr>
                <w:rFonts w:hint="eastAsia"/>
              </w:rPr>
              <w:t>项目主要生产设备及变化情况见下表</w:t>
            </w:r>
            <w:r w:rsidR="00A84AEC">
              <w:rPr>
                <w:rFonts w:hint="eastAsia"/>
              </w:rPr>
              <w:t>2-3</w:t>
            </w:r>
            <w:r>
              <w:rPr>
                <w:rFonts w:hint="eastAsia"/>
              </w:rPr>
              <w:t>。</w:t>
            </w:r>
          </w:p>
          <w:p w:rsidR="00E966AF" w:rsidRPr="00F223B6" w:rsidRDefault="00E966AF" w:rsidP="00100851">
            <w:pPr>
              <w:pStyle w:val="-"/>
            </w:pPr>
            <w:r>
              <w:rPr>
                <w:rFonts w:hint="eastAsia"/>
              </w:rPr>
              <w:t>表</w:t>
            </w:r>
            <w:r w:rsidR="00A84AEC">
              <w:rPr>
                <w:rFonts w:hint="eastAsia"/>
              </w:rPr>
              <w:t>2-3</w:t>
            </w:r>
            <w:r>
              <w:rPr>
                <w:rFonts w:hint="eastAsia"/>
              </w:rPr>
              <w:t>主要生产设备及变化情况一览表</w:t>
            </w:r>
          </w:p>
          <w:tbl>
            <w:tblPr>
              <w:tblW w:w="88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463"/>
              <w:gridCol w:w="1647"/>
              <w:gridCol w:w="709"/>
              <w:gridCol w:w="850"/>
              <w:gridCol w:w="1701"/>
              <w:gridCol w:w="2127"/>
              <w:gridCol w:w="1343"/>
            </w:tblGrid>
            <w:tr w:rsidR="006A6DCD" w:rsidTr="00DB2F2E">
              <w:trPr>
                <w:cantSplit/>
                <w:trHeight w:val="454"/>
                <w:jc w:val="center"/>
              </w:trPr>
              <w:tc>
                <w:tcPr>
                  <w:tcW w:w="463" w:type="dxa"/>
                  <w:vAlign w:val="center"/>
                </w:tcPr>
                <w:p w:rsidR="006A6DCD" w:rsidRPr="005B4432" w:rsidRDefault="006A6DCD" w:rsidP="00200BC5">
                  <w:pPr>
                    <w:pStyle w:val="--1"/>
                  </w:pPr>
                  <w:r w:rsidRPr="005B4432">
                    <w:t>序号</w:t>
                  </w:r>
                </w:p>
              </w:tc>
              <w:tc>
                <w:tcPr>
                  <w:tcW w:w="1647" w:type="dxa"/>
                  <w:vAlign w:val="center"/>
                </w:tcPr>
                <w:p w:rsidR="006A6DCD" w:rsidRPr="005B4432" w:rsidRDefault="006A6DCD" w:rsidP="00200BC5">
                  <w:pPr>
                    <w:pStyle w:val="--1"/>
                  </w:pPr>
                  <w:r w:rsidRPr="005B4432">
                    <w:t>设备名称</w:t>
                  </w:r>
                </w:p>
              </w:tc>
              <w:tc>
                <w:tcPr>
                  <w:tcW w:w="709" w:type="dxa"/>
                  <w:vAlign w:val="center"/>
                </w:tcPr>
                <w:p w:rsidR="006A6DCD" w:rsidRPr="005B4432" w:rsidRDefault="006A6DCD" w:rsidP="00200BC5">
                  <w:pPr>
                    <w:pStyle w:val="--1"/>
                  </w:pPr>
                  <w:r w:rsidRPr="005B4432">
                    <w:rPr>
                      <w:rFonts w:hint="eastAsia"/>
                    </w:rPr>
                    <w:t>单位</w:t>
                  </w:r>
                </w:p>
              </w:tc>
              <w:tc>
                <w:tcPr>
                  <w:tcW w:w="850" w:type="dxa"/>
                  <w:vAlign w:val="center"/>
                </w:tcPr>
                <w:p w:rsidR="006A6DCD" w:rsidRPr="005B4432" w:rsidRDefault="006A6DCD" w:rsidP="00200BC5">
                  <w:pPr>
                    <w:pStyle w:val="--1"/>
                  </w:pPr>
                  <w:r w:rsidRPr="005B4432">
                    <w:rPr>
                      <w:rFonts w:hint="eastAsia"/>
                    </w:rPr>
                    <w:t>数量</w:t>
                  </w:r>
                </w:p>
              </w:tc>
              <w:tc>
                <w:tcPr>
                  <w:tcW w:w="1701" w:type="dxa"/>
                  <w:vAlign w:val="center"/>
                </w:tcPr>
                <w:p w:rsidR="006A6DCD" w:rsidRPr="005B4432" w:rsidRDefault="006A6DCD" w:rsidP="00200BC5">
                  <w:pPr>
                    <w:pStyle w:val="--1"/>
                  </w:pPr>
                  <w:r w:rsidRPr="005B4432">
                    <w:rPr>
                      <w:rFonts w:hint="eastAsia"/>
                    </w:rPr>
                    <w:t>型号</w:t>
                  </w:r>
                </w:p>
              </w:tc>
              <w:tc>
                <w:tcPr>
                  <w:tcW w:w="2127" w:type="dxa"/>
                  <w:vAlign w:val="center"/>
                </w:tcPr>
                <w:p w:rsidR="006A6DCD" w:rsidRPr="005B4432" w:rsidRDefault="006A6DCD" w:rsidP="00200BC5">
                  <w:pPr>
                    <w:pStyle w:val="--1"/>
                  </w:pPr>
                  <w:r>
                    <w:rPr>
                      <w:rFonts w:hint="eastAsia"/>
                    </w:rPr>
                    <w:t>实际数量</w:t>
                  </w:r>
                </w:p>
              </w:tc>
              <w:tc>
                <w:tcPr>
                  <w:tcW w:w="1343" w:type="dxa"/>
                  <w:vAlign w:val="center"/>
                </w:tcPr>
                <w:p w:rsidR="006A6DCD" w:rsidRPr="005B4432" w:rsidRDefault="006A6DCD" w:rsidP="00200BC5">
                  <w:pPr>
                    <w:pStyle w:val="--1"/>
                  </w:pPr>
                  <w:r>
                    <w:rPr>
                      <w:rFonts w:hint="eastAsia"/>
                    </w:rPr>
                    <w:t>备注</w:t>
                  </w:r>
                </w:p>
              </w:tc>
            </w:tr>
            <w:tr w:rsidR="006A6DCD" w:rsidTr="006A6DCD">
              <w:trPr>
                <w:cantSplit/>
                <w:trHeight w:val="310"/>
                <w:jc w:val="center"/>
              </w:trPr>
              <w:tc>
                <w:tcPr>
                  <w:tcW w:w="8840" w:type="dxa"/>
                  <w:gridSpan w:val="7"/>
                  <w:vAlign w:val="center"/>
                </w:tcPr>
                <w:p w:rsidR="006A6DCD" w:rsidRPr="005B4432" w:rsidRDefault="006A6DCD" w:rsidP="00200BC5">
                  <w:pPr>
                    <w:pStyle w:val="--1"/>
                    <w:jc w:val="left"/>
                  </w:pPr>
                  <w:r w:rsidRPr="005B4432">
                    <w:rPr>
                      <w:rFonts w:hint="eastAsia"/>
                      <w:b/>
                      <w:bCs/>
                    </w:rPr>
                    <w:t>一、机制砂生产线</w:t>
                  </w:r>
                </w:p>
              </w:tc>
            </w:tr>
            <w:tr w:rsidR="005B1769" w:rsidTr="00DB2F2E">
              <w:trPr>
                <w:cantSplit/>
                <w:trHeight w:val="454"/>
                <w:jc w:val="center"/>
              </w:trPr>
              <w:tc>
                <w:tcPr>
                  <w:tcW w:w="463" w:type="dxa"/>
                  <w:vAlign w:val="center"/>
                </w:tcPr>
                <w:p w:rsidR="005B1769" w:rsidRPr="005B4432" w:rsidRDefault="005B1769" w:rsidP="00200BC5">
                  <w:pPr>
                    <w:pStyle w:val="--1"/>
                  </w:pPr>
                  <w:r w:rsidRPr="005B4432">
                    <w:rPr>
                      <w:rFonts w:hint="eastAsia"/>
                    </w:rPr>
                    <w:t>1</w:t>
                  </w:r>
                </w:p>
              </w:tc>
              <w:tc>
                <w:tcPr>
                  <w:tcW w:w="1647" w:type="dxa"/>
                  <w:vAlign w:val="center"/>
                </w:tcPr>
                <w:p w:rsidR="005B1769" w:rsidRPr="005B4432" w:rsidRDefault="005B1769" w:rsidP="00200BC5">
                  <w:pPr>
                    <w:pStyle w:val="--1"/>
                  </w:pPr>
                  <w:r w:rsidRPr="005B4432">
                    <w:t>振动给料机</w:t>
                  </w:r>
                </w:p>
              </w:tc>
              <w:tc>
                <w:tcPr>
                  <w:tcW w:w="709" w:type="dxa"/>
                  <w:vAlign w:val="center"/>
                </w:tcPr>
                <w:p w:rsidR="005B1769" w:rsidRPr="005B4432" w:rsidRDefault="005B1769" w:rsidP="00200BC5">
                  <w:pPr>
                    <w:pStyle w:val="--1"/>
                  </w:pPr>
                  <w:r w:rsidRPr="005B4432">
                    <w:t>台</w:t>
                  </w:r>
                </w:p>
              </w:tc>
              <w:tc>
                <w:tcPr>
                  <w:tcW w:w="850" w:type="dxa"/>
                  <w:vAlign w:val="center"/>
                </w:tcPr>
                <w:p w:rsidR="005B1769" w:rsidRPr="005B4432" w:rsidRDefault="005B1769" w:rsidP="00200BC5">
                  <w:pPr>
                    <w:pStyle w:val="--1"/>
                  </w:pPr>
                  <w:r>
                    <w:rPr>
                      <w:rFonts w:hint="eastAsia"/>
                    </w:rPr>
                    <w:t>2</w:t>
                  </w:r>
                </w:p>
              </w:tc>
              <w:tc>
                <w:tcPr>
                  <w:tcW w:w="1701" w:type="dxa"/>
                  <w:vAlign w:val="center"/>
                </w:tcPr>
                <w:p w:rsidR="005B1769" w:rsidRPr="005B4432" w:rsidRDefault="005B1769" w:rsidP="00200BC5">
                  <w:pPr>
                    <w:pStyle w:val="--1"/>
                  </w:pPr>
                  <w:r w:rsidRPr="005B4432">
                    <w:rPr>
                      <w:kern w:val="0"/>
                      <w:sz w:val="24"/>
                    </w:rPr>
                    <w:t>GZD4321</w:t>
                  </w:r>
                </w:p>
              </w:tc>
              <w:tc>
                <w:tcPr>
                  <w:tcW w:w="2127" w:type="dxa"/>
                  <w:vAlign w:val="center"/>
                </w:tcPr>
                <w:p w:rsidR="005B1769" w:rsidRPr="005B4432" w:rsidRDefault="008B5685" w:rsidP="00200BC5">
                  <w:pPr>
                    <w:pStyle w:val="--1"/>
                  </w:pPr>
                  <w:r>
                    <w:rPr>
                      <w:rFonts w:hint="eastAsia"/>
                    </w:rPr>
                    <w:t>1</w:t>
                  </w:r>
                </w:p>
              </w:tc>
              <w:tc>
                <w:tcPr>
                  <w:tcW w:w="1343" w:type="dxa"/>
                  <w:vMerge w:val="restart"/>
                  <w:vAlign w:val="center"/>
                </w:tcPr>
                <w:p w:rsidR="005B1769" w:rsidRPr="005B4432" w:rsidRDefault="005B1769" w:rsidP="00200BC5">
                  <w:pPr>
                    <w:pStyle w:val="--1"/>
                  </w:pPr>
                  <w:r>
                    <w:rPr>
                      <w:rFonts w:eastAsiaTheme="minorEastAsia" w:hint="eastAsia"/>
                      <w:kern w:val="0"/>
                      <w:szCs w:val="21"/>
                    </w:rPr>
                    <w:t>本次验收数量为实际建成数量</w:t>
                  </w:r>
                </w:p>
              </w:tc>
            </w:tr>
            <w:tr w:rsidR="005B1769" w:rsidTr="00DB2F2E">
              <w:trPr>
                <w:cantSplit/>
                <w:trHeight w:val="454"/>
                <w:jc w:val="center"/>
              </w:trPr>
              <w:tc>
                <w:tcPr>
                  <w:tcW w:w="463" w:type="dxa"/>
                  <w:vAlign w:val="center"/>
                </w:tcPr>
                <w:p w:rsidR="005B1769" w:rsidRPr="005B4432" w:rsidRDefault="005B1769" w:rsidP="00200BC5">
                  <w:pPr>
                    <w:pStyle w:val="--1"/>
                  </w:pPr>
                  <w:r w:rsidRPr="005B4432">
                    <w:t>2</w:t>
                  </w:r>
                </w:p>
              </w:tc>
              <w:tc>
                <w:tcPr>
                  <w:tcW w:w="1647" w:type="dxa"/>
                  <w:vAlign w:val="center"/>
                </w:tcPr>
                <w:p w:rsidR="005B1769" w:rsidRPr="005B4432" w:rsidRDefault="005B1769" w:rsidP="00200BC5">
                  <w:pPr>
                    <w:pStyle w:val="--1"/>
                  </w:pPr>
                  <w:r w:rsidRPr="005B4432">
                    <w:rPr>
                      <w:rFonts w:hint="eastAsia"/>
                    </w:rPr>
                    <w:t>圆锥式</w:t>
                  </w:r>
                  <w:r w:rsidRPr="005B4432">
                    <w:t>破碎机</w:t>
                  </w:r>
                </w:p>
              </w:tc>
              <w:tc>
                <w:tcPr>
                  <w:tcW w:w="709" w:type="dxa"/>
                  <w:vAlign w:val="center"/>
                </w:tcPr>
                <w:p w:rsidR="005B1769" w:rsidRPr="005B4432" w:rsidRDefault="005B1769" w:rsidP="00200BC5">
                  <w:pPr>
                    <w:pStyle w:val="--1"/>
                  </w:pPr>
                  <w:r w:rsidRPr="005B4432">
                    <w:t>台</w:t>
                  </w:r>
                </w:p>
              </w:tc>
              <w:tc>
                <w:tcPr>
                  <w:tcW w:w="850" w:type="dxa"/>
                  <w:vAlign w:val="center"/>
                </w:tcPr>
                <w:p w:rsidR="005B1769" w:rsidRPr="005B4432" w:rsidRDefault="005B1769" w:rsidP="00200BC5">
                  <w:pPr>
                    <w:pStyle w:val="--1"/>
                  </w:pPr>
                  <w:r>
                    <w:rPr>
                      <w:rFonts w:hint="eastAsia"/>
                    </w:rPr>
                    <w:t>2</w:t>
                  </w:r>
                </w:p>
              </w:tc>
              <w:tc>
                <w:tcPr>
                  <w:tcW w:w="1701" w:type="dxa"/>
                  <w:vAlign w:val="center"/>
                </w:tcPr>
                <w:p w:rsidR="005B1769" w:rsidRPr="005B4432" w:rsidRDefault="005B1769" w:rsidP="00200BC5">
                  <w:pPr>
                    <w:pStyle w:val="--1"/>
                  </w:pPr>
                  <w:r w:rsidRPr="005B4432">
                    <w:rPr>
                      <w:kern w:val="0"/>
                      <w:sz w:val="24"/>
                    </w:rPr>
                    <w:t>PF-1214</w:t>
                  </w:r>
                </w:p>
              </w:tc>
              <w:tc>
                <w:tcPr>
                  <w:tcW w:w="2127" w:type="dxa"/>
                  <w:vAlign w:val="center"/>
                </w:tcPr>
                <w:p w:rsidR="005B1769" w:rsidRPr="005B4432" w:rsidRDefault="00C535CD" w:rsidP="00200BC5">
                  <w:pPr>
                    <w:pStyle w:val="--1"/>
                  </w:pPr>
                  <w:r>
                    <w:rPr>
                      <w:rFonts w:hint="eastAsia"/>
                    </w:rPr>
                    <w:t>1</w:t>
                  </w:r>
                </w:p>
              </w:tc>
              <w:tc>
                <w:tcPr>
                  <w:tcW w:w="1343" w:type="dxa"/>
                  <w:vMerge/>
                  <w:vAlign w:val="center"/>
                </w:tcPr>
                <w:p w:rsidR="005B1769" w:rsidRPr="005B4432" w:rsidRDefault="005B1769" w:rsidP="00200BC5">
                  <w:pPr>
                    <w:pStyle w:val="--1"/>
                  </w:pPr>
                </w:p>
              </w:tc>
            </w:tr>
            <w:tr w:rsidR="005B1769" w:rsidTr="00DB2F2E">
              <w:trPr>
                <w:cantSplit/>
                <w:trHeight w:val="454"/>
                <w:jc w:val="center"/>
              </w:trPr>
              <w:tc>
                <w:tcPr>
                  <w:tcW w:w="463" w:type="dxa"/>
                  <w:vAlign w:val="center"/>
                </w:tcPr>
                <w:p w:rsidR="005B1769" w:rsidRDefault="005B1769" w:rsidP="00200BC5">
                  <w:pPr>
                    <w:pStyle w:val="--1"/>
                  </w:pPr>
                  <w:r>
                    <w:rPr>
                      <w:rFonts w:hint="eastAsia"/>
                    </w:rPr>
                    <w:t>3</w:t>
                  </w:r>
                </w:p>
              </w:tc>
              <w:tc>
                <w:tcPr>
                  <w:tcW w:w="1647" w:type="dxa"/>
                  <w:vAlign w:val="center"/>
                </w:tcPr>
                <w:p w:rsidR="005B1769" w:rsidRPr="005B4432" w:rsidRDefault="005B1769" w:rsidP="00200BC5">
                  <w:pPr>
                    <w:pStyle w:val="--1"/>
                  </w:pPr>
                  <w:r w:rsidRPr="005B4432">
                    <w:rPr>
                      <w:rFonts w:hint="eastAsia"/>
                    </w:rPr>
                    <w:t>颚式破碎机</w:t>
                  </w:r>
                </w:p>
              </w:tc>
              <w:tc>
                <w:tcPr>
                  <w:tcW w:w="709" w:type="dxa"/>
                  <w:vAlign w:val="center"/>
                </w:tcPr>
                <w:p w:rsidR="005B1769" w:rsidRPr="005B4432" w:rsidRDefault="005B1769" w:rsidP="00200BC5">
                  <w:pPr>
                    <w:pStyle w:val="--1"/>
                  </w:pPr>
                  <w:r w:rsidRPr="005B4432">
                    <w:t>台</w:t>
                  </w:r>
                </w:p>
              </w:tc>
              <w:tc>
                <w:tcPr>
                  <w:tcW w:w="850" w:type="dxa"/>
                  <w:vAlign w:val="center"/>
                </w:tcPr>
                <w:p w:rsidR="005B1769" w:rsidRDefault="005B1769" w:rsidP="00200BC5">
                  <w:pPr>
                    <w:pStyle w:val="--1"/>
                  </w:pPr>
                  <w:r>
                    <w:rPr>
                      <w:rFonts w:hint="eastAsia"/>
                    </w:rPr>
                    <w:t>2</w:t>
                  </w:r>
                </w:p>
              </w:tc>
              <w:tc>
                <w:tcPr>
                  <w:tcW w:w="1701" w:type="dxa"/>
                  <w:vAlign w:val="center"/>
                </w:tcPr>
                <w:p w:rsidR="005B1769" w:rsidRDefault="005B1769" w:rsidP="00200BC5">
                  <w:pPr>
                    <w:pStyle w:val="--1"/>
                    <w:rPr>
                      <w:kern w:val="0"/>
                      <w:sz w:val="24"/>
                    </w:rPr>
                  </w:pPr>
                  <w:r>
                    <w:rPr>
                      <w:rFonts w:hint="eastAsia"/>
                      <w:kern w:val="0"/>
                      <w:sz w:val="24"/>
                    </w:rPr>
                    <w:t>PE600*900</w:t>
                  </w:r>
                </w:p>
              </w:tc>
              <w:tc>
                <w:tcPr>
                  <w:tcW w:w="2127" w:type="dxa"/>
                  <w:vAlign w:val="center"/>
                </w:tcPr>
                <w:p w:rsidR="005B1769" w:rsidRDefault="006B0E74" w:rsidP="00200BC5">
                  <w:pPr>
                    <w:pStyle w:val="--1"/>
                    <w:rPr>
                      <w:kern w:val="0"/>
                      <w:sz w:val="24"/>
                    </w:rPr>
                  </w:pPr>
                  <w:r>
                    <w:rPr>
                      <w:rFonts w:hint="eastAsia"/>
                      <w:kern w:val="0"/>
                      <w:sz w:val="24"/>
                    </w:rPr>
                    <w:t>1</w:t>
                  </w:r>
                </w:p>
              </w:tc>
              <w:tc>
                <w:tcPr>
                  <w:tcW w:w="1343" w:type="dxa"/>
                  <w:vMerge/>
                  <w:vAlign w:val="center"/>
                </w:tcPr>
                <w:p w:rsidR="005B1769" w:rsidRDefault="005B1769" w:rsidP="00200BC5">
                  <w:pPr>
                    <w:pStyle w:val="--1"/>
                    <w:rPr>
                      <w:kern w:val="0"/>
                      <w:sz w:val="24"/>
                    </w:rPr>
                  </w:pPr>
                </w:p>
              </w:tc>
            </w:tr>
            <w:tr w:rsidR="005B1769" w:rsidTr="00DB2F2E">
              <w:trPr>
                <w:cantSplit/>
                <w:trHeight w:val="454"/>
                <w:jc w:val="center"/>
              </w:trPr>
              <w:tc>
                <w:tcPr>
                  <w:tcW w:w="463" w:type="dxa"/>
                  <w:vAlign w:val="center"/>
                </w:tcPr>
                <w:p w:rsidR="005B1769" w:rsidRDefault="005B1769" w:rsidP="00200BC5">
                  <w:pPr>
                    <w:pStyle w:val="--1"/>
                  </w:pPr>
                  <w:r>
                    <w:rPr>
                      <w:rFonts w:hint="eastAsia"/>
                    </w:rPr>
                    <w:t>4</w:t>
                  </w:r>
                </w:p>
              </w:tc>
              <w:tc>
                <w:tcPr>
                  <w:tcW w:w="1647" w:type="dxa"/>
                  <w:vAlign w:val="center"/>
                </w:tcPr>
                <w:p w:rsidR="005B1769" w:rsidRPr="005B4432" w:rsidRDefault="005B1769" w:rsidP="00200BC5">
                  <w:pPr>
                    <w:pStyle w:val="--1"/>
                  </w:pPr>
                  <w:r w:rsidRPr="005B4432">
                    <w:rPr>
                      <w:rFonts w:hint="eastAsia"/>
                    </w:rPr>
                    <w:t>对辊式制砂机</w:t>
                  </w:r>
                </w:p>
              </w:tc>
              <w:tc>
                <w:tcPr>
                  <w:tcW w:w="709" w:type="dxa"/>
                  <w:vAlign w:val="center"/>
                </w:tcPr>
                <w:p w:rsidR="005B1769" w:rsidRPr="005B4432" w:rsidRDefault="005B1769" w:rsidP="00200BC5">
                  <w:pPr>
                    <w:pStyle w:val="--1"/>
                  </w:pPr>
                  <w:r w:rsidRPr="005B4432">
                    <w:t>台</w:t>
                  </w:r>
                </w:p>
              </w:tc>
              <w:tc>
                <w:tcPr>
                  <w:tcW w:w="850" w:type="dxa"/>
                  <w:vAlign w:val="center"/>
                </w:tcPr>
                <w:p w:rsidR="005B1769" w:rsidRDefault="005B1769" w:rsidP="00200BC5">
                  <w:pPr>
                    <w:pStyle w:val="--1"/>
                  </w:pPr>
                  <w:r>
                    <w:rPr>
                      <w:rFonts w:hint="eastAsia"/>
                    </w:rPr>
                    <w:t>2</w:t>
                  </w:r>
                </w:p>
              </w:tc>
              <w:tc>
                <w:tcPr>
                  <w:tcW w:w="1701" w:type="dxa"/>
                  <w:vAlign w:val="center"/>
                </w:tcPr>
                <w:p w:rsidR="005B1769" w:rsidRDefault="005B1769" w:rsidP="00200BC5">
                  <w:pPr>
                    <w:pStyle w:val="--1"/>
                  </w:pPr>
                  <w:r>
                    <w:rPr>
                      <w:rFonts w:hint="eastAsia"/>
                    </w:rPr>
                    <w:t>CTNQ1110</w:t>
                  </w:r>
                </w:p>
              </w:tc>
              <w:tc>
                <w:tcPr>
                  <w:tcW w:w="2127" w:type="dxa"/>
                  <w:vAlign w:val="center"/>
                </w:tcPr>
                <w:p w:rsidR="005B1769" w:rsidRDefault="006B0E74" w:rsidP="00200BC5">
                  <w:pPr>
                    <w:pStyle w:val="--1"/>
                  </w:pPr>
                  <w:r>
                    <w:rPr>
                      <w:rFonts w:hint="eastAsia"/>
                    </w:rPr>
                    <w:t>实际为锤破制砂机</w:t>
                  </w:r>
                  <w:r>
                    <w:rPr>
                      <w:rFonts w:hint="eastAsia"/>
                    </w:rPr>
                    <w:t>4</w:t>
                  </w:r>
                  <w:r>
                    <w:rPr>
                      <w:rFonts w:hint="eastAsia"/>
                    </w:rPr>
                    <w:t>台，制</w:t>
                  </w:r>
                  <w:r w:rsidR="00B357AD">
                    <w:rPr>
                      <w:rFonts w:hint="eastAsia"/>
                    </w:rPr>
                    <w:t>砂</w:t>
                  </w:r>
                  <w:r>
                    <w:rPr>
                      <w:rFonts w:hint="eastAsia"/>
                    </w:rPr>
                    <w:t>力较对辊式制</w:t>
                  </w:r>
                  <w:bookmarkStart w:id="2" w:name="OLE_LINK1"/>
                  <w:bookmarkStart w:id="3" w:name="OLE_LINK2"/>
                  <w:r>
                    <w:rPr>
                      <w:rFonts w:hint="eastAsia"/>
                    </w:rPr>
                    <w:t>砂</w:t>
                  </w:r>
                  <w:bookmarkEnd w:id="2"/>
                  <w:bookmarkEnd w:id="3"/>
                  <w:r>
                    <w:rPr>
                      <w:rFonts w:hint="eastAsia"/>
                    </w:rPr>
                    <w:t>机小</w:t>
                  </w:r>
                </w:p>
              </w:tc>
              <w:tc>
                <w:tcPr>
                  <w:tcW w:w="1343" w:type="dxa"/>
                  <w:vMerge/>
                  <w:vAlign w:val="center"/>
                </w:tcPr>
                <w:p w:rsidR="005B1769" w:rsidRDefault="005B1769" w:rsidP="00200BC5">
                  <w:pPr>
                    <w:pStyle w:val="--1"/>
                  </w:pPr>
                </w:p>
              </w:tc>
            </w:tr>
            <w:tr w:rsidR="005B1769" w:rsidTr="00DB2F2E">
              <w:trPr>
                <w:cantSplit/>
                <w:trHeight w:val="454"/>
                <w:jc w:val="center"/>
              </w:trPr>
              <w:tc>
                <w:tcPr>
                  <w:tcW w:w="463" w:type="dxa"/>
                  <w:vAlign w:val="center"/>
                </w:tcPr>
                <w:p w:rsidR="005B1769" w:rsidRDefault="005B1769" w:rsidP="00200BC5">
                  <w:pPr>
                    <w:pStyle w:val="--1"/>
                  </w:pPr>
                  <w:r>
                    <w:rPr>
                      <w:rFonts w:hint="eastAsia"/>
                    </w:rPr>
                    <w:t>5</w:t>
                  </w:r>
                </w:p>
              </w:tc>
              <w:tc>
                <w:tcPr>
                  <w:tcW w:w="1647" w:type="dxa"/>
                  <w:vAlign w:val="center"/>
                </w:tcPr>
                <w:p w:rsidR="005B1769" w:rsidRPr="005B4432" w:rsidRDefault="005B1769" w:rsidP="00200BC5">
                  <w:pPr>
                    <w:pStyle w:val="--1"/>
                  </w:pPr>
                  <w:r w:rsidRPr="005B4432">
                    <w:rPr>
                      <w:rFonts w:hint="eastAsia"/>
                    </w:rPr>
                    <w:t>洗砂机</w:t>
                  </w:r>
                </w:p>
              </w:tc>
              <w:tc>
                <w:tcPr>
                  <w:tcW w:w="709" w:type="dxa"/>
                  <w:vAlign w:val="center"/>
                </w:tcPr>
                <w:p w:rsidR="005B1769" w:rsidRPr="005B4432" w:rsidRDefault="005B1769" w:rsidP="00200BC5">
                  <w:pPr>
                    <w:pStyle w:val="--1"/>
                  </w:pPr>
                  <w:r w:rsidRPr="005B4432">
                    <w:t>台</w:t>
                  </w:r>
                </w:p>
              </w:tc>
              <w:tc>
                <w:tcPr>
                  <w:tcW w:w="850" w:type="dxa"/>
                  <w:vAlign w:val="center"/>
                </w:tcPr>
                <w:p w:rsidR="005B1769" w:rsidRPr="005B4432" w:rsidRDefault="005B1769" w:rsidP="00200BC5">
                  <w:pPr>
                    <w:pStyle w:val="--1"/>
                  </w:pPr>
                  <w:r>
                    <w:rPr>
                      <w:rFonts w:hint="eastAsia"/>
                    </w:rPr>
                    <w:t>2</w:t>
                  </w:r>
                </w:p>
              </w:tc>
              <w:tc>
                <w:tcPr>
                  <w:tcW w:w="1701" w:type="dxa"/>
                  <w:vAlign w:val="center"/>
                </w:tcPr>
                <w:p w:rsidR="005B1769" w:rsidRPr="005B4432" w:rsidRDefault="005B1769" w:rsidP="00200BC5">
                  <w:pPr>
                    <w:pStyle w:val="--1"/>
                  </w:pPr>
                  <w:r w:rsidRPr="005B4432">
                    <w:rPr>
                      <w:rFonts w:hint="eastAsia"/>
                    </w:rPr>
                    <w:t>XSD3620</w:t>
                  </w:r>
                </w:p>
              </w:tc>
              <w:tc>
                <w:tcPr>
                  <w:tcW w:w="2127" w:type="dxa"/>
                  <w:vAlign w:val="center"/>
                </w:tcPr>
                <w:p w:rsidR="005B1769" w:rsidRPr="005B4432" w:rsidRDefault="0046186A" w:rsidP="00200BC5">
                  <w:pPr>
                    <w:pStyle w:val="--1"/>
                  </w:pPr>
                  <w:r>
                    <w:rPr>
                      <w:rFonts w:hint="eastAsia"/>
                    </w:rPr>
                    <w:t>2</w:t>
                  </w:r>
                </w:p>
              </w:tc>
              <w:tc>
                <w:tcPr>
                  <w:tcW w:w="1343" w:type="dxa"/>
                  <w:vMerge/>
                  <w:vAlign w:val="center"/>
                </w:tcPr>
                <w:p w:rsidR="005B1769" w:rsidRPr="005B4432" w:rsidRDefault="005B1769" w:rsidP="00200BC5">
                  <w:pPr>
                    <w:pStyle w:val="--1"/>
                  </w:pPr>
                </w:p>
              </w:tc>
            </w:tr>
            <w:tr w:rsidR="005B1769" w:rsidTr="00DB2F2E">
              <w:trPr>
                <w:cantSplit/>
                <w:trHeight w:val="454"/>
                <w:jc w:val="center"/>
              </w:trPr>
              <w:tc>
                <w:tcPr>
                  <w:tcW w:w="463" w:type="dxa"/>
                  <w:vAlign w:val="center"/>
                </w:tcPr>
                <w:p w:rsidR="005B1769" w:rsidRPr="005B4432" w:rsidRDefault="005B1769" w:rsidP="00200BC5">
                  <w:pPr>
                    <w:pStyle w:val="--1"/>
                  </w:pPr>
                  <w:r>
                    <w:rPr>
                      <w:rFonts w:hint="eastAsia"/>
                    </w:rPr>
                    <w:t>6</w:t>
                  </w:r>
                </w:p>
              </w:tc>
              <w:tc>
                <w:tcPr>
                  <w:tcW w:w="1647" w:type="dxa"/>
                  <w:vAlign w:val="center"/>
                </w:tcPr>
                <w:p w:rsidR="005B1769" w:rsidRPr="005B4432" w:rsidRDefault="005B1769" w:rsidP="00200BC5">
                  <w:pPr>
                    <w:pStyle w:val="--1"/>
                  </w:pPr>
                  <w:r w:rsidRPr="005B4432">
                    <w:rPr>
                      <w:rFonts w:hint="eastAsia"/>
                    </w:rPr>
                    <w:t>振动筛分机</w:t>
                  </w:r>
                </w:p>
              </w:tc>
              <w:tc>
                <w:tcPr>
                  <w:tcW w:w="709" w:type="dxa"/>
                  <w:vAlign w:val="center"/>
                </w:tcPr>
                <w:p w:rsidR="005B1769" w:rsidRPr="005B4432" w:rsidRDefault="005B1769" w:rsidP="00200BC5">
                  <w:pPr>
                    <w:pStyle w:val="--1"/>
                  </w:pPr>
                  <w:r w:rsidRPr="005B4432">
                    <w:t>台</w:t>
                  </w:r>
                </w:p>
              </w:tc>
              <w:tc>
                <w:tcPr>
                  <w:tcW w:w="850" w:type="dxa"/>
                  <w:vAlign w:val="center"/>
                </w:tcPr>
                <w:p w:rsidR="005B1769" w:rsidRPr="005B4432" w:rsidRDefault="005B1769" w:rsidP="00200BC5">
                  <w:pPr>
                    <w:pStyle w:val="--1"/>
                  </w:pPr>
                  <w:r>
                    <w:rPr>
                      <w:rFonts w:hint="eastAsia"/>
                    </w:rPr>
                    <w:t>4</w:t>
                  </w:r>
                </w:p>
              </w:tc>
              <w:tc>
                <w:tcPr>
                  <w:tcW w:w="1701" w:type="dxa"/>
                  <w:vAlign w:val="center"/>
                </w:tcPr>
                <w:p w:rsidR="005B1769" w:rsidRPr="005B4432" w:rsidRDefault="005B1769" w:rsidP="00200BC5">
                  <w:pPr>
                    <w:pStyle w:val="--1"/>
                  </w:pPr>
                  <w:r w:rsidRPr="005B4432">
                    <w:rPr>
                      <w:rFonts w:hint="eastAsia"/>
                    </w:rPr>
                    <w:t>3YZ1845</w:t>
                  </w:r>
                </w:p>
              </w:tc>
              <w:tc>
                <w:tcPr>
                  <w:tcW w:w="2127" w:type="dxa"/>
                  <w:vAlign w:val="center"/>
                </w:tcPr>
                <w:p w:rsidR="005B1769" w:rsidRPr="005B4432" w:rsidRDefault="0046186A" w:rsidP="00200BC5">
                  <w:pPr>
                    <w:pStyle w:val="--1"/>
                  </w:pPr>
                  <w:r>
                    <w:rPr>
                      <w:rFonts w:hint="eastAsia"/>
                    </w:rPr>
                    <w:t>2</w:t>
                  </w:r>
                </w:p>
              </w:tc>
              <w:tc>
                <w:tcPr>
                  <w:tcW w:w="1343" w:type="dxa"/>
                  <w:vMerge/>
                  <w:vAlign w:val="center"/>
                </w:tcPr>
                <w:p w:rsidR="005B1769" w:rsidRPr="005B4432" w:rsidRDefault="005B1769" w:rsidP="00200BC5">
                  <w:pPr>
                    <w:pStyle w:val="--1"/>
                  </w:pPr>
                </w:p>
              </w:tc>
            </w:tr>
            <w:tr w:rsidR="005B1769" w:rsidTr="00DB2F2E">
              <w:trPr>
                <w:cantSplit/>
                <w:trHeight w:val="454"/>
                <w:jc w:val="center"/>
              </w:trPr>
              <w:tc>
                <w:tcPr>
                  <w:tcW w:w="463" w:type="dxa"/>
                  <w:vAlign w:val="center"/>
                </w:tcPr>
                <w:p w:rsidR="005B1769" w:rsidRPr="005B4432" w:rsidRDefault="005B1769" w:rsidP="00200BC5">
                  <w:pPr>
                    <w:pStyle w:val="--1"/>
                  </w:pPr>
                  <w:r>
                    <w:rPr>
                      <w:rFonts w:hint="eastAsia"/>
                    </w:rPr>
                    <w:t>7</w:t>
                  </w:r>
                </w:p>
              </w:tc>
              <w:tc>
                <w:tcPr>
                  <w:tcW w:w="1647" w:type="dxa"/>
                  <w:vAlign w:val="center"/>
                </w:tcPr>
                <w:p w:rsidR="005B1769" w:rsidRPr="005B4432" w:rsidRDefault="005B1769" w:rsidP="00200BC5">
                  <w:pPr>
                    <w:pStyle w:val="--1"/>
                  </w:pPr>
                  <w:r w:rsidRPr="005B4432">
                    <w:rPr>
                      <w:rFonts w:hint="eastAsia"/>
                    </w:rPr>
                    <w:t>带式输送机</w:t>
                  </w:r>
                </w:p>
              </w:tc>
              <w:tc>
                <w:tcPr>
                  <w:tcW w:w="709" w:type="dxa"/>
                  <w:vAlign w:val="center"/>
                </w:tcPr>
                <w:p w:rsidR="005B1769" w:rsidRPr="005B4432" w:rsidRDefault="005B1769" w:rsidP="00200BC5">
                  <w:pPr>
                    <w:pStyle w:val="--1"/>
                  </w:pPr>
                  <w:r w:rsidRPr="005B4432">
                    <w:t>台</w:t>
                  </w:r>
                </w:p>
              </w:tc>
              <w:tc>
                <w:tcPr>
                  <w:tcW w:w="850" w:type="dxa"/>
                  <w:vAlign w:val="center"/>
                </w:tcPr>
                <w:p w:rsidR="005B1769" w:rsidRDefault="005B1769" w:rsidP="00200BC5">
                  <w:pPr>
                    <w:pStyle w:val="--1"/>
                  </w:pPr>
                  <w:r>
                    <w:rPr>
                      <w:rFonts w:hint="eastAsia"/>
                    </w:rPr>
                    <w:t>14</w:t>
                  </w:r>
                </w:p>
              </w:tc>
              <w:tc>
                <w:tcPr>
                  <w:tcW w:w="1701" w:type="dxa"/>
                  <w:vAlign w:val="center"/>
                </w:tcPr>
                <w:p w:rsidR="005B1769" w:rsidRPr="005B4432" w:rsidRDefault="005B1769" w:rsidP="00200BC5">
                  <w:pPr>
                    <w:pStyle w:val="--1"/>
                  </w:pPr>
                  <w:r>
                    <w:rPr>
                      <w:rFonts w:hint="eastAsia"/>
                      <w:kern w:val="0"/>
                      <w:sz w:val="24"/>
                    </w:rPr>
                    <w:t>TB-1400</w:t>
                  </w:r>
                </w:p>
              </w:tc>
              <w:tc>
                <w:tcPr>
                  <w:tcW w:w="2127" w:type="dxa"/>
                  <w:vAlign w:val="center"/>
                </w:tcPr>
                <w:p w:rsidR="005B1769" w:rsidRPr="005B4432" w:rsidRDefault="0046186A" w:rsidP="00200BC5">
                  <w:pPr>
                    <w:pStyle w:val="--1"/>
                  </w:pPr>
                  <w:r>
                    <w:rPr>
                      <w:rFonts w:hint="eastAsia"/>
                    </w:rPr>
                    <w:t>8</w:t>
                  </w:r>
                </w:p>
              </w:tc>
              <w:tc>
                <w:tcPr>
                  <w:tcW w:w="1343" w:type="dxa"/>
                  <w:vMerge/>
                  <w:vAlign w:val="center"/>
                </w:tcPr>
                <w:p w:rsidR="005B1769" w:rsidRPr="005B4432" w:rsidRDefault="005B1769" w:rsidP="00200BC5">
                  <w:pPr>
                    <w:pStyle w:val="--1"/>
                  </w:pPr>
                </w:p>
              </w:tc>
            </w:tr>
            <w:tr w:rsidR="005B1769" w:rsidTr="00DB2F2E">
              <w:trPr>
                <w:cantSplit/>
                <w:trHeight w:val="454"/>
                <w:jc w:val="center"/>
              </w:trPr>
              <w:tc>
                <w:tcPr>
                  <w:tcW w:w="463" w:type="dxa"/>
                  <w:vAlign w:val="center"/>
                </w:tcPr>
                <w:p w:rsidR="005B1769" w:rsidRDefault="005B1769" w:rsidP="00200BC5">
                  <w:pPr>
                    <w:pStyle w:val="--1"/>
                  </w:pPr>
                  <w:r>
                    <w:rPr>
                      <w:rFonts w:hint="eastAsia"/>
                    </w:rPr>
                    <w:t>8</w:t>
                  </w:r>
                </w:p>
              </w:tc>
              <w:tc>
                <w:tcPr>
                  <w:tcW w:w="1647" w:type="dxa"/>
                  <w:vAlign w:val="center"/>
                </w:tcPr>
                <w:p w:rsidR="005B1769" w:rsidRPr="005B4432" w:rsidRDefault="005B1769" w:rsidP="00200BC5">
                  <w:pPr>
                    <w:pStyle w:val="--1"/>
                  </w:pPr>
                  <w:r w:rsidRPr="005B4432">
                    <w:t>地磅</w:t>
                  </w:r>
                </w:p>
              </w:tc>
              <w:tc>
                <w:tcPr>
                  <w:tcW w:w="709" w:type="dxa"/>
                  <w:vAlign w:val="center"/>
                </w:tcPr>
                <w:p w:rsidR="005B1769" w:rsidRPr="005B4432" w:rsidRDefault="005B1769" w:rsidP="00200BC5">
                  <w:pPr>
                    <w:pStyle w:val="--1"/>
                  </w:pPr>
                  <w:r w:rsidRPr="005B4432">
                    <w:t>台</w:t>
                  </w:r>
                </w:p>
              </w:tc>
              <w:tc>
                <w:tcPr>
                  <w:tcW w:w="850" w:type="dxa"/>
                  <w:vAlign w:val="center"/>
                </w:tcPr>
                <w:p w:rsidR="005B1769" w:rsidRPr="005B4432" w:rsidRDefault="005B1769" w:rsidP="00200BC5">
                  <w:pPr>
                    <w:pStyle w:val="--1"/>
                  </w:pPr>
                  <w:r w:rsidRPr="005B4432">
                    <w:t>1</w:t>
                  </w:r>
                </w:p>
              </w:tc>
              <w:tc>
                <w:tcPr>
                  <w:tcW w:w="1701" w:type="dxa"/>
                  <w:vAlign w:val="center"/>
                </w:tcPr>
                <w:p w:rsidR="005B1769" w:rsidRPr="005B4432" w:rsidRDefault="005B1769" w:rsidP="00200BC5">
                  <w:pPr>
                    <w:pStyle w:val="--1"/>
                  </w:pPr>
                  <w:r w:rsidRPr="005B4432">
                    <w:t>150T</w:t>
                  </w:r>
                </w:p>
              </w:tc>
              <w:tc>
                <w:tcPr>
                  <w:tcW w:w="2127" w:type="dxa"/>
                  <w:vAlign w:val="center"/>
                </w:tcPr>
                <w:p w:rsidR="005B1769" w:rsidRPr="005B4432" w:rsidRDefault="0046186A" w:rsidP="00200BC5">
                  <w:pPr>
                    <w:pStyle w:val="--1"/>
                  </w:pPr>
                  <w:r>
                    <w:rPr>
                      <w:rFonts w:hint="eastAsia"/>
                    </w:rPr>
                    <w:t>1</w:t>
                  </w:r>
                </w:p>
              </w:tc>
              <w:tc>
                <w:tcPr>
                  <w:tcW w:w="1343" w:type="dxa"/>
                  <w:vMerge/>
                  <w:vAlign w:val="center"/>
                </w:tcPr>
                <w:p w:rsidR="005B1769" w:rsidRPr="005B4432" w:rsidRDefault="005B1769" w:rsidP="00200BC5">
                  <w:pPr>
                    <w:pStyle w:val="--1"/>
                  </w:pPr>
                </w:p>
              </w:tc>
            </w:tr>
            <w:tr w:rsidR="005B1769" w:rsidTr="005B1769">
              <w:trPr>
                <w:cantSplit/>
                <w:trHeight w:val="90"/>
                <w:jc w:val="center"/>
              </w:trPr>
              <w:tc>
                <w:tcPr>
                  <w:tcW w:w="7497" w:type="dxa"/>
                  <w:gridSpan w:val="6"/>
                  <w:vAlign w:val="center"/>
                </w:tcPr>
                <w:p w:rsidR="005B1769" w:rsidRPr="005B4432" w:rsidRDefault="005B1769" w:rsidP="00200BC5">
                  <w:pPr>
                    <w:pStyle w:val="--1"/>
                    <w:jc w:val="both"/>
                  </w:pPr>
                  <w:r>
                    <w:rPr>
                      <w:rFonts w:hint="eastAsia"/>
                      <w:b/>
                      <w:bCs/>
                    </w:rPr>
                    <w:t>二、</w:t>
                  </w:r>
                  <w:r w:rsidRPr="005B4432">
                    <w:rPr>
                      <w:rFonts w:hint="eastAsia"/>
                      <w:b/>
                      <w:bCs/>
                    </w:rPr>
                    <w:t>储运装备</w:t>
                  </w:r>
                </w:p>
              </w:tc>
              <w:tc>
                <w:tcPr>
                  <w:tcW w:w="1343" w:type="dxa"/>
                  <w:vMerge/>
                  <w:vAlign w:val="center"/>
                </w:tcPr>
                <w:p w:rsidR="005B1769" w:rsidRPr="005B4432" w:rsidRDefault="005B1769" w:rsidP="00200BC5">
                  <w:pPr>
                    <w:pStyle w:val="--1"/>
                    <w:jc w:val="both"/>
                  </w:pPr>
                </w:p>
              </w:tc>
            </w:tr>
            <w:tr w:rsidR="005B1769" w:rsidTr="00DB2F2E">
              <w:trPr>
                <w:cantSplit/>
                <w:trHeight w:val="454"/>
                <w:jc w:val="center"/>
              </w:trPr>
              <w:tc>
                <w:tcPr>
                  <w:tcW w:w="463" w:type="dxa"/>
                  <w:vAlign w:val="center"/>
                </w:tcPr>
                <w:p w:rsidR="005B1769" w:rsidRPr="005B4432" w:rsidRDefault="005B1769" w:rsidP="00200BC5">
                  <w:pPr>
                    <w:pStyle w:val="--1"/>
                  </w:pPr>
                  <w:r w:rsidRPr="005B4432">
                    <w:rPr>
                      <w:rFonts w:hint="eastAsia"/>
                    </w:rPr>
                    <w:t>1</w:t>
                  </w:r>
                </w:p>
              </w:tc>
              <w:tc>
                <w:tcPr>
                  <w:tcW w:w="1647" w:type="dxa"/>
                  <w:vAlign w:val="center"/>
                </w:tcPr>
                <w:p w:rsidR="005B1769" w:rsidRPr="005B4432" w:rsidRDefault="005B1769" w:rsidP="00200BC5">
                  <w:pPr>
                    <w:pStyle w:val="--1"/>
                  </w:pPr>
                  <w:r w:rsidRPr="005B4432">
                    <w:rPr>
                      <w:rFonts w:hint="eastAsia"/>
                    </w:rPr>
                    <w:t>铲车</w:t>
                  </w:r>
                </w:p>
              </w:tc>
              <w:tc>
                <w:tcPr>
                  <w:tcW w:w="709" w:type="dxa"/>
                  <w:vAlign w:val="center"/>
                </w:tcPr>
                <w:p w:rsidR="005B1769" w:rsidRPr="005B4432" w:rsidRDefault="005B1769" w:rsidP="00200BC5">
                  <w:pPr>
                    <w:pStyle w:val="--1"/>
                  </w:pPr>
                  <w:r w:rsidRPr="005B4432">
                    <w:t>台</w:t>
                  </w:r>
                </w:p>
              </w:tc>
              <w:tc>
                <w:tcPr>
                  <w:tcW w:w="850" w:type="dxa"/>
                  <w:vAlign w:val="center"/>
                </w:tcPr>
                <w:p w:rsidR="005B1769" w:rsidRPr="005B4432" w:rsidRDefault="005B1769" w:rsidP="00200BC5">
                  <w:pPr>
                    <w:pStyle w:val="--1"/>
                  </w:pPr>
                  <w:r w:rsidRPr="005B4432">
                    <w:t>1</w:t>
                  </w:r>
                </w:p>
              </w:tc>
              <w:tc>
                <w:tcPr>
                  <w:tcW w:w="1701" w:type="dxa"/>
                  <w:vAlign w:val="center"/>
                </w:tcPr>
                <w:p w:rsidR="005B1769" w:rsidRPr="005B4432" w:rsidRDefault="005B1769" w:rsidP="00200BC5">
                  <w:pPr>
                    <w:pStyle w:val="--1"/>
                  </w:pPr>
                  <w:r w:rsidRPr="005B4432">
                    <w:rPr>
                      <w:rFonts w:hint="eastAsia"/>
                    </w:rPr>
                    <w:t>/</w:t>
                  </w:r>
                </w:p>
              </w:tc>
              <w:tc>
                <w:tcPr>
                  <w:tcW w:w="2127" w:type="dxa"/>
                  <w:vAlign w:val="center"/>
                </w:tcPr>
                <w:p w:rsidR="005B1769" w:rsidRPr="005B4432" w:rsidRDefault="0046186A" w:rsidP="00200BC5">
                  <w:pPr>
                    <w:pStyle w:val="--1"/>
                  </w:pPr>
                  <w:r>
                    <w:rPr>
                      <w:rFonts w:hint="eastAsia"/>
                    </w:rPr>
                    <w:t>4</w:t>
                  </w:r>
                </w:p>
              </w:tc>
              <w:tc>
                <w:tcPr>
                  <w:tcW w:w="1343" w:type="dxa"/>
                  <w:vMerge/>
                  <w:vAlign w:val="center"/>
                </w:tcPr>
                <w:p w:rsidR="005B1769" w:rsidRPr="005B4432" w:rsidRDefault="005B1769" w:rsidP="00200BC5">
                  <w:pPr>
                    <w:pStyle w:val="--1"/>
                  </w:pPr>
                </w:p>
              </w:tc>
            </w:tr>
            <w:tr w:rsidR="005B1769" w:rsidTr="00DB2F2E">
              <w:trPr>
                <w:cantSplit/>
                <w:trHeight w:val="454"/>
                <w:jc w:val="center"/>
              </w:trPr>
              <w:tc>
                <w:tcPr>
                  <w:tcW w:w="463" w:type="dxa"/>
                  <w:vAlign w:val="center"/>
                </w:tcPr>
                <w:p w:rsidR="005B1769" w:rsidRPr="005B4432" w:rsidRDefault="005B1769" w:rsidP="00200BC5">
                  <w:pPr>
                    <w:pStyle w:val="--1"/>
                  </w:pPr>
                  <w:r w:rsidRPr="005B4432">
                    <w:rPr>
                      <w:rFonts w:hint="eastAsia"/>
                    </w:rPr>
                    <w:t>2</w:t>
                  </w:r>
                </w:p>
              </w:tc>
              <w:tc>
                <w:tcPr>
                  <w:tcW w:w="1647" w:type="dxa"/>
                  <w:vAlign w:val="center"/>
                </w:tcPr>
                <w:p w:rsidR="005B1769" w:rsidRPr="005B4432" w:rsidRDefault="005B1769" w:rsidP="00200BC5">
                  <w:pPr>
                    <w:pStyle w:val="--1"/>
                  </w:pPr>
                  <w:r w:rsidRPr="005B4432">
                    <w:rPr>
                      <w:rFonts w:hint="eastAsia"/>
                    </w:rPr>
                    <w:t>装载机</w:t>
                  </w:r>
                </w:p>
              </w:tc>
              <w:tc>
                <w:tcPr>
                  <w:tcW w:w="709" w:type="dxa"/>
                  <w:vAlign w:val="center"/>
                </w:tcPr>
                <w:p w:rsidR="005B1769" w:rsidRPr="005B4432" w:rsidRDefault="005B1769" w:rsidP="00200BC5">
                  <w:pPr>
                    <w:pStyle w:val="--1"/>
                  </w:pPr>
                  <w:r w:rsidRPr="005B4432">
                    <w:rPr>
                      <w:rFonts w:hint="eastAsia"/>
                    </w:rPr>
                    <w:t>台</w:t>
                  </w:r>
                </w:p>
              </w:tc>
              <w:tc>
                <w:tcPr>
                  <w:tcW w:w="850" w:type="dxa"/>
                  <w:vAlign w:val="center"/>
                </w:tcPr>
                <w:p w:rsidR="005B1769" w:rsidRPr="005B4432" w:rsidRDefault="005B1769" w:rsidP="00200BC5">
                  <w:pPr>
                    <w:pStyle w:val="--1"/>
                  </w:pPr>
                  <w:r>
                    <w:rPr>
                      <w:rFonts w:hint="eastAsia"/>
                    </w:rPr>
                    <w:t>4</w:t>
                  </w:r>
                </w:p>
              </w:tc>
              <w:tc>
                <w:tcPr>
                  <w:tcW w:w="1701" w:type="dxa"/>
                  <w:vAlign w:val="center"/>
                </w:tcPr>
                <w:p w:rsidR="005B1769" w:rsidRPr="005B4432" w:rsidRDefault="005B1769" w:rsidP="00200BC5">
                  <w:pPr>
                    <w:pStyle w:val="--1"/>
                  </w:pPr>
                  <w:r w:rsidRPr="005B4432">
                    <w:rPr>
                      <w:kern w:val="0"/>
                      <w:sz w:val="24"/>
                    </w:rPr>
                    <w:t>LG956L</w:t>
                  </w:r>
                </w:p>
              </w:tc>
              <w:tc>
                <w:tcPr>
                  <w:tcW w:w="2127" w:type="dxa"/>
                  <w:vAlign w:val="center"/>
                </w:tcPr>
                <w:p w:rsidR="005B1769" w:rsidRPr="005B4432" w:rsidRDefault="0046186A" w:rsidP="00200BC5">
                  <w:pPr>
                    <w:pStyle w:val="--1"/>
                  </w:pPr>
                  <w:r>
                    <w:rPr>
                      <w:rFonts w:hint="eastAsia"/>
                    </w:rPr>
                    <w:t>4</w:t>
                  </w:r>
                </w:p>
              </w:tc>
              <w:tc>
                <w:tcPr>
                  <w:tcW w:w="1343" w:type="dxa"/>
                  <w:vMerge/>
                  <w:vAlign w:val="center"/>
                </w:tcPr>
                <w:p w:rsidR="005B1769" w:rsidRPr="005B4432" w:rsidRDefault="005B1769" w:rsidP="00200BC5">
                  <w:pPr>
                    <w:pStyle w:val="--1"/>
                  </w:pPr>
                </w:p>
              </w:tc>
            </w:tr>
            <w:tr w:rsidR="005B1769" w:rsidTr="005B1769">
              <w:trPr>
                <w:cantSplit/>
                <w:trHeight w:val="311"/>
                <w:jc w:val="center"/>
              </w:trPr>
              <w:tc>
                <w:tcPr>
                  <w:tcW w:w="7497" w:type="dxa"/>
                  <w:gridSpan w:val="6"/>
                  <w:vAlign w:val="center"/>
                </w:tcPr>
                <w:p w:rsidR="005B1769" w:rsidRPr="005B4432" w:rsidRDefault="005B1769" w:rsidP="00200BC5">
                  <w:pPr>
                    <w:pStyle w:val="--1"/>
                    <w:jc w:val="left"/>
                  </w:pPr>
                  <w:r w:rsidRPr="005B4432">
                    <w:rPr>
                      <w:rFonts w:hint="eastAsia"/>
                      <w:b/>
                      <w:bCs/>
                    </w:rPr>
                    <w:t>三、环保设备</w:t>
                  </w:r>
                </w:p>
              </w:tc>
              <w:tc>
                <w:tcPr>
                  <w:tcW w:w="1343" w:type="dxa"/>
                  <w:vMerge/>
                  <w:vAlign w:val="center"/>
                </w:tcPr>
                <w:p w:rsidR="005B1769" w:rsidRPr="005B4432" w:rsidRDefault="005B1769" w:rsidP="00200BC5">
                  <w:pPr>
                    <w:pStyle w:val="--1"/>
                    <w:jc w:val="left"/>
                  </w:pPr>
                </w:p>
              </w:tc>
            </w:tr>
            <w:tr w:rsidR="005B1769" w:rsidTr="00DB2F2E">
              <w:trPr>
                <w:cantSplit/>
                <w:trHeight w:val="454"/>
                <w:jc w:val="center"/>
              </w:trPr>
              <w:tc>
                <w:tcPr>
                  <w:tcW w:w="463" w:type="dxa"/>
                  <w:vAlign w:val="center"/>
                </w:tcPr>
                <w:p w:rsidR="005B1769" w:rsidRPr="005B4432" w:rsidRDefault="005B1769" w:rsidP="00200BC5">
                  <w:pPr>
                    <w:pStyle w:val="--1"/>
                  </w:pPr>
                  <w:r w:rsidRPr="005B4432">
                    <w:rPr>
                      <w:rFonts w:hint="eastAsia"/>
                    </w:rPr>
                    <w:t>1</w:t>
                  </w:r>
                </w:p>
              </w:tc>
              <w:tc>
                <w:tcPr>
                  <w:tcW w:w="1647" w:type="dxa"/>
                  <w:vAlign w:val="center"/>
                </w:tcPr>
                <w:p w:rsidR="005B1769" w:rsidRPr="005B4432" w:rsidRDefault="005B1769" w:rsidP="00200BC5">
                  <w:pPr>
                    <w:pStyle w:val="--1"/>
                  </w:pPr>
                  <w:r w:rsidRPr="005B4432">
                    <w:rPr>
                      <w:rFonts w:hint="eastAsia"/>
                    </w:rPr>
                    <w:t>集气罩</w:t>
                  </w:r>
                </w:p>
              </w:tc>
              <w:tc>
                <w:tcPr>
                  <w:tcW w:w="709" w:type="dxa"/>
                  <w:vAlign w:val="center"/>
                </w:tcPr>
                <w:p w:rsidR="005B1769" w:rsidRPr="005B4432" w:rsidRDefault="005B1769" w:rsidP="00200BC5">
                  <w:pPr>
                    <w:pStyle w:val="--1"/>
                  </w:pPr>
                  <w:r w:rsidRPr="005B4432">
                    <w:rPr>
                      <w:rFonts w:hint="eastAsia"/>
                    </w:rPr>
                    <w:t>台</w:t>
                  </w:r>
                </w:p>
              </w:tc>
              <w:tc>
                <w:tcPr>
                  <w:tcW w:w="850" w:type="dxa"/>
                  <w:vAlign w:val="center"/>
                </w:tcPr>
                <w:p w:rsidR="005B1769" w:rsidRPr="005B4432" w:rsidRDefault="005B1769" w:rsidP="00200BC5">
                  <w:pPr>
                    <w:pStyle w:val="--1"/>
                  </w:pPr>
                  <w:r>
                    <w:rPr>
                      <w:rFonts w:hint="eastAsia"/>
                    </w:rPr>
                    <w:t>8</w:t>
                  </w:r>
                </w:p>
              </w:tc>
              <w:tc>
                <w:tcPr>
                  <w:tcW w:w="1701" w:type="dxa"/>
                  <w:vAlign w:val="center"/>
                </w:tcPr>
                <w:p w:rsidR="005B1769" w:rsidRDefault="005B1769" w:rsidP="00200BC5">
                  <w:pPr>
                    <w:pStyle w:val="--1"/>
                  </w:pPr>
                  <w:r>
                    <w:rPr>
                      <w:rFonts w:hint="eastAsia"/>
                    </w:rPr>
                    <w:t>/</w:t>
                  </w:r>
                </w:p>
              </w:tc>
              <w:tc>
                <w:tcPr>
                  <w:tcW w:w="2127" w:type="dxa"/>
                  <w:vAlign w:val="center"/>
                </w:tcPr>
                <w:p w:rsidR="005B1769" w:rsidRDefault="007E395D" w:rsidP="00200BC5">
                  <w:pPr>
                    <w:pStyle w:val="--1"/>
                  </w:pPr>
                  <w:r>
                    <w:rPr>
                      <w:rFonts w:hint="eastAsia"/>
                    </w:rPr>
                    <w:t>1</w:t>
                  </w:r>
                </w:p>
              </w:tc>
              <w:tc>
                <w:tcPr>
                  <w:tcW w:w="1343" w:type="dxa"/>
                  <w:vMerge/>
                  <w:vAlign w:val="center"/>
                </w:tcPr>
                <w:p w:rsidR="005B1769" w:rsidRDefault="005B1769" w:rsidP="00200BC5">
                  <w:pPr>
                    <w:pStyle w:val="--1"/>
                  </w:pPr>
                </w:p>
              </w:tc>
            </w:tr>
            <w:tr w:rsidR="005B1769" w:rsidTr="00DB2F2E">
              <w:trPr>
                <w:cantSplit/>
                <w:trHeight w:val="454"/>
                <w:jc w:val="center"/>
              </w:trPr>
              <w:tc>
                <w:tcPr>
                  <w:tcW w:w="463" w:type="dxa"/>
                  <w:vAlign w:val="center"/>
                </w:tcPr>
                <w:p w:rsidR="005B1769" w:rsidRPr="005B4432" w:rsidRDefault="005B1769" w:rsidP="00200BC5">
                  <w:pPr>
                    <w:pStyle w:val="--1"/>
                  </w:pPr>
                  <w:r w:rsidRPr="005B4432">
                    <w:rPr>
                      <w:rFonts w:hint="eastAsia"/>
                    </w:rPr>
                    <w:t>2</w:t>
                  </w:r>
                </w:p>
              </w:tc>
              <w:tc>
                <w:tcPr>
                  <w:tcW w:w="1647" w:type="dxa"/>
                  <w:vAlign w:val="center"/>
                </w:tcPr>
                <w:p w:rsidR="005B1769" w:rsidRPr="005B4432" w:rsidRDefault="005B1769" w:rsidP="00200BC5">
                  <w:pPr>
                    <w:pStyle w:val="--1"/>
                  </w:pPr>
                  <w:r w:rsidRPr="005B4432">
                    <w:rPr>
                      <w:rFonts w:hint="eastAsia"/>
                    </w:rPr>
                    <w:t>布袋除尘器</w:t>
                  </w:r>
                </w:p>
              </w:tc>
              <w:tc>
                <w:tcPr>
                  <w:tcW w:w="709" w:type="dxa"/>
                  <w:vAlign w:val="center"/>
                </w:tcPr>
                <w:p w:rsidR="005B1769" w:rsidRPr="005B4432" w:rsidRDefault="005B1769" w:rsidP="00200BC5">
                  <w:pPr>
                    <w:pStyle w:val="--1"/>
                  </w:pPr>
                  <w:r w:rsidRPr="005B4432">
                    <w:rPr>
                      <w:rFonts w:hint="eastAsia"/>
                    </w:rPr>
                    <w:t>套</w:t>
                  </w:r>
                </w:p>
              </w:tc>
              <w:tc>
                <w:tcPr>
                  <w:tcW w:w="850" w:type="dxa"/>
                  <w:vAlign w:val="center"/>
                </w:tcPr>
                <w:p w:rsidR="005B1769" w:rsidRPr="005B4432" w:rsidRDefault="005B1769" w:rsidP="00200BC5">
                  <w:pPr>
                    <w:pStyle w:val="--1"/>
                  </w:pPr>
                  <w:r>
                    <w:rPr>
                      <w:rFonts w:hint="eastAsia"/>
                    </w:rPr>
                    <w:t>2</w:t>
                  </w:r>
                </w:p>
              </w:tc>
              <w:tc>
                <w:tcPr>
                  <w:tcW w:w="1701" w:type="dxa"/>
                  <w:vAlign w:val="center"/>
                </w:tcPr>
                <w:p w:rsidR="005B1769" w:rsidRDefault="005B1769" w:rsidP="00200BC5">
                  <w:pPr>
                    <w:pStyle w:val="--1"/>
                  </w:pPr>
                  <w:r>
                    <w:rPr>
                      <w:rFonts w:hint="eastAsia"/>
                    </w:rPr>
                    <w:t>/</w:t>
                  </w:r>
                </w:p>
              </w:tc>
              <w:tc>
                <w:tcPr>
                  <w:tcW w:w="2127" w:type="dxa"/>
                  <w:vAlign w:val="center"/>
                </w:tcPr>
                <w:p w:rsidR="005B1769" w:rsidRDefault="004C710A" w:rsidP="00200BC5">
                  <w:pPr>
                    <w:pStyle w:val="--1"/>
                  </w:pPr>
                  <w:r>
                    <w:rPr>
                      <w:rFonts w:hint="eastAsia"/>
                    </w:rPr>
                    <w:t>1</w:t>
                  </w:r>
                </w:p>
              </w:tc>
              <w:tc>
                <w:tcPr>
                  <w:tcW w:w="1343" w:type="dxa"/>
                  <w:vMerge/>
                  <w:vAlign w:val="center"/>
                </w:tcPr>
                <w:p w:rsidR="005B1769" w:rsidRDefault="005B1769" w:rsidP="00200BC5">
                  <w:pPr>
                    <w:pStyle w:val="--1"/>
                  </w:pPr>
                </w:p>
              </w:tc>
            </w:tr>
            <w:tr w:rsidR="005B1769" w:rsidTr="00DB2F2E">
              <w:trPr>
                <w:cantSplit/>
                <w:trHeight w:val="454"/>
                <w:jc w:val="center"/>
              </w:trPr>
              <w:tc>
                <w:tcPr>
                  <w:tcW w:w="463" w:type="dxa"/>
                  <w:vAlign w:val="center"/>
                </w:tcPr>
                <w:p w:rsidR="005B1769" w:rsidRPr="005B4432" w:rsidRDefault="005B1769" w:rsidP="00200BC5">
                  <w:pPr>
                    <w:pStyle w:val="--1"/>
                  </w:pPr>
                  <w:r w:rsidRPr="005B4432">
                    <w:rPr>
                      <w:rFonts w:hint="eastAsia"/>
                    </w:rPr>
                    <w:t>3</w:t>
                  </w:r>
                </w:p>
              </w:tc>
              <w:tc>
                <w:tcPr>
                  <w:tcW w:w="1647" w:type="dxa"/>
                  <w:vAlign w:val="center"/>
                </w:tcPr>
                <w:p w:rsidR="005B1769" w:rsidRPr="005B4432" w:rsidRDefault="005B1769" w:rsidP="00200BC5">
                  <w:pPr>
                    <w:pStyle w:val="--1"/>
                  </w:pPr>
                  <w:r w:rsidRPr="005B4432">
                    <w:rPr>
                      <w:rFonts w:hint="eastAsia"/>
                    </w:rPr>
                    <w:t>三氢净化体（浓密罐）</w:t>
                  </w:r>
                </w:p>
              </w:tc>
              <w:tc>
                <w:tcPr>
                  <w:tcW w:w="709" w:type="dxa"/>
                  <w:vAlign w:val="center"/>
                </w:tcPr>
                <w:p w:rsidR="005B1769" w:rsidRPr="005B4432" w:rsidRDefault="005B1769" w:rsidP="00200BC5">
                  <w:pPr>
                    <w:pStyle w:val="--1"/>
                  </w:pPr>
                  <w:r w:rsidRPr="005B4432">
                    <w:rPr>
                      <w:rFonts w:hint="eastAsia"/>
                    </w:rPr>
                    <w:t>台</w:t>
                  </w:r>
                </w:p>
              </w:tc>
              <w:tc>
                <w:tcPr>
                  <w:tcW w:w="850" w:type="dxa"/>
                  <w:vAlign w:val="center"/>
                </w:tcPr>
                <w:p w:rsidR="005B1769" w:rsidRPr="005B4432" w:rsidRDefault="005B1769" w:rsidP="00200BC5">
                  <w:pPr>
                    <w:pStyle w:val="--1"/>
                  </w:pPr>
                  <w:r w:rsidRPr="005B4432">
                    <w:rPr>
                      <w:rFonts w:hint="eastAsia"/>
                    </w:rPr>
                    <w:t>1</w:t>
                  </w:r>
                </w:p>
              </w:tc>
              <w:tc>
                <w:tcPr>
                  <w:tcW w:w="1701" w:type="dxa"/>
                  <w:vAlign w:val="center"/>
                </w:tcPr>
                <w:p w:rsidR="005B1769" w:rsidRPr="005B4432" w:rsidRDefault="005B1769" w:rsidP="00200BC5">
                  <w:pPr>
                    <w:pStyle w:val="--1"/>
                  </w:pPr>
                  <w:r w:rsidRPr="005B4432">
                    <w:rPr>
                      <w:rFonts w:hint="eastAsia"/>
                    </w:rPr>
                    <w:t>S6030</w:t>
                  </w:r>
                </w:p>
              </w:tc>
              <w:tc>
                <w:tcPr>
                  <w:tcW w:w="2127" w:type="dxa"/>
                  <w:vAlign w:val="center"/>
                </w:tcPr>
                <w:p w:rsidR="005B1769" w:rsidRPr="005B4432" w:rsidRDefault="004C710A" w:rsidP="00200BC5">
                  <w:pPr>
                    <w:pStyle w:val="--1"/>
                  </w:pPr>
                  <w:r>
                    <w:rPr>
                      <w:rFonts w:hint="eastAsia"/>
                    </w:rPr>
                    <w:t>1</w:t>
                  </w:r>
                </w:p>
              </w:tc>
              <w:tc>
                <w:tcPr>
                  <w:tcW w:w="1343" w:type="dxa"/>
                  <w:vMerge/>
                  <w:vAlign w:val="center"/>
                </w:tcPr>
                <w:p w:rsidR="005B1769" w:rsidRPr="005B4432" w:rsidRDefault="005B1769" w:rsidP="00200BC5">
                  <w:pPr>
                    <w:pStyle w:val="--1"/>
                  </w:pPr>
                </w:p>
              </w:tc>
            </w:tr>
            <w:tr w:rsidR="005B1769" w:rsidTr="00DB2F2E">
              <w:trPr>
                <w:cantSplit/>
                <w:trHeight w:val="454"/>
                <w:jc w:val="center"/>
              </w:trPr>
              <w:tc>
                <w:tcPr>
                  <w:tcW w:w="463" w:type="dxa"/>
                  <w:vAlign w:val="center"/>
                </w:tcPr>
                <w:p w:rsidR="005B1769" w:rsidRPr="005B4432" w:rsidRDefault="005B1769" w:rsidP="00200BC5">
                  <w:pPr>
                    <w:pStyle w:val="--1"/>
                  </w:pPr>
                  <w:r w:rsidRPr="005B4432">
                    <w:rPr>
                      <w:rFonts w:hint="eastAsia"/>
                    </w:rPr>
                    <w:t>4</w:t>
                  </w:r>
                </w:p>
              </w:tc>
              <w:tc>
                <w:tcPr>
                  <w:tcW w:w="1647" w:type="dxa"/>
                  <w:vAlign w:val="center"/>
                </w:tcPr>
                <w:p w:rsidR="005B1769" w:rsidRPr="005B4432" w:rsidRDefault="005B1769" w:rsidP="00200BC5">
                  <w:pPr>
                    <w:pStyle w:val="--1"/>
                  </w:pPr>
                  <w:r w:rsidRPr="005B4432">
                    <w:rPr>
                      <w:rFonts w:hint="eastAsia"/>
                    </w:rPr>
                    <w:t>厢式压滤机</w:t>
                  </w:r>
                </w:p>
              </w:tc>
              <w:tc>
                <w:tcPr>
                  <w:tcW w:w="709" w:type="dxa"/>
                  <w:vAlign w:val="center"/>
                </w:tcPr>
                <w:p w:rsidR="005B1769" w:rsidRPr="005B4432" w:rsidRDefault="005B1769" w:rsidP="00200BC5">
                  <w:pPr>
                    <w:pStyle w:val="--1"/>
                  </w:pPr>
                  <w:r w:rsidRPr="005B4432">
                    <w:rPr>
                      <w:rFonts w:hint="eastAsia"/>
                    </w:rPr>
                    <w:t>台</w:t>
                  </w:r>
                </w:p>
              </w:tc>
              <w:tc>
                <w:tcPr>
                  <w:tcW w:w="850" w:type="dxa"/>
                  <w:vAlign w:val="center"/>
                </w:tcPr>
                <w:p w:rsidR="005B1769" w:rsidRPr="005B4432" w:rsidRDefault="005B1769" w:rsidP="00200BC5">
                  <w:pPr>
                    <w:pStyle w:val="--1"/>
                  </w:pPr>
                  <w:r>
                    <w:rPr>
                      <w:rFonts w:hint="eastAsia"/>
                    </w:rPr>
                    <w:t>1</w:t>
                  </w:r>
                </w:p>
              </w:tc>
              <w:tc>
                <w:tcPr>
                  <w:tcW w:w="1701" w:type="dxa"/>
                  <w:vAlign w:val="center"/>
                </w:tcPr>
                <w:p w:rsidR="005B1769" w:rsidRPr="005B4432" w:rsidRDefault="005B1769" w:rsidP="00200BC5">
                  <w:pPr>
                    <w:pStyle w:val="--1"/>
                  </w:pPr>
                  <w:r w:rsidRPr="005B4432">
                    <w:rPr>
                      <w:rFonts w:hint="eastAsia"/>
                    </w:rPr>
                    <w:t>G2502 -125</w:t>
                  </w:r>
                </w:p>
              </w:tc>
              <w:tc>
                <w:tcPr>
                  <w:tcW w:w="2127" w:type="dxa"/>
                  <w:vAlign w:val="center"/>
                </w:tcPr>
                <w:p w:rsidR="005B1769" w:rsidRPr="005B4432" w:rsidRDefault="004C710A" w:rsidP="00200BC5">
                  <w:pPr>
                    <w:pStyle w:val="--1"/>
                  </w:pPr>
                  <w:r>
                    <w:rPr>
                      <w:rFonts w:hint="eastAsia"/>
                    </w:rPr>
                    <w:t>4</w:t>
                  </w:r>
                </w:p>
              </w:tc>
              <w:tc>
                <w:tcPr>
                  <w:tcW w:w="1343" w:type="dxa"/>
                  <w:vMerge/>
                  <w:vAlign w:val="center"/>
                </w:tcPr>
                <w:p w:rsidR="005B1769" w:rsidRPr="005B4432" w:rsidRDefault="005B1769" w:rsidP="00200BC5">
                  <w:pPr>
                    <w:pStyle w:val="--1"/>
                  </w:pPr>
                </w:p>
              </w:tc>
            </w:tr>
          </w:tbl>
          <w:p w:rsidR="00E966AF" w:rsidRDefault="00E966AF" w:rsidP="00100851">
            <w:pPr>
              <w:pStyle w:val="2"/>
              <w:outlineLvl w:val="1"/>
            </w:pPr>
            <w:r>
              <w:rPr>
                <w:rFonts w:hint="eastAsia"/>
              </w:rPr>
              <w:t xml:space="preserve">2.6 </w:t>
            </w:r>
            <w:r>
              <w:rPr>
                <w:rFonts w:hint="eastAsia"/>
              </w:rPr>
              <w:t>生劳动定员及工作制度</w:t>
            </w:r>
          </w:p>
          <w:p w:rsidR="00227CDF" w:rsidRDefault="00E966AF" w:rsidP="00F0517E">
            <w:pPr>
              <w:pStyle w:val="a4"/>
            </w:pPr>
            <w:r w:rsidRPr="00D40F2E">
              <w:t>项目劳动定员</w:t>
            </w:r>
            <w:r w:rsidR="00195E56">
              <w:rPr>
                <w:rFonts w:hint="eastAsia"/>
              </w:rPr>
              <w:t>30</w:t>
            </w:r>
            <w:r w:rsidRPr="00D40F2E">
              <w:t>人。年生产</w:t>
            </w:r>
            <w:r w:rsidRPr="00D40F2E">
              <w:rPr>
                <w:rFonts w:hint="eastAsia"/>
              </w:rPr>
              <w:t>3</w:t>
            </w:r>
            <w:r w:rsidR="000C73C8">
              <w:rPr>
                <w:rFonts w:hint="eastAsia"/>
              </w:rPr>
              <w:t>0</w:t>
            </w:r>
            <w:r w:rsidRPr="00D40F2E">
              <w:rPr>
                <w:rFonts w:hint="eastAsia"/>
              </w:rPr>
              <w:t>0</w:t>
            </w:r>
            <w:r w:rsidRPr="00D40F2E">
              <w:t>天，</w:t>
            </w:r>
            <w:r w:rsidR="00415F93">
              <w:rPr>
                <w:rFonts w:hint="eastAsia"/>
              </w:rPr>
              <w:t>一</w:t>
            </w:r>
            <w:r w:rsidRPr="00D40F2E">
              <w:t>班制</w:t>
            </w:r>
            <w:r w:rsidRPr="00D40F2E">
              <w:rPr>
                <w:rFonts w:hint="eastAsia"/>
              </w:rPr>
              <w:t>8</w:t>
            </w:r>
            <w:r w:rsidRPr="00D40F2E">
              <w:rPr>
                <w:rFonts w:hint="eastAsia"/>
              </w:rPr>
              <w:t>小时，年运行</w:t>
            </w:r>
            <w:r w:rsidR="00195E56">
              <w:rPr>
                <w:rFonts w:hint="eastAsia"/>
              </w:rPr>
              <w:t>4800</w:t>
            </w:r>
            <w:r w:rsidRPr="00D40F2E">
              <w:rPr>
                <w:rFonts w:hint="eastAsia"/>
              </w:rPr>
              <w:t>小时</w:t>
            </w:r>
            <w:r w:rsidR="00227CDF">
              <w:rPr>
                <w:rFonts w:hint="eastAsia"/>
              </w:rPr>
              <w:t>，</w:t>
            </w:r>
            <w:r w:rsidR="00195E56">
              <w:rPr>
                <w:rFonts w:hint="eastAsia"/>
                <w:spacing w:val="-2"/>
              </w:rPr>
              <w:t>厂区提供食宿。</w:t>
            </w:r>
          </w:p>
          <w:p w:rsidR="00E966AF" w:rsidRDefault="00E966AF" w:rsidP="00100851">
            <w:pPr>
              <w:pStyle w:val="2"/>
              <w:outlineLvl w:val="1"/>
            </w:pPr>
            <w:r>
              <w:rPr>
                <w:rFonts w:hint="eastAsia"/>
              </w:rPr>
              <w:t xml:space="preserve">2.7 </w:t>
            </w:r>
            <w:r>
              <w:rPr>
                <w:rFonts w:hint="eastAsia"/>
              </w:rPr>
              <w:t>主要工艺流程及产污环节</w:t>
            </w:r>
          </w:p>
          <w:p w:rsidR="00E966AF" w:rsidRPr="008003F4" w:rsidRDefault="00E966AF" w:rsidP="008003F4">
            <w:pPr>
              <w:pStyle w:val="a4"/>
              <w:rPr>
                <w:rFonts w:ascii="Times New Roman" w:hAnsi="Times New Roman"/>
              </w:rPr>
            </w:pPr>
            <w:r>
              <w:rPr>
                <w:rFonts w:hint="eastAsia"/>
              </w:rPr>
              <w:lastRenderedPageBreak/>
              <w:t>本项目生产工艺与环评一致，见</w:t>
            </w:r>
            <w:r>
              <w:rPr>
                <w:rFonts w:ascii="Times New Roman" w:hAnsi="Times New Roman"/>
              </w:rPr>
              <w:t>图</w:t>
            </w:r>
            <w:r>
              <w:rPr>
                <w:rFonts w:ascii="Times New Roman" w:hAnsi="Times New Roman" w:hint="eastAsia"/>
              </w:rPr>
              <w:t>2-4</w:t>
            </w:r>
            <w:r>
              <w:rPr>
                <w:rFonts w:ascii="Times New Roman" w:hAnsi="Times New Roman"/>
              </w:rPr>
              <w:t>所示</w:t>
            </w:r>
          </w:p>
          <w:p w:rsidR="0041194C" w:rsidRDefault="00B36461" w:rsidP="002C2629">
            <w:pPr>
              <w:pStyle w:val="Default"/>
              <w:spacing w:line="240" w:lineRule="atLeast"/>
              <w:jc w:val="center"/>
              <w:rPr>
                <w:rFonts w:ascii="Times New Roman" w:cs="Times New Roman"/>
              </w:rPr>
            </w:pPr>
            <w:r w:rsidRPr="00EB5861">
              <w:rPr>
                <w:rFonts w:ascii="Times New Roman" w:cs="Times New Roman"/>
                <w:b/>
                <w:bCs/>
                <w:kern w:val="2"/>
              </w:rPr>
              <w:object w:dxaOrig="11406" w:dyaOrig="879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112" o:spid="_x0000_i1025" type="#_x0000_t75" style="width:428.65pt;height:330.7pt;mso-position-horizontal-relative:page;mso-position-vertical-relative:page" o:ole="">
                  <v:imagedata r:id="rId13" o:title=""/>
                  <o:lock v:ext="edit" aspectratio="f"/>
                </v:shape>
                <o:OLEObject Type="Embed" ProgID="Visio.Drawing.11" ShapeID="对象 112" DrawAspect="Content" ObjectID="_1691590475" r:id="rId14">
                  <o:FieldCodes>\* MERGEFORMAT</o:FieldCodes>
                </o:OLEObject>
              </w:object>
            </w:r>
          </w:p>
          <w:p w:rsidR="00E966AF" w:rsidRDefault="00E966AF" w:rsidP="00820E44">
            <w:pPr>
              <w:pStyle w:val="Default"/>
              <w:spacing w:line="240" w:lineRule="atLeast"/>
              <w:jc w:val="center"/>
              <w:rPr>
                <w:rFonts w:ascii="Times New Roman" w:cs="Times New Roman"/>
              </w:rPr>
            </w:pPr>
            <w:r>
              <w:rPr>
                <w:rFonts w:ascii="Times New Roman" w:cs="Times New Roman"/>
              </w:rPr>
              <w:t>图</w:t>
            </w:r>
            <w:r w:rsidR="00A84AEC">
              <w:rPr>
                <w:rFonts w:ascii="Times New Roman" w:cs="Times New Roman" w:hint="eastAsia"/>
              </w:rPr>
              <w:t>2-2</w:t>
            </w:r>
            <w:r>
              <w:rPr>
                <w:rFonts w:ascii="Times New Roman" w:cs="Times New Roman" w:hint="eastAsia"/>
              </w:rPr>
              <w:t>项目</w:t>
            </w:r>
            <w:r>
              <w:rPr>
                <w:rFonts w:ascii="Times New Roman" w:cs="Times New Roman"/>
              </w:rPr>
              <w:t>工艺流程</w:t>
            </w:r>
            <w:r>
              <w:rPr>
                <w:rFonts w:ascii="Times New Roman" w:cs="Times New Roman" w:hint="eastAsia"/>
              </w:rPr>
              <w:t>及产污节点图</w:t>
            </w:r>
          </w:p>
          <w:p w:rsidR="0016162F" w:rsidRPr="0016162F" w:rsidRDefault="0016162F" w:rsidP="0016162F">
            <w:pPr>
              <w:pStyle w:val="a4"/>
            </w:pPr>
            <w:r w:rsidRPr="0016162F">
              <w:rPr>
                <w:rFonts w:hint="eastAsia"/>
              </w:rPr>
              <w:t>（</w:t>
            </w:r>
            <w:r w:rsidRPr="0016162F">
              <w:rPr>
                <w:rFonts w:hint="eastAsia"/>
              </w:rPr>
              <w:t>1</w:t>
            </w:r>
            <w:r w:rsidRPr="0016162F">
              <w:rPr>
                <w:rFonts w:hint="eastAsia"/>
              </w:rPr>
              <w:t>）</w:t>
            </w:r>
            <w:r w:rsidRPr="0016162F">
              <w:rPr>
                <w:bCs/>
              </w:rPr>
              <w:t>原料：</w:t>
            </w:r>
            <w:r w:rsidRPr="0016162F">
              <w:t>本项目原料</w:t>
            </w:r>
            <w:r w:rsidRPr="0016162F">
              <w:rPr>
                <w:rFonts w:hint="eastAsia"/>
              </w:rPr>
              <w:t>主要为岩石、碎石、砂谷料等，原料均为外购，岩石、碎石、沙谷料由汽车运入厂区原料仓库存放，项目为封闭原料仓库，原料在装卸过程中产生少量粉尘。</w:t>
            </w:r>
          </w:p>
          <w:p w:rsidR="0016162F" w:rsidRPr="0016162F" w:rsidRDefault="0016162F" w:rsidP="0016162F">
            <w:pPr>
              <w:pStyle w:val="a4"/>
            </w:pPr>
            <w:r w:rsidRPr="0016162F">
              <w:rPr>
                <w:rFonts w:hint="eastAsia"/>
              </w:rPr>
              <w:t>（</w:t>
            </w:r>
            <w:r w:rsidRPr="0016162F">
              <w:rPr>
                <w:rFonts w:hint="eastAsia"/>
              </w:rPr>
              <w:t>2</w:t>
            </w:r>
            <w:r w:rsidRPr="0016162F">
              <w:rPr>
                <w:rFonts w:hint="eastAsia"/>
              </w:rPr>
              <w:t>）</w:t>
            </w:r>
            <w:r w:rsidRPr="0016162F">
              <w:rPr>
                <w:bCs/>
              </w:rPr>
              <w:t>给料：</w:t>
            </w:r>
            <w:r w:rsidRPr="0016162F">
              <w:t>原料由装载机运至</w:t>
            </w:r>
            <w:r w:rsidRPr="0016162F">
              <w:rPr>
                <w:rFonts w:hint="eastAsia"/>
              </w:rPr>
              <w:t>给料机，并给给料机</w:t>
            </w:r>
            <w:r w:rsidRPr="0016162F">
              <w:t>加料</w:t>
            </w:r>
            <w:r w:rsidRPr="0016162F">
              <w:rPr>
                <w:rFonts w:hint="eastAsia"/>
              </w:rPr>
              <w:t>，在给料机上方设置喷淋系统，减少粉尘的散逸</w:t>
            </w:r>
            <w:r w:rsidRPr="0016162F">
              <w:t>。</w:t>
            </w:r>
          </w:p>
          <w:p w:rsidR="0016162F" w:rsidRPr="0016162F" w:rsidRDefault="0016162F" w:rsidP="0016162F">
            <w:pPr>
              <w:pStyle w:val="a4"/>
              <w:rPr>
                <w:highlight w:val="yellow"/>
              </w:rPr>
            </w:pPr>
            <w:r w:rsidRPr="0016162F">
              <w:rPr>
                <w:rFonts w:hint="eastAsia"/>
              </w:rPr>
              <w:t>（</w:t>
            </w:r>
            <w:r w:rsidRPr="0016162F">
              <w:rPr>
                <w:rFonts w:hint="eastAsia"/>
              </w:rPr>
              <w:t>3</w:t>
            </w:r>
            <w:r w:rsidRPr="0016162F">
              <w:rPr>
                <w:rFonts w:hint="eastAsia"/>
              </w:rPr>
              <w:t>）</w:t>
            </w:r>
            <w:r w:rsidRPr="0016162F">
              <w:rPr>
                <w:rFonts w:hint="eastAsia"/>
                <w:bCs/>
              </w:rPr>
              <w:t>一级破碎</w:t>
            </w:r>
            <w:r w:rsidRPr="0016162F">
              <w:rPr>
                <w:bCs/>
              </w:rPr>
              <w:t>：</w:t>
            </w:r>
            <w:r w:rsidRPr="0016162F">
              <w:t>原料</w:t>
            </w:r>
            <w:r w:rsidRPr="0016162F">
              <w:rPr>
                <w:rFonts w:hint="eastAsia"/>
              </w:rPr>
              <w:t>（粒径约</w:t>
            </w:r>
            <w:r w:rsidRPr="0016162F">
              <w:rPr>
                <w:rFonts w:hint="eastAsia"/>
              </w:rPr>
              <w:t>50cm</w:t>
            </w:r>
            <w:r w:rsidRPr="0016162F">
              <w:rPr>
                <w:rFonts w:hint="eastAsia"/>
              </w:rPr>
              <w:t>）</w:t>
            </w:r>
            <w:r w:rsidRPr="0016162F">
              <w:t>由给料机经</w:t>
            </w:r>
            <w:r w:rsidRPr="0016162F">
              <w:rPr>
                <w:rFonts w:hint="eastAsia"/>
              </w:rPr>
              <w:t>密闭</w:t>
            </w:r>
            <w:r w:rsidRPr="0016162F">
              <w:t>皮带机运输进入</w:t>
            </w:r>
            <w:r w:rsidRPr="0016162F">
              <w:rPr>
                <w:rFonts w:hint="eastAsia"/>
              </w:rPr>
              <w:t>通过颚式破碎机</w:t>
            </w:r>
            <w:r w:rsidRPr="0016162F">
              <w:t>进行</w:t>
            </w:r>
            <w:r w:rsidRPr="0016162F">
              <w:rPr>
                <w:rFonts w:hint="eastAsia"/>
              </w:rPr>
              <w:t>一级破碎</w:t>
            </w:r>
            <w:r w:rsidRPr="0016162F">
              <w:t>，</w:t>
            </w:r>
            <w:r w:rsidRPr="0016162F">
              <w:rPr>
                <w:rFonts w:hint="eastAsia"/>
              </w:rPr>
              <w:t>破碎后原料全部进入振动筛分机。</w:t>
            </w:r>
          </w:p>
          <w:p w:rsidR="0016162F" w:rsidRPr="0016162F" w:rsidRDefault="0016162F" w:rsidP="0016162F">
            <w:pPr>
              <w:pStyle w:val="a4"/>
            </w:pPr>
            <w:r w:rsidRPr="0016162F">
              <w:rPr>
                <w:rFonts w:hint="eastAsia"/>
              </w:rPr>
              <w:t>（</w:t>
            </w:r>
            <w:r w:rsidRPr="0016162F">
              <w:rPr>
                <w:rFonts w:hint="eastAsia"/>
              </w:rPr>
              <w:t>4</w:t>
            </w:r>
            <w:r w:rsidRPr="0016162F">
              <w:rPr>
                <w:rFonts w:hint="eastAsia"/>
              </w:rPr>
              <w:t>）</w:t>
            </w:r>
            <w:r w:rsidRPr="0016162F">
              <w:rPr>
                <w:rFonts w:hint="eastAsia"/>
                <w:bCs/>
              </w:rPr>
              <w:t>第一轮振动筛分：</w:t>
            </w:r>
            <w:r w:rsidRPr="0016162F">
              <w:rPr>
                <w:rFonts w:hint="eastAsia"/>
              </w:rPr>
              <w:t>一级破碎后粒料经密闭皮带机运输</w:t>
            </w:r>
            <w:r w:rsidRPr="0016162F">
              <w:t>进入</w:t>
            </w:r>
            <w:r w:rsidRPr="0016162F">
              <w:rPr>
                <w:rFonts w:hint="eastAsia"/>
              </w:rPr>
              <w:t>第一轮筛分工序，本</w:t>
            </w:r>
            <w:r w:rsidRPr="0016162F">
              <w:t>项目在筛分工序设置喷淋系统</w:t>
            </w:r>
            <w:r w:rsidRPr="0016162F">
              <w:rPr>
                <w:rFonts w:hint="eastAsia"/>
              </w:rPr>
              <w:t>，减少粉尘的散逸；</w:t>
            </w:r>
            <w:r w:rsidRPr="0016162F">
              <w:rPr>
                <w:rStyle w:val="ad"/>
                <w:rFonts w:ascii="Times New Roman" w:hAnsi="Times New Roman" w:hint="eastAsia"/>
              </w:rPr>
              <w:t>振动筛分过程产生噪声，为了降低噪声影响，振动筛分机筛网为</w:t>
            </w:r>
            <w:r w:rsidR="00FA3A6C">
              <w:rPr>
                <w:rStyle w:val="ad"/>
                <w:rFonts w:ascii="Times New Roman" w:hAnsi="Times New Roman" w:hint="eastAsia"/>
              </w:rPr>
              <w:t>橡胶</w:t>
            </w:r>
            <w:r w:rsidRPr="0016162F">
              <w:rPr>
                <w:rStyle w:val="ad"/>
                <w:rFonts w:ascii="Times New Roman" w:hAnsi="Times New Roman" w:hint="eastAsia"/>
              </w:rPr>
              <w:t>筛网。</w:t>
            </w:r>
            <w:r w:rsidRPr="0016162F">
              <w:rPr>
                <w:rFonts w:hint="eastAsia"/>
              </w:rPr>
              <w:t>粒径</w:t>
            </w:r>
            <w:r w:rsidRPr="0016162F">
              <w:rPr>
                <w:rFonts w:ascii="宋体" w:hAnsi="宋体" w:cs="宋体" w:hint="eastAsia"/>
              </w:rPr>
              <w:t>≦</w:t>
            </w:r>
            <w:r w:rsidRPr="0016162F">
              <w:rPr>
                <w:rFonts w:hint="eastAsia"/>
              </w:rPr>
              <w:t>4mm</w:t>
            </w:r>
            <w:r w:rsidRPr="0016162F">
              <w:rPr>
                <w:rFonts w:hint="eastAsia"/>
              </w:rPr>
              <w:t>直接作为机制砂，粒径</w:t>
            </w:r>
            <w:r w:rsidRPr="0016162F">
              <w:rPr>
                <w:rFonts w:ascii="宋体" w:hAnsi="宋体" w:cs="宋体" w:hint="eastAsia"/>
              </w:rPr>
              <w:t>≧</w:t>
            </w:r>
            <w:r w:rsidRPr="0016162F">
              <w:rPr>
                <w:rFonts w:hint="eastAsia"/>
              </w:rPr>
              <w:t>4mm</w:t>
            </w:r>
            <w:r w:rsidRPr="0016162F">
              <w:rPr>
                <w:rFonts w:hint="eastAsia"/>
              </w:rPr>
              <w:t>进入下一道工序。</w:t>
            </w:r>
          </w:p>
          <w:p w:rsidR="0016162F" w:rsidRPr="0016162F" w:rsidRDefault="0016162F" w:rsidP="0016162F">
            <w:pPr>
              <w:pStyle w:val="a4"/>
            </w:pPr>
            <w:r w:rsidRPr="0016162F">
              <w:rPr>
                <w:rFonts w:hint="eastAsia"/>
              </w:rPr>
              <w:t>（</w:t>
            </w:r>
            <w:r w:rsidRPr="0016162F">
              <w:rPr>
                <w:rFonts w:hint="eastAsia"/>
              </w:rPr>
              <w:t>5</w:t>
            </w:r>
            <w:r w:rsidRPr="0016162F">
              <w:rPr>
                <w:rFonts w:hint="eastAsia"/>
              </w:rPr>
              <w:t>）</w:t>
            </w:r>
            <w:r w:rsidRPr="0016162F">
              <w:rPr>
                <w:rFonts w:hint="eastAsia"/>
                <w:bCs/>
              </w:rPr>
              <w:t>圆锥</w:t>
            </w:r>
            <w:r w:rsidRPr="0016162F">
              <w:rPr>
                <w:bCs/>
              </w:rPr>
              <w:t>式破碎：</w:t>
            </w:r>
            <w:r w:rsidRPr="0016162F">
              <w:rPr>
                <w:rFonts w:hint="eastAsia"/>
              </w:rPr>
              <w:t>圆锥</w:t>
            </w:r>
            <w:r w:rsidRPr="0016162F">
              <w:t>式破碎</w:t>
            </w:r>
            <w:r w:rsidRPr="0016162F">
              <w:rPr>
                <w:rFonts w:hint="eastAsia"/>
              </w:rPr>
              <w:t>工序俗称二破，粒径</w:t>
            </w:r>
            <w:r w:rsidRPr="0016162F">
              <w:rPr>
                <w:rFonts w:ascii="宋体" w:hAnsi="宋体" w:cs="宋体" w:hint="eastAsia"/>
              </w:rPr>
              <w:t>≧</w:t>
            </w:r>
            <w:r w:rsidRPr="0016162F">
              <w:rPr>
                <w:rFonts w:hint="eastAsia"/>
              </w:rPr>
              <w:t>4mm</w:t>
            </w:r>
            <w:r w:rsidRPr="0016162F">
              <w:rPr>
                <w:rFonts w:hint="eastAsia"/>
              </w:rPr>
              <w:t>原料经密闭</w:t>
            </w:r>
            <w:r w:rsidRPr="0016162F">
              <w:t>皮带机输送至</w:t>
            </w:r>
            <w:r w:rsidRPr="0016162F">
              <w:rPr>
                <w:rFonts w:hint="eastAsia"/>
              </w:rPr>
              <w:t>圆锥式破碎机</w:t>
            </w:r>
            <w:r w:rsidRPr="0016162F">
              <w:t>机进</w:t>
            </w:r>
            <w:r w:rsidRPr="0016162F">
              <w:rPr>
                <w:rFonts w:hint="eastAsia"/>
              </w:rPr>
              <w:t>进行二破</w:t>
            </w:r>
            <w:r w:rsidRPr="0016162F">
              <w:t>，</w:t>
            </w:r>
            <w:r w:rsidRPr="0016162F">
              <w:rPr>
                <w:rFonts w:hint="eastAsia"/>
              </w:rPr>
              <w:t>破碎后的原料粒径在</w:t>
            </w:r>
            <w:r w:rsidRPr="0016162F">
              <w:rPr>
                <w:rFonts w:hint="eastAsia"/>
              </w:rPr>
              <w:t>13cm</w:t>
            </w:r>
            <w:r w:rsidRPr="0016162F">
              <w:rPr>
                <w:rFonts w:hint="eastAsia"/>
              </w:rPr>
              <w:t>以下，此过程产生粉尘和噪声。</w:t>
            </w:r>
          </w:p>
          <w:p w:rsidR="0016162F" w:rsidRPr="0016162F" w:rsidRDefault="0016162F" w:rsidP="0016162F">
            <w:pPr>
              <w:pStyle w:val="a4"/>
            </w:pPr>
            <w:r w:rsidRPr="0016162F">
              <w:rPr>
                <w:rFonts w:hint="eastAsia"/>
              </w:rPr>
              <w:lastRenderedPageBreak/>
              <w:t>（</w:t>
            </w:r>
            <w:r w:rsidRPr="0016162F">
              <w:rPr>
                <w:rFonts w:hint="eastAsia"/>
              </w:rPr>
              <w:t>6</w:t>
            </w:r>
            <w:r w:rsidRPr="0016162F">
              <w:rPr>
                <w:rFonts w:hint="eastAsia"/>
              </w:rPr>
              <w:t>）</w:t>
            </w:r>
            <w:r w:rsidRPr="0016162F">
              <w:rPr>
                <w:rFonts w:hint="eastAsia"/>
                <w:bCs/>
              </w:rPr>
              <w:t>第二轮振动筛分：</w:t>
            </w:r>
            <w:r w:rsidRPr="0016162F">
              <w:rPr>
                <w:rFonts w:hint="eastAsia"/>
              </w:rPr>
              <w:t>二破后粒子进行第二轮振动筛分，</w:t>
            </w:r>
            <w:r w:rsidRPr="0016162F">
              <w:t>筛分后</w:t>
            </w:r>
            <w:r w:rsidRPr="0016162F">
              <w:rPr>
                <w:rFonts w:hint="eastAsia"/>
              </w:rPr>
              <w:t>粒径</w:t>
            </w:r>
            <w:r w:rsidRPr="0016162F">
              <w:rPr>
                <w:rFonts w:ascii="宋体" w:hAnsi="宋体" w:cs="宋体" w:hint="eastAsia"/>
              </w:rPr>
              <w:t>≦</w:t>
            </w:r>
            <w:r w:rsidRPr="0016162F">
              <w:rPr>
                <w:rFonts w:hint="eastAsia"/>
              </w:rPr>
              <w:t>4mm</w:t>
            </w:r>
            <w:r w:rsidRPr="0016162F">
              <w:rPr>
                <w:rFonts w:hint="eastAsia"/>
              </w:rPr>
              <w:t>的砂子直接作为机制砂，较大的粒径粒子直接进入制砂机。此</w:t>
            </w:r>
            <w:r w:rsidRPr="0016162F">
              <w:t>筛分工序设置喷淋系统</w:t>
            </w:r>
            <w:r w:rsidRPr="0016162F">
              <w:rPr>
                <w:rFonts w:hint="eastAsia"/>
              </w:rPr>
              <w:t>。</w:t>
            </w:r>
          </w:p>
          <w:p w:rsidR="0016162F" w:rsidRPr="0016162F" w:rsidRDefault="0016162F" w:rsidP="0016162F">
            <w:pPr>
              <w:pStyle w:val="a4"/>
              <w:rPr>
                <w:bCs/>
              </w:rPr>
            </w:pPr>
            <w:r w:rsidRPr="0016162F">
              <w:rPr>
                <w:rFonts w:hint="eastAsia"/>
              </w:rPr>
              <w:t>（</w:t>
            </w:r>
            <w:r w:rsidRPr="0016162F">
              <w:rPr>
                <w:rFonts w:hint="eastAsia"/>
              </w:rPr>
              <w:t>7</w:t>
            </w:r>
            <w:r w:rsidRPr="0016162F">
              <w:rPr>
                <w:rFonts w:hint="eastAsia"/>
              </w:rPr>
              <w:t>）</w:t>
            </w:r>
            <w:r w:rsidR="00A824F6">
              <w:rPr>
                <w:rFonts w:hint="eastAsia"/>
                <w:bCs/>
              </w:rPr>
              <w:t>锤破式</w:t>
            </w:r>
            <w:r w:rsidRPr="0016162F">
              <w:rPr>
                <w:rFonts w:hint="eastAsia"/>
                <w:bCs/>
              </w:rPr>
              <w:t>砂机：</w:t>
            </w:r>
            <w:r w:rsidR="00A824F6">
              <w:rPr>
                <w:rFonts w:hint="eastAsia"/>
                <w:bCs/>
              </w:rPr>
              <w:t>作用和对辊式制砂机相同，</w:t>
            </w:r>
            <w:r w:rsidRPr="0016162F">
              <w:rPr>
                <w:rFonts w:hint="eastAsia"/>
              </w:rPr>
              <w:t>通过第二轮的振动筛分，筛分后的粒径在</w:t>
            </w:r>
            <w:r w:rsidRPr="0016162F">
              <w:rPr>
                <w:rFonts w:hint="eastAsia"/>
              </w:rPr>
              <w:t>4mm~13cm</w:t>
            </w:r>
            <w:r w:rsidRPr="0016162F">
              <w:rPr>
                <w:rFonts w:hint="eastAsia"/>
              </w:rPr>
              <w:t>，再次经密闭</w:t>
            </w:r>
            <w:r w:rsidRPr="0016162F">
              <w:t>皮带机输送至</w:t>
            </w:r>
            <w:r w:rsidRPr="0016162F">
              <w:rPr>
                <w:rFonts w:hint="eastAsia"/>
              </w:rPr>
              <w:t>对辊式制砂机，</w:t>
            </w:r>
            <w:r w:rsidRPr="0016162F">
              <w:rPr>
                <w:rFonts w:hint="eastAsia"/>
                <w:bCs/>
              </w:rPr>
              <w:t>制砂机为封闭式的，制砂破碎程度小，产生的粉尘量较少，且此工序安装喷淋洒水装置，使物料充分湿润，因此，</w:t>
            </w:r>
            <w:r w:rsidRPr="0016162F">
              <w:rPr>
                <w:bCs/>
              </w:rPr>
              <w:t>此过程</w:t>
            </w:r>
            <w:r w:rsidRPr="0016162F">
              <w:rPr>
                <w:rFonts w:hint="eastAsia"/>
                <w:bCs/>
              </w:rPr>
              <w:t>只考虑产生</w:t>
            </w:r>
            <w:r w:rsidRPr="0016162F">
              <w:rPr>
                <w:bCs/>
              </w:rPr>
              <w:t>噪声</w:t>
            </w:r>
            <w:r w:rsidRPr="0016162F">
              <w:rPr>
                <w:rFonts w:hint="eastAsia"/>
                <w:bCs/>
              </w:rPr>
              <w:t>，其筛分下的</w:t>
            </w:r>
            <w:r w:rsidRPr="0016162F">
              <w:rPr>
                <w:rFonts w:hint="eastAsia"/>
              </w:rPr>
              <w:t>粒径</w:t>
            </w:r>
            <w:r w:rsidRPr="0016162F">
              <w:rPr>
                <w:rFonts w:ascii="宋体" w:hAnsi="宋体" w:cs="宋体" w:hint="eastAsia"/>
              </w:rPr>
              <w:t>≦</w:t>
            </w:r>
            <w:r w:rsidRPr="0016162F">
              <w:rPr>
                <w:rFonts w:hint="eastAsia"/>
              </w:rPr>
              <w:t>4mm</w:t>
            </w:r>
            <w:r w:rsidRPr="0016162F">
              <w:rPr>
                <w:rFonts w:hint="eastAsia"/>
              </w:rPr>
              <w:t>直接作为机制砂。</w:t>
            </w:r>
            <w:r w:rsidRPr="0016162F">
              <w:rPr>
                <w:rFonts w:hint="eastAsia"/>
                <w:bCs/>
              </w:rPr>
              <w:t>本项目机制砂分为水洗机制砂和机制砂，其中</w:t>
            </w:r>
            <w:r w:rsidR="00A824F6">
              <w:rPr>
                <w:rFonts w:hint="eastAsia"/>
                <w:bCs/>
              </w:rPr>
              <w:t>50</w:t>
            </w:r>
            <w:r w:rsidRPr="0016162F">
              <w:rPr>
                <w:rFonts w:hint="eastAsia"/>
                <w:bCs/>
              </w:rPr>
              <w:t>万吨直接作为机制砂成品出售，剩余的机制砂需要进入下一道洗砂工序，</w:t>
            </w:r>
            <w:r w:rsidR="00A824F6">
              <w:rPr>
                <w:rFonts w:hint="eastAsia"/>
                <w:bCs/>
              </w:rPr>
              <w:t>约</w:t>
            </w:r>
            <w:r w:rsidR="00A824F6">
              <w:rPr>
                <w:rFonts w:hint="eastAsia"/>
                <w:bCs/>
              </w:rPr>
              <w:t>10</w:t>
            </w:r>
            <w:r w:rsidRPr="0016162F">
              <w:rPr>
                <w:rFonts w:hint="eastAsia"/>
                <w:bCs/>
              </w:rPr>
              <w:t>万吨水洗机制砂成品。</w:t>
            </w:r>
          </w:p>
          <w:p w:rsidR="0016162F" w:rsidRPr="0016162F" w:rsidRDefault="0016162F" w:rsidP="0016162F">
            <w:pPr>
              <w:pStyle w:val="a4"/>
            </w:pPr>
            <w:r w:rsidRPr="0016162F">
              <w:rPr>
                <w:rFonts w:hint="eastAsia"/>
              </w:rPr>
              <w:t>（</w:t>
            </w:r>
            <w:r w:rsidRPr="0016162F">
              <w:rPr>
                <w:rFonts w:hint="eastAsia"/>
              </w:rPr>
              <w:t>8</w:t>
            </w:r>
            <w:r w:rsidRPr="0016162F">
              <w:rPr>
                <w:rFonts w:hint="eastAsia"/>
              </w:rPr>
              <w:t>）</w:t>
            </w:r>
            <w:r w:rsidRPr="0016162F">
              <w:rPr>
                <w:rFonts w:hint="eastAsia"/>
                <w:bCs/>
              </w:rPr>
              <w:t>洗砂、脱水：</w:t>
            </w:r>
            <w:r w:rsidRPr="0016162F">
              <w:rPr>
                <w:rFonts w:hint="eastAsia"/>
              </w:rPr>
              <w:t>洗砂脱水机由脱水筛、轮斗、清洗箱、减速机、电机等组成，砂水混合物进入洗砂机清洗箱，将砂石所带的泥土等杂物全部洗净，然后经轮斗筛网过滤筛分，落入脱水筛做脱水处理，将砂子中大量水分脱去，最后得含水率为</w:t>
            </w:r>
            <w:r w:rsidRPr="0016162F">
              <w:rPr>
                <w:rFonts w:hint="eastAsia"/>
              </w:rPr>
              <w:t>15%</w:t>
            </w:r>
            <w:r w:rsidRPr="0016162F">
              <w:rPr>
                <w:rFonts w:hint="eastAsia"/>
              </w:rPr>
              <w:t>的水洗机制砂产品。</w:t>
            </w:r>
            <w:r w:rsidRPr="0016162F">
              <w:t>此过程产生废水、噪声。</w:t>
            </w:r>
          </w:p>
          <w:p w:rsidR="00047B7C" w:rsidRPr="0016162F" w:rsidRDefault="0016162F" w:rsidP="00CB150E">
            <w:pPr>
              <w:pStyle w:val="a4"/>
            </w:pPr>
            <w:r w:rsidRPr="0016162F">
              <w:rPr>
                <w:rFonts w:hint="eastAsia"/>
              </w:rPr>
              <w:t>（</w:t>
            </w:r>
            <w:r w:rsidRPr="0016162F">
              <w:rPr>
                <w:rFonts w:hint="eastAsia"/>
              </w:rPr>
              <w:t>9</w:t>
            </w:r>
            <w:r w:rsidRPr="0016162F">
              <w:rPr>
                <w:rFonts w:hint="eastAsia"/>
              </w:rPr>
              <w:t>）</w:t>
            </w:r>
            <w:r w:rsidRPr="0016162F">
              <w:rPr>
                <w:bCs/>
              </w:rPr>
              <w:t>废水处理工艺：</w:t>
            </w:r>
            <w:r w:rsidRPr="0016162F">
              <w:t>项目脱水产生的废水</w:t>
            </w:r>
            <w:r w:rsidRPr="0016162F">
              <w:rPr>
                <w:rFonts w:hint="eastAsia"/>
              </w:rPr>
              <w:t>先进入沉淀池，自然沉淀之后再</w:t>
            </w:r>
            <w:r w:rsidRPr="0016162F">
              <w:t>抽至</w:t>
            </w:r>
            <w:r w:rsidRPr="0016162F">
              <w:rPr>
                <w:rFonts w:hint="eastAsia"/>
              </w:rPr>
              <w:t>浓密罐处理。浓密罐是基于重力沉降作用的固液分离设备，通常为由混凝土、木材或金属焊接板作为结构材料建成带锥底的圆筒形浅槽。可将含固重为</w:t>
            </w:r>
            <w:r w:rsidRPr="0016162F">
              <w:rPr>
                <w:rFonts w:hint="eastAsia"/>
              </w:rPr>
              <w:t>10%</w:t>
            </w:r>
            <w:r w:rsidRPr="0016162F">
              <w:rPr>
                <w:rFonts w:hint="eastAsia"/>
              </w:rPr>
              <w:t>～</w:t>
            </w:r>
            <w:r w:rsidRPr="0016162F">
              <w:rPr>
                <w:rFonts w:hint="eastAsia"/>
              </w:rPr>
              <w:t>20%</w:t>
            </w:r>
            <w:r w:rsidRPr="0016162F">
              <w:rPr>
                <w:rFonts w:hint="eastAsia"/>
              </w:rPr>
              <w:t>的矿浆通过重力沉降浓缩为含固量为</w:t>
            </w:r>
            <w:r w:rsidRPr="0016162F">
              <w:rPr>
                <w:rFonts w:hint="eastAsia"/>
              </w:rPr>
              <w:t>45%</w:t>
            </w:r>
            <w:r w:rsidRPr="0016162F">
              <w:rPr>
                <w:rFonts w:hint="eastAsia"/>
              </w:rPr>
              <w:t>～</w:t>
            </w:r>
            <w:r w:rsidRPr="0016162F">
              <w:rPr>
                <w:rFonts w:hint="eastAsia"/>
              </w:rPr>
              <w:t>55%</w:t>
            </w:r>
            <w:r w:rsidRPr="0016162F">
              <w:rPr>
                <w:rFonts w:hint="eastAsia"/>
              </w:rPr>
              <w:t>的底流矿浆，借助安装于浓密罐内慢速运转（</w:t>
            </w:r>
            <w:r w:rsidRPr="0016162F">
              <w:rPr>
                <w:rFonts w:hint="eastAsia"/>
              </w:rPr>
              <w:t>1/3</w:t>
            </w:r>
            <w:r w:rsidRPr="0016162F">
              <w:rPr>
                <w:rFonts w:hint="eastAsia"/>
              </w:rPr>
              <w:t>～</w:t>
            </w:r>
            <w:r w:rsidRPr="0016162F">
              <w:rPr>
                <w:rFonts w:hint="eastAsia"/>
              </w:rPr>
              <w:t>1/5r/min</w:t>
            </w:r>
            <w:r w:rsidRPr="0016162F">
              <w:rPr>
                <w:rFonts w:hint="eastAsia"/>
              </w:rPr>
              <w:t>）的耙的作用，使增稠的底流矿浆由浓密罐底部的底流口卸出。浓密罐上部产生较清净的澄清液（溢流），由顶部的环形溜槽排出。澄清液进入清水池回用于生产。浓密罐</w:t>
            </w:r>
            <w:r w:rsidRPr="0016162F">
              <w:t>底泥悬浊液经</w:t>
            </w:r>
            <w:r w:rsidRPr="0016162F">
              <w:rPr>
                <w:rFonts w:hint="eastAsia"/>
              </w:rPr>
              <w:t>管道</w:t>
            </w:r>
            <w:r w:rsidRPr="0016162F">
              <w:t>送至压滤机压滤，压滤后尾水</w:t>
            </w:r>
            <w:r w:rsidRPr="0016162F">
              <w:rPr>
                <w:rFonts w:hint="eastAsia"/>
              </w:rPr>
              <w:t>进入清水池</w:t>
            </w:r>
            <w:r w:rsidRPr="0016162F">
              <w:t>回用于生产，泥饼外</w:t>
            </w:r>
            <w:r w:rsidRPr="0016162F">
              <w:rPr>
                <w:rFonts w:hint="eastAsia"/>
              </w:rPr>
              <w:t>售附近砖厂</w:t>
            </w:r>
            <w:r w:rsidRPr="0016162F">
              <w:t>。</w:t>
            </w:r>
          </w:p>
        </w:tc>
      </w:tr>
    </w:tbl>
    <w:p w:rsidR="009A60A0" w:rsidRDefault="009A60A0">
      <w:pPr>
        <w:pStyle w:val="Default"/>
        <w:rPr>
          <w:rFonts w:ascii="Times New Roman" w:cs="Times New Roman"/>
        </w:rPr>
        <w:sectPr w:rsidR="009A60A0" w:rsidSect="00AB1633">
          <w:pgSz w:w="11906" w:h="16838"/>
          <w:pgMar w:top="1440" w:right="1800" w:bottom="1440" w:left="1800" w:header="851" w:footer="992" w:gutter="0"/>
          <w:cols w:space="425"/>
          <w:docGrid w:type="lines" w:linePitch="312"/>
        </w:sectPr>
      </w:pPr>
    </w:p>
    <w:p w:rsidR="00893CF5" w:rsidRDefault="008746A3" w:rsidP="00C37F3C">
      <w:pPr>
        <w:pStyle w:val="af9"/>
      </w:pPr>
      <w:r>
        <w:lastRenderedPageBreak/>
        <w:t>表三</w:t>
      </w:r>
      <w:r>
        <w:rPr>
          <w:rFonts w:hint="eastAsia"/>
        </w:rPr>
        <w:t>主要污染源、污染物处理和排放</w:t>
      </w:r>
    </w:p>
    <w:tbl>
      <w:tblPr>
        <w:tblStyle w:val="a9"/>
        <w:tblW w:w="5250" w:type="pct"/>
        <w:jc w:val="center"/>
        <w:tblLayout w:type="fixed"/>
        <w:tblLook w:val="04A0"/>
      </w:tblPr>
      <w:tblGrid>
        <w:gridCol w:w="8948"/>
      </w:tblGrid>
      <w:tr w:rsidR="00E966AF" w:rsidTr="00AC5340">
        <w:trPr>
          <w:trHeight w:val="12768"/>
          <w:jc w:val="center"/>
        </w:trPr>
        <w:tc>
          <w:tcPr>
            <w:tcW w:w="8567" w:type="dxa"/>
          </w:tcPr>
          <w:p w:rsidR="00E966AF" w:rsidRDefault="00E966AF" w:rsidP="00E966AF">
            <w:pPr>
              <w:pStyle w:val="Default"/>
              <w:wordWrap w:val="0"/>
              <w:topLinePunct/>
              <w:autoSpaceDE/>
              <w:autoSpaceDN/>
              <w:spacing w:line="440" w:lineRule="exact"/>
              <w:rPr>
                <w:rFonts w:ascii="Times New Roman" w:cs="Times New Roman"/>
                <w:b/>
                <w:bCs/>
              </w:rPr>
            </w:pPr>
            <w:r>
              <w:rPr>
                <w:rFonts w:ascii="Times New Roman" w:cs="Times New Roman" w:hint="eastAsia"/>
                <w:b/>
                <w:bCs/>
              </w:rPr>
              <w:t xml:space="preserve">3.1 </w:t>
            </w:r>
            <w:r>
              <w:rPr>
                <w:rFonts w:ascii="Times New Roman" w:cs="Times New Roman" w:hint="eastAsia"/>
                <w:b/>
                <w:bCs/>
              </w:rPr>
              <w:t>废气</w:t>
            </w:r>
          </w:p>
          <w:p w:rsidR="00E966AF" w:rsidRPr="00487C18" w:rsidRDefault="003703FF" w:rsidP="00487C18">
            <w:pPr>
              <w:ind w:firstLine="480"/>
              <w:rPr>
                <w:rFonts w:ascii="Times New Roman" w:hAnsi="Times New Roman"/>
              </w:rPr>
            </w:pPr>
            <w:r>
              <w:rPr>
                <w:rFonts w:ascii="Times New Roman" w:hAnsi="Times New Roman" w:hint="eastAsia"/>
              </w:rPr>
              <w:t>本项目</w:t>
            </w:r>
            <w:r>
              <w:rPr>
                <w:rFonts w:ascii="Times New Roman" w:hAnsi="Times New Roman"/>
              </w:rPr>
              <w:t>运营期废气主要来自</w:t>
            </w:r>
            <w:r>
              <w:rPr>
                <w:rFonts w:ascii="Times New Roman" w:hAnsi="Times New Roman" w:hint="eastAsia"/>
              </w:rPr>
              <w:t>原料库装卸粉尘、机制砂生产线给料粉尘、破碎及振动筛分粉尘和运输扬尘等</w:t>
            </w:r>
            <w:r>
              <w:rPr>
                <w:rFonts w:ascii="Times New Roman" w:hAnsi="Times New Roman"/>
              </w:rPr>
              <w:t>。</w:t>
            </w:r>
            <w:r w:rsidR="00C31BBF">
              <w:rPr>
                <w:rFonts w:ascii="Times New Roman" w:hAnsi="Times New Roman" w:hint="eastAsia"/>
              </w:rPr>
              <w:fldChar w:fldCharType="begin"/>
            </w:r>
            <w:r w:rsidR="00FA141D">
              <w:rPr>
                <w:rFonts w:ascii="Times New Roman" w:hAnsi="Times New Roman" w:hint="eastAsia"/>
              </w:rPr>
              <w:instrText xml:space="preserve"> = 1 \* GB3 \* MERGEFORMAT </w:instrText>
            </w:r>
            <w:r w:rsidR="00C31BBF">
              <w:rPr>
                <w:rFonts w:ascii="Times New Roman" w:hAnsi="Times New Roman" w:hint="eastAsia"/>
              </w:rPr>
              <w:fldChar w:fldCharType="separate"/>
            </w:r>
            <w:r w:rsidR="00FA141D">
              <w:t>①</w:t>
            </w:r>
            <w:r w:rsidR="00C31BBF">
              <w:rPr>
                <w:rFonts w:ascii="Times New Roman" w:hAnsi="Times New Roman" w:hint="eastAsia"/>
              </w:rPr>
              <w:fldChar w:fldCharType="end"/>
            </w:r>
            <w:r w:rsidR="00FA141D">
              <w:rPr>
                <w:rFonts w:ascii="Times New Roman" w:hAnsi="Times New Roman" w:hint="eastAsia"/>
              </w:rPr>
              <w:t>给料粉尘设集气罩收集经</w:t>
            </w:r>
            <w:r w:rsidR="00FA141D" w:rsidRPr="00E623D2">
              <w:rPr>
                <w:rFonts w:hint="eastAsia"/>
              </w:rPr>
              <w:t>1</w:t>
            </w:r>
            <w:r w:rsidR="00FA141D" w:rsidRPr="00E623D2">
              <w:rPr>
                <w:rFonts w:hint="eastAsia"/>
              </w:rPr>
              <w:t>套布袋除尘器处理，处理后再经</w:t>
            </w:r>
            <w:r w:rsidR="00FA141D" w:rsidRPr="00E623D2">
              <w:rPr>
                <w:rFonts w:hint="eastAsia"/>
              </w:rPr>
              <w:t>1</w:t>
            </w:r>
            <w:r w:rsidR="00FA141D" w:rsidRPr="00E623D2">
              <w:rPr>
                <w:rFonts w:hint="eastAsia"/>
              </w:rPr>
              <w:t>根</w:t>
            </w:r>
            <w:r w:rsidR="00FA141D" w:rsidRPr="00E623D2">
              <w:rPr>
                <w:rFonts w:hint="eastAsia"/>
              </w:rPr>
              <w:t>15m</w:t>
            </w:r>
            <w:r w:rsidR="00FA141D" w:rsidRPr="00E623D2">
              <w:rPr>
                <w:rFonts w:hint="eastAsia"/>
              </w:rPr>
              <w:t>高（</w:t>
            </w:r>
            <w:r w:rsidR="00FA141D" w:rsidRPr="00E623D2">
              <w:rPr>
                <w:rFonts w:hint="eastAsia"/>
              </w:rPr>
              <w:t>G1</w:t>
            </w:r>
            <w:r w:rsidR="00FA141D">
              <w:rPr>
                <w:rFonts w:hint="eastAsia"/>
              </w:rPr>
              <w:t>）排气筒排放；</w:t>
            </w:r>
            <w:r w:rsidR="00C31BBF">
              <w:rPr>
                <w:rFonts w:ascii="Times New Roman" w:hAnsi="Times New Roman" w:hint="eastAsia"/>
              </w:rPr>
              <w:fldChar w:fldCharType="begin"/>
            </w:r>
            <w:r w:rsidR="00FA141D">
              <w:rPr>
                <w:rFonts w:ascii="Times New Roman" w:hAnsi="Times New Roman" w:hint="eastAsia"/>
              </w:rPr>
              <w:instrText xml:space="preserve"> = 2 \* GB3 \* MERGEFORMAT </w:instrText>
            </w:r>
            <w:r w:rsidR="00C31BBF">
              <w:rPr>
                <w:rFonts w:ascii="Times New Roman" w:hAnsi="Times New Roman" w:hint="eastAsia"/>
              </w:rPr>
              <w:fldChar w:fldCharType="separate"/>
            </w:r>
            <w:r w:rsidR="00FA141D">
              <w:t>②</w:t>
            </w:r>
            <w:r w:rsidR="00C31BBF">
              <w:rPr>
                <w:rFonts w:ascii="Times New Roman" w:hAnsi="Times New Roman" w:hint="eastAsia"/>
              </w:rPr>
              <w:fldChar w:fldCharType="end"/>
            </w:r>
            <w:r w:rsidR="00FA141D">
              <w:rPr>
                <w:rFonts w:hint="eastAsia"/>
              </w:rPr>
              <w:t>原料库装卸处、破碎</w:t>
            </w:r>
            <w:r w:rsidR="00FA141D">
              <w:rPr>
                <w:rFonts w:ascii="Times New Roman" w:hAnsi="Times New Roman" w:hint="eastAsia"/>
              </w:rPr>
              <w:t>及振动筛分均</w:t>
            </w:r>
            <w:r w:rsidR="00FA141D">
              <w:rPr>
                <w:rFonts w:hint="eastAsia"/>
              </w:rPr>
              <w:t>设置喷淋，且破碎</w:t>
            </w:r>
            <w:r w:rsidR="00FA141D">
              <w:rPr>
                <w:rFonts w:ascii="Times New Roman" w:hAnsi="Times New Roman" w:hint="eastAsia"/>
              </w:rPr>
              <w:t>及振动筛分均密闭生产</w:t>
            </w:r>
            <w:r w:rsidR="00EF4741">
              <w:rPr>
                <w:rFonts w:ascii="Times New Roman" w:hAnsi="Times New Roman" w:hint="eastAsia"/>
              </w:rPr>
              <w:t>，厂房顶端设置</w:t>
            </w:r>
            <w:r w:rsidR="00EF4741">
              <w:rPr>
                <w:rFonts w:ascii="Times New Roman" w:hAnsi="Times New Roman"/>
              </w:rPr>
              <w:t>喷雾降尘措施</w:t>
            </w:r>
            <w:r w:rsidR="00FA141D">
              <w:rPr>
                <w:rFonts w:hint="eastAsia"/>
              </w:rPr>
              <w:t>；</w:t>
            </w:r>
            <w:r w:rsidR="00C31BBF">
              <w:rPr>
                <w:rFonts w:ascii="Times New Roman" w:hAnsi="Times New Roman"/>
              </w:rPr>
              <w:fldChar w:fldCharType="begin"/>
            </w:r>
            <w:r w:rsidR="00FA141D">
              <w:rPr>
                <w:rFonts w:ascii="Times New Roman" w:hAnsi="Times New Roman"/>
              </w:rPr>
              <w:instrText xml:space="preserve"> = 3 \* GB3 \* MERGEFORMAT </w:instrText>
            </w:r>
            <w:r w:rsidR="00C31BBF">
              <w:rPr>
                <w:rFonts w:ascii="Times New Roman" w:hAnsi="Times New Roman"/>
              </w:rPr>
              <w:fldChar w:fldCharType="separate"/>
            </w:r>
            <w:r w:rsidR="00FA141D">
              <w:t>③</w:t>
            </w:r>
            <w:r w:rsidR="00C31BBF">
              <w:rPr>
                <w:rFonts w:ascii="Times New Roman" w:hAnsi="Times New Roman"/>
              </w:rPr>
              <w:fldChar w:fldCharType="end"/>
            </w:r>
            <w:r w:rsidR="002E12FA" w:rsidRPr="00BA27B1">
              <w:rPr>
                <w:rFonts w:hint="eastAsia"/>
              </w:rPr>
              <w:t>项目生产区出口当配备车辆冲洗设施，驶出的机动车辆冲洗干净</w:t>
            </w:r>
            <w:r w:rsidR="002E12FA">
              <w:rPr>
                <w:rFonts w:hint="eastAsia"/>
              </w:rPr>
              <w:t>。</w:t>
            </w:r>
          </w:p>
          <w:p w:rsidR="00E966AF" w:rsidRDefault="00E966AF" w:rsidP="003C2D8D">
            <w:pPr>
              <w:pStyle w:val="2"/>
              <w:outlineLvl w:val="1"/>
            </w:pPr>
            <w:r>
              <w:rPr>
                <w:rFonts w:hint="eastAsia"/>
              </w:rPr>
              <w:t xml:space="preserve">3.2 </w:t>
            </w:r>
            <w:r>
              <w:rPr>
                <w:rFonts w:hint="eastAsia"/>
              </w:rPr>
              <w:t>废水</w:t>
            </w:r>
          </w:p>
          <w:p w:rsidR="00015953" w:rsidRDefault="00015953" w:rsidP="00015953">
            <w:pPr>
              <w:ind w:firstLine="480"/>
              <w:rPr>
                <w:rFonts w:ascii="Times New Roman" w:hAnsi="Times New Roman"/>
              </w:rPr>
            </w:pPr>
            <w:r>
              <w:rPr>
                <w:rFonts w:ascii="Times New Roman" w:hAnsi="Times New Roman"/>
              </w:rPr>
              <w:t>本项目废水为生活污水、洗砂废水和车辆冲洗废水。洗砂废水经</w:t>
            </w:r>
            <w:r>
              <w:rPr>
                <w:rFonts w:ascii="Times New Roman" w:hAnsi="Times New Roman"/>
              </w:rPr>
              <w:t>“</w:t>
            </w:r>
            <w:r>
              <w:rPr>
                <w:rFonts w:ascii="Times New Roman" w:hAnsi="Times New Roman"/>
              </w:rPr>
              <w:t>浓密罐</w:t>
            </w:r>
            <w:r>
              <w:rPr>
                <w:rFonts w:ascii="Times New Roman" w:hAnsi="Times New Roman"/>
              </w:rPr>
              <w:t>+</w:t>
            </w:r>
            <w:r>
              <w:rPr>
                <w:rFonts w:ascii="Times New Roman" w:hAnsi="Times New Roman"/>
              </w:rPr>
              <w:t>压滤</w:t>
            </w:r>
            <w:r>
              <w:rPr>
                <w:rFonts w:ascii="Times New Roman" w:hAnsi="Times New Roman"/>
              </w:rPr>
              <w:t>”</w:t>
            </w:r>
            <w:r>
              <w:rPr>
                <w:rFonts w:ascii="Times New Roman" w:hAnsi="Times New Roman"/>
              </w:rPr>
              <w:t>处理后全部回用于生产工序和喷淋降尘，不外排；</w:t>
            </w:r>
            <w:r w:rsidR="00D93095">
              <w:rPr>
                <w:rFonts w:ascii="Times New Roman" w:hAnsi="Times New Roman" w:hint="eastAsia"/>
              </w:rPr>
              <w:t>外排</w:t>
            </w:r>
            <w:r>
              <w:rPr>
                <w:rFonts w:ascii="Times New Roman" w:hAnsi="Times New Roman"/>
              </w:rPr>
              <w:t>废水主要是职工产生的生活污水，生活污水依托安庆绿材贸易有限公司原有的排污管道和化粪池处理，经园区污水管网进入市政管网，再进入城东污水处理厂，处理达到</w:t>
            </w:r>
            <w:r>
              <w:rPr>
                <w:rFonts w:ascii="Times New Roman" w:hAnsi="Times New Roman"/>
              </w:rPr>
              <w:t>GB18918-2002</w:t>
            </w:r>
            <w:r>
              <w:rPr>
                <w:rFonts w:ascii="Times New Roman" w:hAnsi="Times New Roman"/>
              </w:rPr>
              <w:t>《城镇污水处理厂污染物排放标准》中一级</w:t>
            </w:r>
            <w:r>
              <w:rPr>
                <w:rFonts w:ascii="Times New Roman" w:hAnsi="Times New Roman"/>
              </w:rPr>
              <w:t>A</w:t>
            </w:r>
            <w:r>
              <w:rPr>
                <w:rFonts w:ascii="Times New Roman" w:hAnsi="Times New Roman"/>
              </w:rPr>
              <w:t>标准后排入长江。</w:t>
            </w:r>
          </w:p>
          <w:p w:rsidR="00E966AF" w:rsidRDefault="00E966AF" w:rsidP="00E966AF">
            <w:pPr>
              <w:wordWrap w:val="0"/>
              <w:topLinePunct/>
              <w:rPr>
                <w:rFonts w:ascii="Times New Roman" w:hAnsi="Times New Roman"/>
                <w:b/>
                <w:bCs/>
              </w:rPr>
            </w:pPr>
            <w:r>
              <w:rPr>
                <w:rFonts w:ascii="Times New Roman" w:hAnsi="Times New Roman" w:hint="eastAsia"/>
                <w:b/>
                <w:bCs/>
              </w:rPr>
              <w:t xml:space="preserve">3.3 </w:t>
            </w:r>
            <w:r>
              <w:rPr>
                <w:rFonts w:ascii="Times New Roman" w:hAnsi="Times New Roman" w:hint="eastAsia"/>
                <w:b/>
                <w:bCs/>
              </w:rPr>
              <w:t>噪声</w:t>
            </w:r>
          </w:p>
          <w:p w:rsidR="00E966AF" w:rsidRDefault="00E966AF" w:rsidP="003C2D8D">
            <w:pPr>
              <w:pStyle w:val="a4"/>
            </w:pPr>
            <w:r w:rsidRPr="00623F73">
              <w:rPr>
                <w:rFonts w:hint="eastAsia"/>
              </w:rPr>
              <w:t>本项目噪声主要</w:t>
            </w:r>
            <w:r w:rsidR="00167CC4">
              <w:rPr>
                <w:rFonts w:hint="eastAsia"/>
              </w:rPr>
              <w:t>各类</w:t>
            </w:r>
            <w:r w:rsidRPr="00623F73">
              <w:rPr>
                <w:rFonts w:hint="eastAsia"/>
              </w:rPr>
              <w:t>设备运营时产生的机械性噪声，其声压级</w:t>
            </w:r>
            <w:r w:rsidR="00167CC4">
              <w:rPr>
                <w:rFonts w:ascii="Times New Roman" w:hAnsi="Times New Roman" w:hint="eastAsia"/>
              </w:rPr>
              <w:t>75-80</w:t>
            </w:r>
            <w:r w:rsidRPr="00346C24">
              <w:rPr>
                <w:rFonts w:ascii="Times New Roman" w:hAnsi="Times New Roman"/>
              </w:rPr>
              <w:t>dB</w:t>
            </w:r>
            <w:r w:rsidRPr="00346C24">
              <w:rPr>
                <w:rFonts w:ascii="Times New Roman"/>
              </w:rPr>
              <w:t>（</w:t>
            </w:r>
            <w:r w:rsidRPr="00346C24">
              <w:rPr>
                <w:rFonts w:ascii="Times New Roman" w:hAnsi="Times New Roman"/>
              </w:rPr>
              <w:t>A</w:t>
            </w:r>
            <w:r w:rsidRPr="00346C24">
              <w:rPr>
                <w:rFonts w:ascii="Times New Roman"/>
              </w:rPr>
              <w:t>）。</w:t>
            </w:r>
          </w:p>
          <w:p w:rsidR="002F3411" w:rsidRDefault="002F3411" w:rsidP="003C2D8D">
            <w:pPr>
              <w:pStyle w:val="-"/>
            </w:pPr>
            <w:r>
              <w:t>表</w:t>
            </w:r>
            <w:r>
              <w:rPr>
                <w:rFonts w:hint="eastAsia"/>
              </w:rPr>
              <w:t>3-1</w:t>
            </w:r>
            <w:r>
              <w:t>项目主要噪声污染源设备及等效声级一览表单位：</w:t>
            </w:r>
            <w:r>
              <w:t>dB(A)</w:t>
            </w:r>
          </w:p>
          <w:tbl>
            <w:tblPr>
              <w:tblW w:w="5000" w:type="pct"/>
              <w:jc w:val="center"/>
              <w:tblLayout w:type="fixed"/>
              <w:tblLook w:val="04A0"/>
            </w:tblPr>
            <w:tblGrid>
              <w:gridCol w:w="572"/>
              <w:gridCol w:w="2604"/>
              <w:gridCol w:w="487"/>
              <w:gridCol w:w="1139"/>
              <w:gridCol w:w="2442"/>
              <w:gridCol w:w="1478"/>
            </w:tblGrid>
            <w:tr w:rsidR="00B72029" w:rsidRPr="000A236C" w:rsidTr="00E044FB">
              <w:trPr>
                <w:trHeight w:val="397"/>
                <w:jc w:val="center"/>
              </w:trPr>
              <w:tc>
                <w:tcPr>
                  <w:tcW w:w="328" w:type="pct"/>
                  <w:vMerge w:val="restart"/>
                  <w:tcBorders>
                    <w:top w:val="single" w:sz="4" w:space="0" w:color="auto"/>
                    <w:left w:val="single" w:sz="4" w:space="0" w:color="auto"/>
                    <w:right w:val="single" w:sz="4" w:space="0" w:color="auto"/>
                  </w:tcBorders>
                  <w:noWrap/>
                  <w:vAlign w:val="center"/>
                </w:tcPr>
                <w:p w:rsidR="00B72029" w:rsidRPr="000A236C" w:rsidRDefault="00B72029" w:rsidP="00E20B94">
                  <w:pPr>
                    <w:pStyle w:val="af4"/>
                  </w:pPr>
                  <w:r w:rsidRPr="000A236C">
                    <w:t>编号</w:t>
                  </w:r>
                </w:p>
              </w:tc>
              <w:tc>
                <w:tcPr>
                  <w:tcW w:w="1493" w:type="pct"/>
                  <w:vMerge w:val="restart"/>
                  <w:tcBorders>
                    <w:top w:val="single" w:sz="4" w:space="0" w:color="auto"/>
                    <w:left w:val="nil"/>
                    <w:right w:val="single" w:sz="4" w:space="0" w:color="auto"/>
                  </w:tcBorders>
                  <w:noWrap/>
                  <w:vAlign w:val="center"/>
                </w:tcPr>
                <w:p w:rsidR="00B72029" w:rsidRPr="000A236C" w:rsidRDefault="00B72029" w:rsidP="00E20B94">
                  <w:pPr>
                    <w:pStyle w:val="af4"/>
                  </w:pPr>
                  <w:r w:rsidRPr="000A236C">
                    <w:t>设备名称</w:t>
                  </w:r>
                </w:p>
              </w:tc>
              <w:tc>
                <w:tcPr>
                  <w:tcW w:w="279" w:type="pct"/>
                  <w:vMerge w:val="restart"/>
                  <w:tcBorders>
                    <w:top w:val="single" w:sz="4" w:space="0" w:color="auto"/>
                    <w:left w:val="nil"/>
                    <w:right w:val="single" w:sz="4" w:space="0" w:color="auto"/>
                  </w:tcBorders>
                  <w:noWrap/>
                  <w:vAlign w:val="center"/>
                </w:tcPr>
                <w:p w:rsidR="00B72029" w:rsidRPr="000A236C" w:rsidRDefault="00B72029" w:rsidP="00E20B94">
                  <w:pPr>
                    <w:pStyle w:val="af4"/>
                  </w:pPr>
                  <w:r w:rsidRPr="000A236C">
                    <w:t>数量</w:t>
                  </w:r>
                </w:p>
              </w:tc>
              <w:tc>
                <w:tcPr>
                  <w:tcW w:w="653" w:type="pct"/>
                  <w:vMerge w:val="restart"/>
                  <w:tcBorders>
                    <w:top w:val="single" w:sz="4" w:space="0" w:color="auto"/>
                    <w:left w:val="nil"/>
                    <w:right w:val="single" w:sz="4" w:space="0" w:color="auto"/>
                  </w:tcBorders>
                  <w:noWrap/>
                  <w:vAlign w:val="center"/>
                </w:tcPr>
                <w:p w:rsidR="00B72029" w:rsidRPr="000A236C" w:rsidRDefault="00B72029" w:rsidP="00E20B94">
                  <w:pPr>
                    <w:pStyle w:val="af4"/>
                  </w:pPr>
                  <w:r w:rsidRPr="000A236C">
                    <w:rPr>
                      <w:rFonts w:hint="eastAsia"/>
                    </w:rPr>
                    <w:t>声源源强</w:t>
                  </w:r>
                </w:p>
                <w:p w:rsidR="00B72029" w:rsidRPr="000A236C" w:rsidRDefault="00B72029" w:rsidP="00E20B94">
                  <w:pPr>
                    <w:pStyle w:val="af4"/>
                  </w:pPr>
                  <w:r w:rsidRPr="000A236C">
                    <w:t>dB(A)</w:t>
                  </w:r>
                </w:p>
              </w:tc>
              <w:tc>
                <w:tcPr>
                  <w:tcW w:w="2247" w:type="pct"/>
                  <w:gridSpan w:val="2"/>
                  <w:tcBorders>
                    <w:top w:val="single" w:sz="4" w:space="0" w:color="auto"/>
                    <w:left w:val="nil"/>
                    <w:bottom w:val="single" w:sz="4" w:space="0" w:color="auto"/>
                    <w:right w:val="single" w:sz="4" w:space="0" w:color="auto"/>
                  </w:tcBorders>
                  <w:noWrap/>
                  <w:vAlign w:val="center"/>
                </w:tcPr>
                <w:p w:rsidR="00B72029" w:rsidRPr="000A236C" w:rsidRDefault="00B72029" w:rsidP="00E20B94">
                  <w:pPr>
                    <w:pStyle w:val="af4"/>
                  </w:pPr>
                  <w:r w:rsidRPr="000A236C">
                    <w:t>防治措施</w:t>
                  </w:r>
                </w:p>
              </w:tc>
            </w:tr>
            <w:tr w:rsidR="00B72029" w:rsidRPr="000A236C" w:rsidTr="00AD03EC">
              <w:trPr>
                <w:trHeight w:val="397"/>
                <w:jc w:val="center"/>
              </w:trPr>
              <w:tc>
                <w:tcPr>
                  <w:tcW w:w="328" w:type="pct"/>
                  <w:vMerge/>
                  <w:tcBorders>
                    <w:left w:val="single" w:sz="4" w:space="0" w:color="auto"/>
                    <w:bottom w:val="single" w:sz="4" w:space="0" w:color="auto"/>
                    <w:right w:val="single" w:sz="4" w:space="0" w:color="auto"/>
                  </w:tcBorders>
                  <w:noWrap/>
                  <w:vAlign w:val="center"/>
                </w:tcPr>
                <w:p w:rsidR="00B72029" w:rsidRPr="000A236C" w:rsidRDefault="00B72029" w:rsidP="00E20B94">
                  <w:pPr>
                    <w:pStyle w:val="af4"/>
                  </w:pPr>
                </w:p>
              </w:tc>
              <w:tc>
                <w:tcPr>
                  <w:tcW w:w="1493" w:type="pct"/>
                  <w:vMerge/>
                  <w:tcBorders>
                    <w:left w:val="nil"/>
                    <w:bottom w:val="single" w:sz="4" w:space="0" w:color="auto"/>
                    <w:right w:val="single" w:sz="4" w:space="0" w:color="auto"/>
                  </w:tcBorders>
                  <w:noWrap/>
                  <w:vAlign w:val="center"/>
                </w:tcPr>
                <w:p w:rsidR="00B72029" w:rsidRPr="000A236C" w:rsidRDefault="00B72029" w:rsidP="00E20B94">
                  <w:pPr>
                    <w:pStyle w:val="af4"/>
                  </w:pPr>
                </w:p>
              </w:tc>
              <w:tc>
                <w:tcPr>
                  <w:tcW w:w="279" w:type="pct"/>
                  <w:vMerge/>
                  <w:tcBorders>
                    <w:left w:val="nil"/>
                    <w:bottom w:val="single" w:sz="4" w:space="0" w:color="auto"/>
                    <w:right w:val="single" w:sz="4" w:space="0" w:color="auto"/>
                  </w:tcBorders>
                  <w:noWrap/>
                  <w:vAlign w:val="center"/>
                </w:tcPr>
                <w:p w:rsidR="00B72029" w:rsidRPr="000A236C" w:rsidRDefault="00B72029" w:rsidP="00E20B94">
                  <w:pPr>
                    <w:pStyle w:val="af4"/>
                  </w:pPr>
                </w:p>
              </w:tc>
              <w:tc>
                <w:tcPr>
                  <w:tcW w:w="653" w:type="pct"/>
                  <w:vMerge/>
                  <w:tcBorders>
                    <w:left w:val="nil"/>
                    <w:bottom w:val="single" w:sz="4" w:space="0" w:color="auto"/>
                    <w:right w:val="single" w:sz="4" w:space="0" w:color="auto"/>
                  </w:tcBorders>
                  <w:noWrap/>
                  <w:vAlign w:val="center"/>
                </w:tcPr>
                <w:p w:rsidR="00B72029" w:rsidRPr="000A236C" w:rsidRDefault="00B72029" w:rsidP="00E20B94">
                  <w:pPr>
                    <w:pStyle w:val="af4"/>
                  </w:pPr>
                </w:p>
              </w:tc>
              <w:tc>
                <w:tcPr>
                  <w:tcW w:w="1400" w:type="pct"/>
                  <w:tcBorders>
                    <w:top w:val="single" w:sz="4" w:space="0" w:color="auto"/>
                    <w:left w:val="nil"/>
                    <w:bottom w:val="single" w:sz="4" w:space="0" w:color="auto"/>
                    <w:right w:val="single" w:sz="4" w:space="0" w:color="auto"/>
                  </w:tcBorders>
                  <w:noWrap/>
                  <w:vAlign w:val="center"/>
                </w:tcPr>
                <w:p w:rsidR="00B72029" w:rsidRPr="000A236C" w:rsidRDefault="00B72029" w:rsidP="00E20B94">
                  <w:pPr>
                    <w:pStyle w:val="af4"/>
                  </w:pPr>
                  <w:r w:rsidRPr="000A236C">
                    <w:t>环评</w:t>
                  </w:r>
                  <w:r w:rsidRPr="000A236C">
                    <w:t>/</w:t>
                  </w:r>
                  <w:r w:rsidRPr="000A236C">
                    <w:t>批复</w:t>
                  </w:r>
                </w:p>
              </w:tc>
              <w:tc>
                <w:tcPr>
                  <w:tcW w:w="847" w:type="pct"/>
                  <w:tcBorders>
                    <w:top w:val="single" w:sz="4" w:space="0" w:color="auto"/>
                    <w:left w:val="nil"/>
                    <w:bottom w:val="single" w:sz="4" w:space="0" w:color="auto"/>
                    <w:right w:val="single" w:sz="4" w:space="0" w:color="auto"/>
                  </w:tcBorders>
                  <w:vAlign w:val="center"/>
                </w:tcPr>
                <w:p w:rsidR="00B72029" w:rsidRPr="000A236C" w:rsidRDefault="00B72029" w:rsidP="00E20B94">
                  <w:pPr>
                    <w:pStyle w:val="af4"/>
                  </w:pPr>
                  <w:r w:rsidRPr="000A236C">
                    <w:rPr>
                      <w:rFonts w:hint="eastAsia"/>
                    </w:rPr>
                    <w:t>实际建设</w:t>
                  </w:r>
                </w:p>
              </w:tc>
            </w:tr>
            <w:tr w:rsidR="00AD03EC" w:rsidRPr="000A236C" w:rsidTr="00AD03EC">
              <w:trPr>
                <w:trHeight w:val="397"/>
                <w:jc w:val="center"/>
              </w:trPr>
              <w:tc>
                <w:tcPr>
                  <w:tcW w:w="328" w:type="pct"/>
                  <w:tcBorders>
                    <w:top w:val="nil"/>
                    <w:left w:val="single" w:sz="4" w:space="0" w:color="auto"/>
                    <w:bottom w:val="single" w:sz="4" w:space="0" w:color="auto"/>
                    <w:right w:val="single" w:sz="4" w:space="0" w:color="auto"/>
                  </w:tcBorders>
                  <w:noWrap/>
                  <w:vAlign w:val="center"/>
                </w:tcPr>
                <w:p w:rsidR="00AD03EC" w:rsidRPr="000A236C" w:rsidRDefault="00AD03EC" w:rsidP="00E20B94">
                  <w:pPr>
                    <w:pStyle w:val="af4"/>
                  </w:pPr>
                  <w:r w:rsidRPr="000A236C">
                    <w:rPr>
                      <w:rFonts w:hint="eastAsia"/>
                    </w:rPr>
                    <w:t>1</w:t>
                  </w:r>
                </w:p>
              </w:tc>
              <w:tc>
                <w:tcPr>
                  <w:tcW w:w="1493" w:type="pct"/>
                  <w:tcBorders>
                    <w:top w:val="nil"/>
                    <w:left w:val="nil"/>
                    <w:bottom w:val="single" w:sz="4" w:space="0" w:color="auto"/>
                    <w:right w:val="single" w:sz="4" w:space="0" w:color="auto"/>
                  </w:tcBorders>
                  <w:noWrap/>
                  <w:vAlign w:val="center"/>
                </w:tcPr>
                <w:p w:rsidR="00AD03EC" w:rsidRPr="005B4432" w:rsidRDefault="00AD03EC" w:rsidP="00200BC5">
                  <w:pPr>
                    <w:pStyle w:val="--1"/>
                  </w:pPr>
                  <w:r w:rsidRPr="005B4432">
                    <w:t>振动给料机</w:t>
                  </w:r>
                </w:p>
              </w:tc>
              <w:tc>
                <w:tcPr>
                  <w:tcW w:w="279" w:type="pct"/>
                  <w:tcBorders>
                    <w:top w:val="nil"/>
                    <w:left w:val="nil"/>
                    <w:bottom w:val="single" w:sz="4" w:space="0" w:color="auto"/>
                    <w:right w:val="single" w:sz="4" w:space="0" w:color="auto"/>
                  </w:tcBorders>
                  <w:noWrap/>
                  <w:vAlign w:val="center"/>
                </w:tcPr>
                <w:p w:rsidR="00AD03EC" w:rsidRDefault="00AD03EC" w:rsidP="00E20B94">
                  <w:pPr>
                    <w:pStyle w:val="af4"/>
                  </w:pPr>
                  <w:r>
                    <w:rPr>
                      <w:rFonts w:hint="eastAsia"/>
                    </w:rPr>
                    <w:t>1</w:t>
                  </w:r>
                </w:p>
              </w:tc>
              <w:tc>
                <w:tcPr>
                  <w:tcW w:w="653" w:type="pct"/>
                  <w:tcBorders>
                    <w:top w:val="nil"/>
                    <w:left w:val="nil"/>
                    <w:bottom w:val="single" w:sz="4" w:space="0" w:color="auto"/>
                    <w:right w:val="single" w:sz="4" w:space="0" w:color="auto"/>
                  </w:tcBorders>
                  <w:noWrap/>
                  <w:vAlign w:val="center"/>
                </w:tcPr>
                <w:p w:rsidR="00AD03EC" w:rsidRPr="005B4432" w:rsidRDefault="00AD03EC" w:rsidP="00200BC5">
                  <w:pPr>
                    <w:pStyle w:val="--1"/>
                  </w:pPr>
                  <w:r w:rsidRPr="005B4432">
                    <w:t>75</w:t>
                  </w:r>
                </w:p>
              </w:tc>
              <w:tc>
                <w:tcPr>
                  <w:tcW w:w="1400"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t>厂房隔声</w:t>
                  </w:r>
                </w:p>
              </w:tc>
              <w:tc>
                <w:tcPr>
                  <w:tcW w:w="847" w:type="pct"/>
                  <w:vMerge w:val="restart"/>
                  <w:tcBorders>
                    <w:top w:val="nil"/>
                    <w:left w:val="nil"/>
                    <w:right w:val="single" w:sz="4" w:space="0" w:color="auto"/>
                  </w:tcBorders>
                  <w:vAlign w:val="center"/>
                </w:tcPr>
                <w:p w:rsidR="00AD03EC" w:rsidRPr="000122B8" w:rsidRDefault="00AD03EC" w:rsidP="00E20B94">
                  <w:pPr>
                    <w:pStyle w:val="af4"/>
                  </w:pPr>
                  <w:r>
                    <w:rPr>
                      <w:rFonts w:hint="eastAsia"/>
                    </w:rPr>
                    <w:t>与环评一致</w:t>
                  </w:r>
                </w:p>
              </w:tc>
            </w:tr>
            <w:tr w:rsidR="00AD03EC" w:rsidRPr="000A236C" w:rsidTr="00AD03EC">
              <w:trPr>
                <w:trHeight w:val="397"/>
                <w:jc w:val="center"/>
              </w:trPr>
              <w:tc>
                <w:tcPr>
                  <w:tcW w:w="328" w:type="pct"/>
                  <w:tcBorders>
                    <w:top w:val="nil"/>
                    <w:left w:val="single" w:sz="4" w:space="0" w:color="auto"/>
                    <w:bottom w:val="single" w:sz="4" w:space="0" w:color="auto"/>
                    <w:right w:val="single" w:sz="4" w:space="0" w:color="auto"/>
                  </w:tcBorders>
                  <w:noWrap/>
                  <w:vAlign w:val="center"/>
                </w:tcPr>
                <w:p w:rsidR="00AD03EC" w:rsidRPr="000A236C" w:rsidRDefault="00AD03EC" w:rsidP="00E20B94">
                  <w:pPr>
                    <w:pStyle w:val="af4"/>
                  </w:pPr>
                  <w:r w:rsidRPr="000A236C">
                    <w:rPr>
                      <w:rFonts w:hint="eastAsia"/>
                    </w:rPr>
                    <w:t>2</w:t>
                  </w:r>
                </w:p>
              </w:tc>
              <w:tc>
                <w:tcPr>
                  <w:tcW w:w="1493" w:type="pct"/>
                  <w:tcBorders>
                    <w:top w:val="nil"/>
                    <w:left w:val="nil"/>
                    <w:bottom w:val="single" w:sz="4" w:space="0" w:color="auto"/>
                    <w:right w:val="single" w:sz="4" w:space="0" w:color="auto"/>
                  </w:tcBorders>
                  <w:noWrap/>
                  <w:vAlign w:val="center"/>
                </w:tcPr>
                <w:p w:rsidR="00AD03EC" w:rsidRPr="005B4432" w:rsidRDefault="00AD03EC" w:rsidP="00200BC5">
                  <w:pPr>
                    <w:pStyle w:val="--1"/>
                  </w:pPr>
                  <w:r w:rsidRPr="005B4432">
                    <w:rPr>
                      <w:rFonts w:hint="eastAsia"/>
                    </w:rPr>
                    <w:t>圆锥式</w:t>
                  </w:r>
                  <w:r w:rsidRPr="005B4432">
                    <w:t>破碎机</w:t>
                  </w:r>
                </w:p>
              </w:tc>
              <w:tc>
                <w:tcPr>
                  <w:tcW w:w="279" w:type="pct"/>
                  <w:tcBorders>
                    <w:top w:val="nil"/>
                    <w:left w:val="nil"/>
                    <w:bottom w:val="single" w:sz="4" w:space="0" w:color="auto"/>
                    <w:right w:val="single" w:sz="4" w:space="0" w:color="auto"/>
                  </w:tcBorders>
                  <w:noWrap/>
                  <w:vAlign w:val="center"/>
                </w:tcPr>
                <w:p w:rsidR="00AD03EC" w:rsidRDefault="00AD03EC" w:rsidP="00E20B94">
                  <w:pPr>
                    <w:pStyle w:val="af4"/>
                  </w:pPr>
                  <w:r>
                    <w:rPr>
                      <w:rFonts w:hint="eastAsia"/>
                    </w:rPr>
                    <w:t>1</w:t>
                  </w:r>
                </w:p>
              </w:tc>
              <w:tc>
                <w:tcPr>
                  <w:tcW w:w="653" w:type="pct"/>
                  <w:tcBorders>
                    <w:top w:val="nil"/>
                    <w:left w:val="nil"/>
                    <w:bottom w:val="single" w:sz="4" w:space="0" w:color="auto"/>
                    <w:right w:val="single" w:sz="4" w:space="0" w:color="auto"/>
                  </w:tcBorders>
                  <w:noWrap/>
                  <w:vAlign w:val="center"/>
                </w:tcPr>
                <w:p w:rsidR="00AD03EC" w:rsidRDefault="00AD03EC" w:rsidP="00200BC5">
                  <w:pPr>
                    <w:pStyle w:val="--1"/>
                  </w:pPr>
                  <w:r>
                    <w:rPr>
                      <w:rFonts w:hint="eastAsia"/>
                    </w:rPr>
                    <w:t>80</w:t>
                  </w:r>
                </w:p>
              </w:tc>
              <w:tc>
                <w:tcPr>
                  <w:tcW w:w="1400"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t>厂房隔声</w:t>
                  </w:r>
                </w:p>
              </w:tc>
              <w:tc>
                <w:tcPr>
                  <w:tcW w:w="847" w:type="pct"/>
                  <w:vMerge/>
                  <w:tcBorders>
                    <w:left w:val="nil"/>
                    <w:right w:val="single" w:sz="4" w:space="0" w:color="auto"/>
                  </w:tcBorders>
                  <w:vAlign w:val="center"/>
                </w:tcPr>
                <w:p w:rsidR="00AD03EC" w:rsidRPr="000A236C" w:rsidRDefault="00AD03EC" w:rsidP="00E20B94">
                  <w:pPr>
                    <w:pStyle w:val="af4"/>
                  </w:pPr>
                </w:p>
              </w:tc>
            </w:tr>
            <w:tr w:rsidR="00AD03EC" w:rsidRPr="000A236C" w:rsidTr="00AD03EC">
              <w:trPr>
                <w:trHeight w:val="397"/>
                <w:jc w:val="center"/>
              </w:trPr>
              <w:tc>
                <w:tcPr>
                  <w:tcW w:w="328" w:type="pct"/>
                  <w:tcBorders>
                    <w:top w:val="nil"/>
                    <w:left w:val="single" w:sz="4" w:space="0" w:color="auto"/>
                    <w:bottom w:val="single" w:sz="4" w:space="0" w:color="auto"/>
                    <w:right w:val="single" w:sz="4" w:space="0" w:color="auto"/>
                  </w:tcBorders>
                  <w:noWrap/>
                  <w:vAlign w:val="center"/>
                </w:tcPr>
                <w:p w:rsidR="00AD03EC" w:rsidRPr="000A236C" w:rsidRDefault="00AD03EC" w:rsidP="00E20B94">
                  <w:pPr>
                    <w:pStyle w:val="af4"/>
                  </w:pPr>
                  <w:r w:rsidRPr="000A236C">
                    <w:rPr>
                      <w:rFonts w:hint="eastAsia"/>
                    </w:rPr>
                    <w:t>3</w:t>
                  </w:r>
                </w:p>
              </w:tc>
              <w:tc>
                <w:tcPr>
                  <w:tcW w:w="1493" w:type="pct"/>
                  <w:tcBorders>
                    <w:top w:val="nil"/>
                    <w:left w:val="nil"/>
                    <w:bottom w:val="single" w:sz="4" w:space="0" w:color="auto"/>
                    <w:right w:val="single" w:sz="4" w:space="0" w:color="auto"/>
                  </w:tcBorders>
                  <w:noWrap/>
                  <w:vAlign w:val="center"/>
                </w:tcPr>
                <w:p w:rsidR="00AD03EC" w:rsidRPr="005B4432" w:rsidRDefault="00AD03EC" w:rsidP="00200BC5">
                  <w:pPr>
                    <w:pStyle w:val="--1"/>
                  </w:pPr>
                  <w:r w:rsidRPr="005B4432">
                    <w:rPr>
                      <w:rFonts w:hint="eastAsia"/>
                    </w:rPr>
                    <w:t>颚式破碎机</w:t>
                  </w:r>
                </w:p>
              </w:tc>
              <w:tc>
                <w:tcPr>
                  <w:tcW w:w="279" w:type="pct"/>
                  <w:tcBorders>
                    <w:top w:val="nil"/>
                    <w:left w:val="nil"/>
                    <w:bottom w:val="single" w:sz="4" w:space="0" w:color="auto"/>
                    <w:right w:val="single" w:sz="4" w:space="0" w:color="auto"/>
                  </w:tcBorders>
                  <w:noWrap/>
                  <w:vAlign w:val="center"/>
                </w:tcPr>
                <w:p w:rsidR="00AD03EC" w:rsidRDefault="00AD03EC" w:rsidP="00E20B94">
                  <w:pPr>
                    <w:pStyle w:val="af4"/>
                  </w:pPr>
                  <w:r>
                    <w:rPr>
                      <w:rFonts w:hint="eastAsia"/>
                    </w:rPr>
                    <w:t>1</w:t>
                  </w:r>
                </w:p>
              </w:tc>
              <w:tc>
                <w:tcPr>
                  <w:tcW w:w="653" w:type="pct"/>
                  <w:tcBorders>
                    <w:top w:val="nil"/>
                    <w:left w:val="nil"/>
                    <w:bottom w:val="single" w:sz="4" w:space="0" w:color="auto"/>
                    <w:right w:val="single" w:sz="4" w:space="0" w:color="auto"/>
                  </w:tcBorders>
                  <w:noWrap/>
                  <w:vAlign w:val="center"/>
                </w:tcPr>
                <w:p w:rsidR="00AD03EC" w:rsidRDefault="00AD03EC" w:rsidP="00200BC5">
                  <w:pPr>
                    <w:pStyle w:val="--1"/>
                  </w:pPr>
                  <w:r>
                    <w:rPr>
                      <w:rFonts w:hint="eastAsia"/>
                    </w:rPr>
                    <w:t>80</w:t>
                  </w:r>
                </w:p>
              </w:tc>
              <w:tc>
                <w:tcPr>
                  <w:tcW w:w="1400"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t>厂房隔声</w:t>
                  </w:r>
                </w:p>
              </w:tc>
              <w:tc>
                <w:tcPr>
                  <w:tcW w:w="847" w:type="pct"/>
                  <w:vMerge/>
                  <w:tcBorders>
                    <w:left w:val="nil"/>
                    <w:right w:val="single" w:sz="4" w:space="0" w:color="auto"/>
                  </w:tcBorders>
                  <w:vAlign w:val="center"/>
                </w:tcPr>
                <w:p w:rsidR="00AD03EC" w:rsidRPr="000A236C" w:rsidRDefault="00AD03EC" w:rsidP="00E20B94">
                  <w:pPr>
                    <w:pStyle w:val="af4"/>
                  </w:pPr>
                </w:p>
              </w:tc>
            </w:tr>
            <w:tr w:rsidR="00AD03EC" w:rsidRPr="000A236C" w:rsidTr="00AD03EC">
              <w:trPr>
                <w:trHeight w:val="397"/>
                <w:jc w:val="center"/>
              </w:trPr>
              <w:tc>
                <w:tcPr>
                  <w:tcW w:w="328" w:type="pct"/>
                  <w:tcBorders>
                    <w:top w:val="single" w:sz="4" w:space="0" w:color="auto"/>
                    <w:left w:val="single" w:sz="4" w:space="0" w:color="auto"/>
                    <w:bottom w:val="single" w:sz="4" w:space="0" w:color="auto"/>
                    <w:right w:val="single" w:sz="4" w:space="0" w:color="auto"/>
                  </w:tcBorders>
                  <w:noWrap/>
                  <w:vAlign w:val="center"/>
                </w:tcPr>
                <w:p w:rsidR="00AD03EC" w:rsidRPr="000A236C" w:rsidRDefault="00AD03EC" w:rsidP="00E20B94">
                  <w:pPr>
                    <w:pStyle w:val="af4"/>
                  </w:pPr>
                  <w:r w:rsidRPr="000A236C">
                    <w:rPr>
                      <w:rFonts w:hint="eastAsia"/>
                    </w:rPr>
                    <w:t>4</w:t>
                  </w:r>
                </w:p>
              </w:tc>
              <w:tc>
                <w:tcPr>
                  <w:tcW w:w="1493"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t>振动筛</w:t>
                  </w:r>
                </w:p>
              </w:tc>
              <w:tc>
                <w:tcPr>
                  <w:tcW w:w="279" w:type="pct"/>
                  <w:tcBorders>
                    <w:top w:val="single" w:sz="4" w:space="0" w:color="auto"/>
                    <w:left w:val="nil"/>
                    <w:bottom w:val="single" w:sz="4" w:space="0" w:color="auto"/>
                    <w:right w:val="single" w:sz="4" w:space="0" w:color="auto"/>
                  </w:tcBorders>
                  <w:noWrap/>
                  <w:vAlign w:val="center"/>
                </w:tcPr>
                <w:p w:rsidR="00AD03EC" w:rsidRDefault="00FA3A6C" w:rsidP="00E20B94">
                  <w:pPr>
                    <w:pStyle w:val="af4"/>
                  </w:pPr>
                  <w:r>
                    <w:t>2</w:t>
                  </w:r>
                </w:p>
              </w:tc>
              <w:tc>
                <w:tcPr>
                  <w:tcW w:w="653"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rPr>
                      <w:rFonts w:hint="eastAsia"/>
                    </w:rPr>
                    <w:t>80</w:t>
                  </w:r>
                </w:p>
              </w:tc>
              <w:tc>
                <w:tcPr>
                  <w:tcW w:w="1400"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rPr>
                      <w:rFonts w:hint="eastAsia"/>
                    </w:rPr>
                    <w:t>采用塑料筛网，</w:t>
                  </w:r>
                  <w:r w:rsidRPr="005B4432">
                    <w:t>厂房隔声</w:t>
                  </w:r>
                </w:p>
              </w:tc>
              <w:tc>
                <w:tcPr>
                  <w:tcW w:w="847" w:type="pct"/>
                  <w:vMerge/>
                  <w:tcBorders>
                    <w:left w:val="nil"/>
                    <w:right w:val="single" w:sz="4" w:space="0" w:color="auto"/>
                  </w:tcBorders>
                  <w:vAlign w:val="center"/>
                </w:tcPr>
                <w:p w:rsidR="00AD03EC" w:rsidRPr="000A236C" w:rsidRDefault="00AD03EC" w:rsidP="00E20B94">
                  <w:pPr>
                    <w:pStyle w:val="af4"/>
                  </w:pPr>
                </w:p>
              </w:tc>
            </w:tr>
            <w:tr w:rsidR="00AD03EC" w:rsidRPr="000A236C" w:rsidTr="00AD03EC">
              <w:trPr>
                <w:trHeight w:val="397"/>
                <w:jc w:val="center"/>
              </w:trPr>
              <w:tc>
                <w:tcPr>
                  <w:tcW w:w="328" w:type="pct"/>
                  <w:tcBorders>
                    <w:top w:val="single" w:sz="4" w:space="0" w:color="auto"/>
                    <w:left w:val="single" w:sz="4" w:space="0" w:color="auto"/>
                    <w:bottom w:val="single" w:sz="4" w:space="0" w:color="auto"/>
                    <w:right w:val="single" w:sz="4" w:space="0" w:color="auto"/>
                  </w:tcBorders>
                  <w:noWrap/>
                  <w:vAlign w:val="center"/>
                </w:tcPr>
                <w:p w:rsidR="00AD03EC" w:rsidRPr="000A236C" w:rsidRDefault="00AD03EC" w:rsidP="00E20B94">
                  <w:pPr>
                    <w:pStyle w:val="af4"/>
                  </w:pPr>
                  <w:r w:rsidRPr="000A236C">
                    <w:rPr>
                      <w:rFonts w:hint="eastAsia"/>
                    </w:rPr>
                    <w:t>5</w:t>
                  </w:r>
                </w:p>
              </w:tc>
              <w:tc>
                <w:tcPr>
                  <w:tcW w:w="1493"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Pr>
                      <w:rFonts w:hint="eastAsia"/>
                    </w:rPr>
                    <w:t>锤破</w:t>
                  </w:r>
                  <w:r w:rsidRPr="005B4432">
                    <w:rPr>
                      <w:rFonts w:hint="eastAsia"/>
                    </w:rPr>
                    <w:t>式</w:t>
                  </w:r>
                  <w:r w:rsidRPr="005B4432">
                    <w:t>制砂机</w:t>
                  </w:r>
                </w:p>
              </w:tc>
              <w:tc>
                <w:tcPr>
                  <w:tcW w:w="279" w:type="pct"/>
                  <w:tcBorders>
                    <w:top w:val="single" w:sz="4" w:space="0" w:color="auto"/>
                    <w:left w:val="nil"/>
                    <w:bottom w:val="single" w:sz="4" w:space="0" w:color="auto"/>
                    <w:right w:val="single" w:sz="4" w:space="0" w:color="auto"/>
                  </w:tcBorders>
                  <w:noWrap/>
                  <w:vAlign w:val="center"/>
                </w:tcPr>
                <w:p w:rsidR="00AD03EC" w:rsidRDefault="00AD03EC" w:rsidP="00E20B94">
                  <w:pPr>
                    <w:pStyle w:val="af4"/>
                  </w:pPr>
                  <w:r>
                    <w:rPr>
                      <w:rFonts w:hint="eastAsia"/>
                    </w:rPr>
                    <w:t>4</w:t>
                  </w:r>
                </w:p>
              </w:tc>
              <w:tc>
                <w:tcPr>
                  <w:tcW w:w="653"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t>8</w:t>
                  </w:r>
                  <w:r>
                    <w:rPr>
                      <w:rFonts w:hint="eastAsia"/>
                    </w:rPr>
                    <w:t>0</w:t>
                  </w:r>
                </w:p>
              </w:tc>
              <w:tc>
                <w:tcPr>
                  <w:tcW w:w="1400"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t>厂房隔声</w:t>
                  </w:r>
                </w:p>
              </w:tc>
              <w:tc>
                <w:tcPr>
                  <w:tcW w:w="847" w:type="pct"/>
                  <w:vMerge/>
                  <w:tcBorders>
                    <w:left w:val="nil"/>
                    <w:right w:val="single" w:sz="4" w:space="0" w:color="auto"/>
                  </w:tcBorders>
                  <w:vAlign w:val="center"/>
                </w:tcPr>
                <w:p w:rsidR="00AD03EC" w:rsidRPr="000A236C" w:rsidRDefault="00AD03EC" w:rsidP="00E20B94">
                  <w:pPr>
                    <w:pStyle w:val="af4"/>
                  </w:pPr>
                </w:p>
              </w:tc>
            </w:tr>
            <w:tr w:rsidR="00AD03EC" w:rsidRPr="000A236C" w:rsidTr="00AD03EC">
              <w:trPr>
                <w:trHeight w:val="397"/>
                <w:jc w:val="center"/>
              </w:trPr>
              <w:tc>
                <w:tcPr>
                  <w:tcW w:w="328" w:type="pct"/>
                  <w:tcBorders>
                    <w:top w:val="single" w:sz="4" w:space="0" w:color="auto"/>
                    <w:left w:val="single" w:sz="4" w:space="0" w:color="auto"/>
                    <w:bottom w:val="single" w:sz="4" w:space="0" w:color="auto"/>
                    <w:right w:val="single" w:sz="4" w:space="0" w:color="auto"/>
                  </w:tcBorders>
                  <w:noWrap/>
                  <w:vAlign w:val="center"/>
                </w:tcPr>
                <w:p w:rsidR="00AD03EC" w:rsidRPr="000A236C" w:rsidRDefault="00AD03EC" w:rsidP="00E20B94">
                  <w:pPr>
                    <w:pStyle w:val="af4"/>
                  </w:pPr>
                  <w:r w:rsidRPr="000A236C">
                    <w:rPr>
                      <w:rFonts w:hint="eastAsia"/>
                    </w:rPr>
                    <w:t>6</w:t>
                  </w:r>
                </w:p>
              </w:tc>
              <w:tc>
                <w:tcPr>
                  <w:tcW w:w="1493"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t>洗砂机</w:t>
                  </w:r>
                </w:p>
              </w:tc>
              <w:tc>
                <w:tcPr>
                  <w:tcW w:w="279" w:type="pct"/>
                  <w:tcBorders>
                    <w:top w:val="single" w:sz="4" w:space="0" w:color="auto"/>
                    <w:left w:val="nil"/>
                    <w:bottom w:val="single" w:sz="4" w:space="0" w:color="auto"/>
                    <w:right w:val="single" w:sz="4" w:space="0" w:color="auto"/>
                  </w:tcBorders>
                  <w:noWrap/>
                  <w:vAlign w:val="center"/>
                </w:tcPr>
                <w:p w:rsidR="00AD03EC" w:rsidRDefault="00AD03EC" w:rsidP="00E20B94">
                  <w:pPr>
                    <w:pStyle w:val="af4"/>
                  </w:pPr>
                  <w:r>
                    <w:rPr>
                      <w:rFonts w:hint="eastAsia"/>
                    </w:rPr>
                    <w:t>4</w:t>
                  </w:r>
                </w:p>
              </w:tc>
              <w:tc>
                <w:tcPr>
                  <w:tcW w:w="653"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rPr>
                      <w:rFonts w:hint="eastAsia"/>
                    </w:rPr>
                    <w:t>8</w:t>
                  </w:r>
                  <w:r w:rsidRPr="005B4432">
                    <w:t>0</w:t>
                  </w:r>
                </w:p>
              </w:tc>
              <w:tc>
                <w:tcPr>
                  <w:tcW w:w="1400"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t>厂房隔声</w:t>
                  </w:r>
                </w:p>
              </w:tc>
              <w:tc>
                <w:tcPr>
                  <w:tcW w:w="847" w:type="pct"/>
                  <w:vMerge/>
                  <w:tcBorders>
                    <w:left w:val="nil"/>
                    <w:right w:val="single" w:sz="4" w:space="0" w:color="auto"/>
                  </w:tcBorders>
                  <w:vAlign w:val="center"/>
                </w:tcPr>
                <w:p w:rsidR="00AD03EC" w:rsidRPr="000A236C" w:rsidRDefault="00AD03EC" w:rsidP="00E20B94">
                  <w:pPr>
                    <w:pStyle w:val="af4"/>
                  </w:pPr>
                </w:p>
              </w:tc>
            </w:tr>
            <w:tr w:rsidR="00AD03EC" w:rsidRPr="000A236C" w:rsidTr="00AD03EC">
              <w:trPr>
                <w:trHeight w:val="397"/>
                <w:jc w:val="center"/>
              </w:trPr>
              <w:tc>
                <w:tcPr>
                  <w:tcW w:w="328" w:type="pct"/>
                  <w:tcBorders>
                    <w:top w:val="single" w:sz="4" w:space="0" w:color="auto"/>
                    <w:left w:val="single" w:sz="4" w:space="0" w:color="auto"/>
                    <w:bottom w:val="single" w:sz="4" w:space="0" w:color="auto"/>
                    <w:right w:val="single" w:sz="4" w:space="0" w:color="auto"/>
                  </w:tcBorders>
                  <w:noWrap/>
                  <w:vAlign w:val="center"/>
                </w:tcPr>
                <w:p w:rsidR="00AD03EC" w:rsidRPr="000A236C" w:rsidRDefault="00AD03EC" w:rsidP="00E20B94">
                  <w:pPr>
                    <w:pStyle w:val="af4"/>
                  </w:pPr>
                  <w:r w:rsidRPr="000A236C">
                    <w:rPr>
                      <w:rFonts w:hint="eastAsia"/>
                    </w:rPr>
                    <w:t>7</w:t>
                  </w:r>
                </w:p>
              </w:tc>
              <w:tc>
                <w:tcPr>
                  <w:tcW w:w="1493"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rPr>
                      <w:rFonts w:hint="eastAsia"/>
                    </w:rPr>
                    <w:t>浓密罐</w:t>
                  </w:r>
                </w:p>
              </w:tc>
              <w:tc>
                <w:tcPr>
                  <w:tcW w:w="279" w:type="pct"/>
                  <w:tcBorders>
                    <w:top w:val="single" w:sz="4" w:space="0" w:color="auto"/>
                    <w:left w:val="nil"/>
                    <w:bottom w:val="single" w:sz="4" w:space="0" w:color="auto"/>
                    <w:right w:val="single" w:sz="4" w:space="0" w:color="auto"/>
                  </w:tcBorders>
                  <w:noWrap/>
                  <w:vAlign w:val="center"/>
                </w:tcPr>
                <w:p w:rsidR="00AD03EC" w:rsidRDefault="00AD03EC" w:rsidP="00E20B94">
                  <w:pPr>
                    <w:pStyle w:val="af4"/>
                  </w:pPr>
                  <w:r>
                    <w:rPr>
                      <w:rFonts w:hint="eastAsia"/>
                    </w:rPr>
                    <w:t>1</w:t>
                  </w:r>
                </w:p>
              </w:tc>
              <w:tc>
                <w:tcPr>
                  <w:tcW w:w="653"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rPr>
                      <w:rFonts w:hint="eastAsia"/>
                    </w:rPr>
                    <w:t>80</w:t>
                  </w:r>
                </w:p>
              </w:tc>
              <w:tc>
                <w:tcPr>
                  <w:tcW w:w="1400"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t>厂房隔声</w:t>
                  </w:r>
                </w:p>
              </w:tc>
              <w:tc>
                <w:tcPr>
                  <w:tcW w:w="847" w:type="pct"/>
                  <w:vMerge/>
                  <w:tcBorders>
                    <w:left w:val="nil"/>
                    <w:right w:val="single" w:sz="4" w:space="0" w:color="auto"/>
                  </w:tcBorders>
                  <w:vAlign w:val="center"/>
                </w:tcPr>
                <w:p w:rsidR="00AD03EC" w:rsidRPr="000A236C" w:rsidRDefault="00AD03EC" w:rsidP="00E20B94">
                  <w:pPr>
                    <w:pStyle w:val="af4"/>
                  </w:pPr>
                </w:p>
              </w:tc>
            </w:tr>
            <w:tr w:rsidR="00AD03EC" w:rsidRPr="000A236C" w:rsidTr="00AD03EC">
              <w:trPr>
                <w:trHeight w:val="397"/>
                <w:jc w:val="center"/>
              </w:trPr>
              <w:tc>
                <w:tcPr>
                  <w:tcW w:w="328" w:type="pct"/>
                  <w:tcBorders>
                    <w:top w:val="single" w:sz="4" w:space="0" w:color="auto"/>
                    <w:left w:val="single" w:sz="4" w:space="0" w:color="auto"/>
                    <w:bottom w:val="single" w:sz="4" w:space="0" w:color="auto"/>
                    <w:right w:val="single" w:sz="4" w:space="0" w:color="auto"/>
                  </w:tcBorders>
                  <w:noWrap/>
                  <w:vAlign w:val="center"/>
                </w:tcPr>
                <w:p w:rsidR="00AD03EC" w:rsidRPr="000A236C" w:rsidRDefault="00AD03EC" w:rsidP="00200BC5">
                  <w:pPr>
                    <w:pStyle w:val="af4"/>
                  </w:pPr>
                  <w:r w:rsidRPr="000A236C">
                    <w:rPr>
                      <w:rFonts w:hint="eastAsia"/>
                    </w:rPr>
                    <w:t>8</w:t>
                  </w:r>
                </w:p>
              </w:tc>
              <w:tc>
                <w:tcPr>
                  <w:tcW w:w="1493"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rPr>
                      <w:rFonts w:hint="eastAsia"/>
                    </w:rPr>
                    <w:t>压滤机</w:t>
                  </w:r>
                </w:p>
              </w:tc>
              <w:tc>
                <w:tcPr>
                  <w:tcW w:w="279" w:type="pct"/>
                  <w:tcBorders>
                    <w:top w:val="single" w:sz="4" w:space="0" w:color="auto"/>
                    <w:left w:val="nil"/>
                    <w:bottom w:val="single" w:sz="4" w:space="0" w:color="auto"/>
                    <w:right w:val="single" w:sz="4" w:space="0" w:color="auto"/>
                  </w:tcBorders>
                  <w:noWrap/>
                  <w:vAlign w:val="center"/>
                </w:tcPr>
                <w:p w:rsidR="00AD03EC" w:rsidRDefault="00AD03EC" w:rsidP="00200BC5">
                  <w:pPr>
                    <w:pStyle w:val="af4"/>
                  </w:pPr>
                  <w:r>
                    <w:rPr>
                      <w:rFonts w:hint="eastAsia"/>
                    </w:rPr>
                    <w:t>4</w:t>
                  </w:r>
                </w:p>
              </w:tc>
              <w:tc>
                <w:tcPr>
                  <w:tcW w:w="653"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rPr>
                      <w:rFonts w:hint="eastAsia"/>
                    </w:rPr>
                    <w:t>80</w:t>
                  </w:r>
                </w:p>
              </w:tc>
              <w:tc>
                <w:tcPr>
                  <w:tcW w:w="1400" w:type="pct"/>
                  <w:tcBorders>
                    <w:top w:val="single" w:sz="4" w:space="0" w:color="auto"/>
                    <w:left w:val="nil"/>
                    <w:bottom w:val="single" w:sz="4" w:space="0" w:color="auto"/>
                    <w:right w:val="single" w:sz="4" w:space="0" w:color="auto"/>
                  </w:tcBorders>
                  <w:noWrap/>
                  <w:vAlign w:val="center"/>
                </w:tcPr>
                <w:p w:rsidR="00AD03EC" w:rsidRPr="005B4432" w:rsidRDefault="00AD03EC" w:rsidP="00200BC5">
                  <w:pPr>
                    <w:pStyle w:val="--1"/>
                  </w:pPr>
                  <w:r w:rsidRPr="005B4432">
                    <w:t>厂房隔声</w:t>
                  </w:r>
                </w:p>
              </w:tc>
              <w:tc>
                <w:tcPr>
                  <w:tcW w:w="847" w:type="pct"/>
                  <w:vMerge/>
                  <w:tcBorders>
                    <w:left w:val="nil"/>
                    <w:bottom w:val="single" w:sz="4" w:space="0" w:color="auto"/>
                    <w:right w:val="single" w:sz="4" w:space="0" w:color="auto"/>
                  </w:tcBorders>
                  <w:vAlign w:val="center"/>
                </w:tcPr>
                <w:p w:rsidR="00AD03EC" w:rsidRPr="000A236C" w:rsidRDefault="00AD03EC" w:rsidP="00E20B94">
                  <w:pPr>
                    <w:pStyle w:val="af4"/>
                  </w:pPr>
                </w:p>
              </w:tc>
            </w:tr>
          </w:tbl>
          <w:p w:rsidR="00505DC7" w:rsidRDefault="00505DC7" w:rsidP="00505DC7">
            <w:pPr>
              <w:pStyle w:val="Default"/>
              <w:wordWrap w:val="0"/>
              <w:topLinePunct/>
              <w:autoSpaceDE/>
              <w:autoSpaceDN/>
              <w:spacing w:line="440" w:lineRule="exact"/>
              <w:rPr>
                <w:rFonts w:ascii="Times New Roman" w:cs="Times New Roman"/>
                <w:b/>
                <w:bCs/>
              </w:rPr>
            </w:pPr>
            <w:r>
              <w:rPr>
                <w:rFonts w:ascii="Times New Roman" w:cs="Times New Roman" w:hint="eastAsia"/>
                <w:b/>
                <w:bCs/>
              </w:rPr>
              <w:t xml:space="preserve">3.4 </w:t>
            </w:r>
            <w:r>
              <w:rPr>
                <w:rFonts w:ascii="Times New Roman" w:cs="Times New Roman" w:hint="eastAsia"/>
                <w:b/>
                <w:bCs/>
              </w:rPr>
              <w:t>固废</w:t>
            </w:r>
          </w:p>
          <w:p w:rsidR="00C66BE2" w:rsidRPr="00BE65F0" w:rsidRDefault="00BE65F0" w:rsidP="00BE65F0">
            <w:pPr>
              <w:ind w:firstLine="480"/>
              <w:rPr>
                <w:rFonts w:ascii="Times New Roman" w:hAnsi="Times New Roman"/>
              </w:rPr>
            </w:pPr>
            <w:r>
              <w:rPr>
                <w:rFonts w:ascii="Times New Roman" w:hAnsi="Times New Roman" w:hint="eastAsia"/>
              </w:rPr>
              <w:t>本项目固体废物包括一般性固体废物和危险废物，一般固体废物：布袋除尘器收集的粉尘、压滤机压滤泥饼；车间沉降粉尘、沉淀池沉渣</w:t>
            </w:r>
            <w:r>
              <w:rPr>
                <w:rFonts w:ascii="Times New Roman" w:hAnsi="Times New Roman"/>
              </w:rPr>
              <w:t>和生活垃圾</w:t>
            </w:r>
            <w:r>
              <w:rPr>
                <w:rFonts w:ascii="Times New Roman" w:hAnsi="Times New Roman" w:hint="eastAsia"/>
              </w:rPr>
              <w:t>；危险废物：机械维修产生的废矿物油</w:t>
            </w:r>
            <w:r>
              <w:rPr>
                <w:rFonts w:ascii="Times New Roman" w:hAnsi="Times New Roman"/>
              </w:rPr>
              <w:t>。</w:t>
            </w:r>
          </w:p>
          <w:p w:rsidR="00505DC7" w:rsidRPr="003C2D8D" w:rsidRDefault="00C31BBF" w:rsidP="003C2D8D">
            <w:pPr>
              <w:pStyle w:val="a4"/>
            </w:pPr>
            <w:r>
              <w:fldChar w:fldCharType="begin"/>
            </w:r>
            <w:r w:rsidR="00441E30">
              <w:instrText xml:space="preserve"> = 1 \* GB3 </w:instrText>
            </w:r>
            <w:r>
              <w:fldChar w:fldCharType="separate"/>
            </w:r>
            <w:r w:rsidR="003C2D8D" w:rsidRPr="003C2D8D">
              <w:rPr>
                <w:rFonts w:hint="eastAsia"/>
              </w:rPr>
              <w:t>①</w:t>
            </w:r>
            <w:r>
              <w:fldChar w:fldCharType="end"/>
            </w:r>
            <w:r w:rsidR="00753AE8" w:rsidRPr="003C2D8D">
              <w:rPr>
                <w:rFonts w:hint="eastAsia"/>
              </w:rPr>
              <w:t>生活垃圾</w:t>
            </w:r>
            <w:r w:rsidR="00505DC7" w:rsidRPr="003C2D8D">
              <w:rPr>
                <w:rFonts w:hint="eastAsia"/>
              </w:rPr>
              <w:t>交由环卫部门处理；</w:t>
            </w:r>
          </w:p>
          <w:p w:rsidR="00505DC7" w:rsidRPr="003C2D8D" w:rsidRDefault="00505DC7" w:rsidP="003C2D8D">
            <w:pPr>
              <w:pStyle w:val="a4"/>
            </w:pPr>
            <w:r w:rsidRPr="003C2D8D">
              <w:rPr>
                <w:rFonts w:ascii="宋体" w:hAnsi="宋体"/>
              </w:rPr>
              <w:t>②</w:t>
            </w:r>
            <w:r w:rsidR="00B3797B">
              <w:rPr>
                <w:rFonts w:ascii="Times New Roman" w:hAnsi="Times New Roman" w:hint="eastAsia"/>
              </w:rPr>
              <w:t>布袋除尘器收集的粉尘、车间沉降粉尘回用于生产；</w:t>
            </w:r>
          </w:p>
          <w:p w:rsidR="00B3797B" w:rsidRDefault="00505DC7" w:rsidP="00B3797B">
            <w:pPr>
              <w:pStyle w:val="a4"/>
              <w:rPr>
                <w:rFonts w:eastAsiaTheme="minorEastAsia" w:hAnsiTheme="minorEastAsia"/>
              </w:rPr>
            </w:pPr>
            <w:r w:rsidRPr="00DA61D3">
              <w:rPr>
                <w:rFonts w:ascii="宋体" w:hAnsi="宋体"/>
              </w:rPr>
              <w:lastRenderedPageBreak/>
              <w:t>③</w:t>
            </w:r>
            <w:r w:rsidR="00B3797B">
              <w:rPr>
                <w:rFonts w:ascii="Times New Roman" w:hAnsi="Times New Roman" w:hint="eastAsia"/>
              </w:rPr>
              <w:t>沉淀池沉渣用</w:t>
            </w:r>
            <w:r w:rsidR="00B3797B" w:rsidRPr="00946122">
              <w:rPr>
                <w:rFonts w:eastAsiaTheme="minorEastAsia" w:hAnsiTheme="minorEastAsia"/>
              </w:rPr>
              <w:t>作道路建设的填充材料</w:t>
            </w:r>
            <w:r w:rsidR="00B3797B">
              <w:rPr>
                <w:rFonts w:eastAsiaTheme="minorEastAsia" w:hAnsiTheme="minorEastAsia" w:hint="eastAsia"/>
              </w:rPr>
              <w:t>；</w:t>
            </w:r>
          </w:p>
          <w:p w:rsidR="00B3797B" w:rsidRDefault="00B3797B" w:rsidP="00B3797B">
            <w:pPr>
              <w:pStyle w:val="a4"/>
            </w:pPr>
            <w:r>
              <w:rPr>
                <w:rFonts w:eastAsiaTheme="minorEastAsia" w:hAnsiTheme="minorEastAsia" w:hint="eastAsia"/>
              </w:rPr>
              <w:t>④</w:t>
            </w:r>
            <w:r>
              <w:rPr>
                <w:rFonts w:ascii="Times New Roman" w:hAnsi="Times New Roman" w:hint="eastAsia"/>
              </w:rPr>
              <w:t>压滤机压滤泥饼外售给附近制砖厂；</w:t>
            </w:r>
          </w:p>
          <w:p w:rsidR="00505DC7" w:rsidRDefault="00B3797B" w:rsidP="00C445A6">
            <w:pPr>
              <w:pStyle w:val="a4"/>
            </w:pPr>
            <w:r>
              <w:rPr>
                <w:rFonts w:hint="eastAsia"/>
              </w:rPr>
              <w:t>⑤</w:t>
            </w:r>
            <w:r>
              <w:rPr>
                <w:rFonts w:ascii="Times New Roman" w:hAnsi="Times New Roman" w:hint="eastAsia"/>
              </w:rPr>
              <w:t>废矿物油</w:t>
            </w:r>
            <w:r w:rsidR="00505DC7" w:rsidRPr="003C2D8D">
              <w:rPr>
                <w:rFonts w:hint="eastAsia"/>
              </w:rPr>
              <w:t>：</w:t>
            </w:r>
            <w:r w:rsidR="00460574">
              <w:rPr>
                <w:rFonts w:hint="eastAsia"/>
              </w:rPr>
              <w:t>暂存于危废库，定期</w:t>
            </w:r>
            <w:r w:rsidR="00505DC7" w:rsidRPr="003C2D8D">
              <w:rPr>
                <w:rFonts w:hint="eastAsia"/>
              </w:rPr>
              <w:t>交由有资质单位处理。</w:t>
            </w:r>
          </w:p>
          <w:p w:rsidR="00C36B6D" w:rsidRDefault="00C36B6D" w:rsidP="00C36B6D">
            <w:pPr>
              <w:pStyle w:val="2"/>
              <w:outlineLvl w:val="1"/>
            </w:pPr>
            <w:r>
              <w:rPr>
                <w:rFonts w:hint="eastAsia"/>
              </w:rPr>
              <w:t>3.</w:t>
            </w:r>
            <w:r w:rsidR="009D463D">
              <w:t>5</w:t>
            </w:r>
            <w:r>
              <w:rPr>
                <w:rFonts w:hint="eastAsia"/>
              </w:rPr>
              <w:t>项目变动情况一览表</w:t>
            </w:r>
          </w:p>
          <w:p w:rsidR="00C36B6D" w:rsidRDefault="00C36B6D" w:rsidP="00C36B6D">
            <w:pPr>
              <w:pStyle w:val="-"/>
            </w:pPr>
            <w:r>
              <w:t>表</w:t>
            </w:r>
            <w:r>
              <w:rPr>
                <w:rFonts w:hint="eastAsia"/>
              </w:rPr>
              <w:t>3-2</w:t>
            </w:r>
            <w:r>
              <w:rPr>
                <w:rFonts w:hint="eastAsia"/>
              </w:rPr>
              <w:t>项目变动情况表</w:t>
            </w:r>
          </w:p>
          <w:tbl>
            <w:tblPr>
              <w:tblStyle w:val="a9"/>
              <w:tblW w:w="5000" w:type="pct"/>
              <w:jc w:val="center"/>
              <w:tblLayout w:type="fixed"/>
              <w:tblLook w:val="04A0"/>
            </w:tblPr>
            <w:tblGrid>
              <w:gridCol w:w="692"/>
              <w:gridCol w:w="1217"/>
              <w:gridCol w:w="2488"/>
              <w:gridCol w:w="2384"/>
              <w:gridCol w:w="1941"/>
            </w:tblGrid>
            <w:tr w:rsidR="00C36B6D" w:rsidRPr="006D7161" w:rsidTr="00DD19EE">
              <w:trPr>
                <w:jc w:val="center"/>
              </w:trPr>
              <w:tc>
                <w:tcPr>
                  <w:tcW w:w="692" w:type="dxa"/>
                  <w:vAlign w:val="center"/>
                </w:tcPr>
                <w:p w:rsidR="00C36B6D" w:rsidRPr="006D7161" w:rsidRDefault="00C36B6D" w:rsidP="00626FDA">
                  <w:pPr>
                    <w:pStyle w:val="af4"/>
                    <w:rPr>
                      <w:szCs w:val="21"/>
                    </w:rPr>
                  </w:pPr>
                  <w:r w:rsidRPr="006D7161">
                    <w:rPr>
                      <w:szCs w:val="21"/>
                    </w:rPr>
                    <w:t>序号</w:t>
                  </w:r>
                </w:p>
              </w:tc>
              <w:tc>
                <w:tcPr>
                  <w:tcW w:w="1217" w:type="dxa"/>
                  <w:vAlign w:val="center"/>
                </w:tcPr>
                <w:p w:rsidR="00C36B6D" w:rsidRPr="006D7161" w:rsidRDefault="00C36B6D" w:rsidP="00626FDA">
                  <w:pPr>
                    <w:pStyle w:val="af4"/>
                    <w:rPr>
                      <w:szCs w:val="21"/>
                    </w:rPr>
                  </w:pPr>
                  <w:r w:rsidRPr="006D7161">
                    <w:rPr>
                      <w:szCs w:val="21"/>
                    </w:rPr>
                    <w:t>名称</w:t>
                  </w:r>
                </w:p>
              </w:tc>
              <w:tc>
                <w:tcPr>
                  <w:tcW w:w="2488" w:type="dxa"/>
                  <w:vAlign w:val="center"/>
                </w:tcPr>
                <w:p w:rsidR="00C36B6D" w:rsidRPr="006D7161" w:rsidRDefault="00C36B6D" w:rsidP="00626FDA">
                  <w:pPr>
                    <w:pStyle w:val="af4"/>
                    <w:rPr>
                      <w:szCs w:val="21"/>
                    </w:rPr>
                  </w:pPr>
                  <w:r w:rsidRPr="006D7161">
                    <w:rPr>
                      <w:szCs w:val="21"/>
                    </w:rPr>
                    <w:t>环评要求</w:t>
                  </w:r>
                </w:p>
              </w:tc>
              <w:tc>
                <w:tcPr>
                  <w:tcW w:w="2384" w:type="dxa"/>
                  <w:vAlign w:val="center"/>
                </w:tcPr>
                <w:p w:rsidR="00C36B6D" w:rsidRPr="006D7161" w:rsidRDefault="00C36B6D" w:rsidP="00626FDA">
                  <w:pPr>
                    <w:pStyle w:val="af4"/>
                    <w:rPr>
                      <w:szCs w:val="21"/>
                    </w:rPr>
                  </w:pPr>
                  <w:r w:rsidRPr="006D7161">
                    <w:rPr>
                      <w:szCs w:val="21"/>
                    </w:rPr>
                    <w:t>实际建设</w:t>
                  </w:r>
                </w:p>
              </w:tc>
              <w:tc>
                <w:tcPr>
                  <w:tcW w:w="1941" w:type="dxa"/>
                  <w:vAlign w:val="center"/>
                </w:tcPr>
                <w:p w:rsidR="00C36B6D" w:rsidRPr="006D7161" w:rsidRDefault="00C36B6D" w:rsidP="00626FDA">
                  <w:pPr>
                    <w:pStyle w:val="af4"/>
                    <w:rPr>
                      <w:szCs w:val="21"/>
                    </w:rPr>
                  </w:pPr>
                  <w:r w:rsidRPr="006D7161">
                    <w:rPr>
                      <w:szCs w:val="21"/>
                    </w:rPr>
                    <w:t>变化原因</w:t>
                  </w:r>
                </w:p>
              </w:tc>
            </w:tr>
            <w:tr w:rsidR="00C36B6D" w:rsidRPr="006D7161" w:rsidTr="00DD19EE">
              <w:trPr>
                <w:jc w:val="center"/>
              </w:trPr>
              <w:tc>
                <w:tcPr>
                  <w:tcW w:w="692" w:type="dxa"/>
                  <w:vAlign w:val="center"/>
                </w:tcPr>
                <w:p w:rsidR="00C36B6D" w:rsidRPr="006D7161" w:rsidRDefault="00457D02" w:rsidP="00626FDA">
                  <w:pPr>
                    <w:pStyle w:val="af4"/>
                    <w:rPr>
                      <w:szCs w:val="21"/>
                    </w:rPr>
                  </w:pPr>
                  <w:r>
                    <w:rPr>
                      <w:rFonts w:hint="eastAsia"/>
                      <w:szCs w:val="21"/>
                    </w:rPr>
                    <w:t>1</w:t>
                  </w:r>
                </w:p>
              </w:tc>
              <w:tc>
                <w:tcPr>
                  <w:tcW w:w="1217" w:type="dxa"/>
                  <w:vAlign w:val="center"/>
                </w:tcPr>
                <w:p w:rsidR="00C36B6D" w:rsidRPr="006D7161" w:rsidRDefault="00DD19EE" w:rsidP="00626FDA">
                  <w:pPr>
                    <w:pStyle w:val="af4"/>
                    <w:rPr>
                      <w:szCs w:val="21"/>
                    </w:rPr>
                  </w:pPr>
                  <w:r>
                    <w:rPr>
                      <w:rFonts w:hint="eastAsia"/>
                    </w:rPr>
                    <w:t>生产车间</w:t>
                  </w:r>
                </w:p>
              </w:tc>
              <w:tc>
                <w:tcPr>
                  <w:tcW w:w="2488" w:type="dxa"/>
                  <w:vAlign w:val="center"/>
                </w:tcPr>
                <w:p w:rsidR="00C36B6D" w:rsidRPr="006D7161" w:rsidRDefault="00DD19EE" w:rsidP="00626FDA">
                  <w:pPr>
                    <w:pStyle w:val="af4"/>
                    <w:rPr>
                      <w:szCs w:val="21"/>
                    </w:rPr>
                  </w:pPr>
                  <w:r w:rsidRPr="005F29C3">
                    <w:t>建筑面积</w:t>
                  </w:r>
                  <w:r w:rsidRPr="005F29C3">
                    <w:rPr>
                      <w:rFonts w:hint="eastAsia"/>
                    </w:rPr>
                    <w:t>1600</w:t>
                  </w:r>
                  <w:r w:rsidRPr="005F29C3">
                    <w:t>m</w:t>
                  </w:r>
                  <w:r w:rsidRPr="005F29C3">
                    <w:rPr>
                      <w:vertAlign w:val="superscript"/>
                    </w:rPr>
                    <w:t>2</w:t>
                  </w:r>
                  <w:r w:rsidRPr="005F29C3">
                    <w:rPr>
                      <w:rFonts w:hint="eastAsia"/>
                    </w:rPr>
                    <w:t>，</w:t>
                  </w:r>
                  <w:r w:rsidRPr="005F29C3">
                    <w:rPr>
                      <w:rFonts w:hint="eastAsia"/>
                      <w:bCs/>
                    </w:rPr>
                    <w:t>车间内设置</w:t>
                  </w:r>
                  <w:r w:rsidRPr="005F29C3">
                    <w:rPr>
                      <w:rFonts w:hint="eastAsia"/>
                      <w:bCs/>
                    </w:rPr>
                    <w:t>2</w:t>
                  </w:r>
                  <w:r w:rsidRPr="005F29C3">
                    <w:rPr>
                      <w:rFonts w:hint="eastAsia"/>
                      <w:bCs/>
                    </w:rPr>
                    <w:t>条工艺相同、产能相同的机制砂生产线，</w:t>
                  </w:r>
                  <w:r w:rsidRPr="005F29C3">
                    <w:rPr>
                      <w:rFonts w:hint="eastAsia"/>
                    </w:rPr>
                    <w:t>配套振动给料机、圆锥式破碎机、对辊式破碎机、洗砂机等设备，通过给料、破碎、筛分等工序生产机制砂产品</w:t>
                  </w:r>
                  <w:r>
                    <w:rPr>
                      <w:rFonts w:hint="eastAsia"/>
                    </w:rPr>
                    <w:t>。</w:t>
                  </w:r>
                  <w:r w:rsidRPr="005B4432">
                    <w:rPr>
                      <w:rFonts w:hint="eastAsia"/>
                    </w:rPr>
                    <w:t>年产机制砂</w:t>
                  </w:r>
                  <w:r>
                    <w:rPr>
                      <w:rFonts w:hint="eastAsia"/>
                    </w:rPr>
                    <w:t>120</w:t>
                  </w:r>
                  <w:r w:rsidRPr="005B4432">
                    <w:rPr>
                      <w:rFonts w:hint="eastAsia"/>
                    </w:rPr>
                    <w:t>万吨（其中水洗机制砂</w:t>
                  </w:r>
                  <w:r>
                    <w:rPr>
                      <w:rFonts w:hint="eastAsia"/>
                    </w:rPr>
                    <w:t>20</w:t>
                  </w:r>
                  <w:r>
                    <w:rPr>
                      <w:rFonts w:hint="eastAsia"/>
                    </w:rPr>
                    <w:t>万吨）</w:t>
                  </w:r>
                </w:p>
              </w:tc>
              <w:tc>
                <w:tcPr>
                  <w:tcW w:w="2384" w:type="dxa"/>
                  <w:vAlign w:val="center"/>
                </w:tcPr>
                <w:p w:rsidR="00C36B6D" w:rsidRPr="006D7161" w:rsidRDefault="00DD19EE" w:rsidP="00457D02">
                  <w:pPr>
                    <w:pStyle w:val="af4"/>
                    <w:rPr>
                      <w:szCs w:val="21"/>
                    </w:rPr>
                  </w:pPr>
                  <w:r w:rsidRPr="005F29C3">
                    <w:t>建筑面积</w:t>
                  </w:r>
                  <w:r w:rsidRPr="005F29C3">
                    <w:rPr>
                      <w:rFonts w:hint="eastAsia"/>
                    </w:rPr>
                    <w:t>1600</w:t>
                  </w:r>
                  <w:r w:rsidRPr="005F29C3">
                    <w:t>m</w:t>
                  </w:r>
                  <w:r w:rsidRPr="005F29C3">
                    <w:rPr>
                      <w:vertAlign w:val="superscript"/>
                    </w:rPr>
                    <w:t>2</w:t>
                  </w:r>
                  <w:r w:rsidRPr="005F29C3">
                    <w:rPr>
                      <w:rFonts w:hint="eastAsia"/>
                    </w:rPr>
                    <w:t>，</w:t>
                  </w:r>
                  <w:r w:rsidRPr="005F29C3">
                    <w:rPr>
                      <w:rFonts w:hint="eastAsia"/>
                      <w:bCs/>
                    </w:rPr>
                    <w:t>车间内设置</w:t>
                  </w:r>
                  <w:r>
                    <w:rPr>
                      <w:rFonts w:hint="eastAsia"/>
                      <w:bCs/>
                    </w:rPr>
                    <w:t>1</w:t>
                  </w:r>
                  <w:r w:rsidRPr="005F29C3">
                    <w:rPr>
                      <w:rFonts w:hint="eastAsia"/>
                      <w:bCs/>
                    </w:rPr>
                    <w:t>条机制砂生产线，</w:t>
                  </w:r>
                  <w:r w:rsidRPr="005F29C3">
                    <w:rPr>
                      <w:rFonts w:hint="eastAsia"/>
                    </w:rPr>
                    <w:t>配套振动给料机、圆锥式破碎机、</w:t>
                  </w:r>
                  <w:r>
                    <w:rPr>
                      <w:rFonts w:hint="eastAsia"/>
                    </w:rPr>
                    <w:t>锤破</w:t>
                  </w:r>
                  <w:r w:rsidRPr="005F29C3">
                    <w:rPr>
                      <w:rFonts w:hint="eastAsia"/>
                    </w:rPr>
                    <w:t>式破碎机、洗砂机等设备，通过给料、破碎、筛分等工序生产机制砂产品</w:t>
                  </w:r>
                  <w:r>
                    <w:rPr>
                      <w:rFonts w:hint="eastAsia"/>
                    </w:rPr>
                    <w:t>。</w:t>
                  </w:r>
                  <w:r w:rsidRPr="005B4432">
                    <w:rPr>
                      <w:rFonts w:hint="eastAsia"/>
                    </w:rPr>
                    <w:t>年产机制砂</w:t>
                  </w:r>
                  <w:r>
                    <w:rPr>
                      <w:rFonts w:hint="eastAsia"/>
                    </w:rPr>
                    <w:t>60</w:t>
                  </w:r>
                  <w:r w:rsidRPr="005B4432">
                    <w:rPr>
                      <w:rFonts w:hint="eastAsia"/>
                    </w:rPr>
                    <w:t>万吨（其中水洗机制砂</w:t>
                  </w:r>
                  <w:r>
                    <w:rPr>
                      <w:rFonts w:hint="eastAsia"/>
                    </w:rPr>
                    <w:t>10</w:t>
                  </w:r>
                  <w:r>
                    <w:rPr>
                      <w:rFonts w:hint="eastAsia"/>
                    </w:rPr>
                    <w:t>万吨）</w:t>
                  </w:r>
                </w:p>
              </w:tc>
              <w:tc>
                <w:tcPr>
                  <w:tcW w:w="1941" w:type="dxa"/>
                  <w:vAlign w:val="center"/>
                </w:tcPr>
                <w:p w:rsidR="00C36B6D" w:rsidRPr="00457D02" w:rsidRDefault="00DD19EE" w:rsidP="00B565A9">
                  <w:pPr>
                    <w:pStyle w:val="af4"/>
                    <w:rPr>
                      <w:szCs w:val="21"/>
                    </w:rPr>
                  </w:pPr>
                  <w:r>
                    <w:rPr>
                      <w:rFonts w:hint="eastAsia"/>
                      <w:szCs w:val="21"/>
                    </w:rPr>
                    <w:t>本次为阶段性验收</w:t>
                  </w:r>
                  <w:r w:rsidR="00B565A9">
                    <w:rPr>
                      <w:rFonts w:hint="eastAsia"/>
                      <w:szCs w:val="21"/>
                    </w:rPr>
                    <w:t>，设备及产能按照实际建设情况验收</w:t>
                  </w:r>
                </w:p>
              </w:tc>
            </w:tr>
            <w:tr w:rsidR="005A2AF6" w:rsidRPr="006D7161" w:rsidTr="00DD19EE">
              <w:trPr>
                <w:jc w:val="center"/>
              </w:trPr>
              <w:tc>
                <w:tcPr>
                  <w:tcW w:w="692" w:type="dxa"/>
                  <w:vAlign w:val="center"/>
                </w:tcPr>
                <w:p w:rsidR="005A2AF6" w:rsidRPr="006D7161" w:rsidRDefault="00DE10A9" w:rsidP="00626FDA">
                  <w:pPr>
                    <w:pStyle w:val="af4"/>
                    <w:rPr>
                      <w:szCs w:val="21"/>
                    </w:rPr>
                  </w:pPr>
                  <w:r>
                    <w:rPr>
                      <w:rFonts w:hint="eastAsia"/>
                      <w:szCs w:val="21"/>
                    </w:rPr>
                    <w:t>2</w:t>
                  </w:r>
                </w:p>
              </w:tc>
              <w:tc>
                <w:tcPr>
                  <w:tcW w:w="1217" w:type="dxa"/>
                  <w:vAlign w:val="center"/>
                </w:tcPr>
                <w:p w:rsidR="005A2AF6" w:rsidRPr="006D7161" w:rsidRDefault="00D552BF" w:rsidP="00626FDA">
                  <w:pPr>
                    <w:pStyle w:val="af4"/>
                    <w:rPr>
                      <w:szCs w:val="21"/>
                    </w:rPr>
                  </w:pPr>
                  <w:r>
                    <w:rPr>
                      <w:rFonts w:hint="eastAsia"/>
                      <w:szCs w:val="21"/>
                    </w:rPr>
                    <w:t>原料仓库</w:t>
                  </w:r>
                </w:p>
              </w:tc>
              <w:tc>
                <w:tcPr>
                  <w:tcW w:w="2488" w:type="dxa"/>
                  <w:vAlign w:val="center"/>
                </w:tcPr>
                <w:p w:rsidR="005A2AF6" w:rsidRPr="00055F1A" w:rsidRDefault="00D552BF" w:rsidP="00626FDA">
                  <w:pPr>
                    <w:pStyle w:val="af4"/>
                  </w:pPr>
                  <w:r w:rsidRPr="005B4432">
                    <w:rPr>
                      <w:rFonts w:hint="eastAsia"/>
                    </w:rPr>
                    <w:t>1F</w:t>
                  </w:r>
                  <w:r w:rsidRPr="005B4432">
                    <w:rPr>
                      <w:rFonts w:hint="eastAsia"/>
                    </w:rPr>
                    <w:t>，</w:t>
                  </w:r>
                  <w:r w:rsidRPr="005B4432">
                    <w:t>建筑面积</w:t>
                  </w:r>
                  <w:r>
                    <w:rPr>
                      <w:rFonts w:hint="eastAsia"/>
                    </w:rPr>
                    <w:t>525</w:t>
                  </w:r>
                  <w:r w:rsidRPr="005B4432">
                    <w:t>m</w:t>
                  </w:r>
                  <w:r w:rsidRPr="005B4432">
                    <w:rPr>
                      <w:vertAlign w:val="superscript"/>
                    </w:rPr>
                    <w:t>2</w:t>
                  </w:r>
                  <w:r w:rsidRPr="005B4432">
                    <w:rPr>
                      <w:rFonts w:hint="eastAsia"/>
                    </w:rPr>
                    <w:t>，位于厂区东北角，</w:t>
                  </w:r>
                  <w:r w:rsidRPr="005B4432">
                    <w:t>用于</w:t>
                  </w:r>
                  <w:r w:rsidRPr="005B4432">
                    <w:rPr>
                      <w:rFonts w:hint="eastAsia"/>
                    </w:rPr>
                    <w:t>原料废石（岩石、碎石、砂谷料）</w:t>
                  </w:r>
                  <w:r w:rsidRPr="005B4432">
                    <w:t>存放</w:t>
                  </w:r>
                </w:p>
              </w:tc>
              <w:tc>
                <w:tcPr>
                  <w:tcW w:w="2384" w:type="dxa"/>
                  <w:vAlign w:val="center"/>
                </w:tcPr>
                <w:p w:rsidR="005A2AF6" w:rsidRPr="006A13E1" w:rsidRDefault="00D552BF" w:rsidP="00D552BF">
                  <w:pPr>
                    <w:pStyle w:val="af4"/>
                    <w:rPr>
                      <w:szCs w:val="21"/>
                    </w:rPr>
                  </w:pPr>
                  <w:r w:rsidRPr="005B4432">
                    <w:rPr>
                      <w:rFonts w:hint="eastAsia"/>
                    </w:rPr>
                    <w:t>1F</w:t>
                  </w:r>
                  <w:r w:rsidRPr="005B4432">
                    <w:rPr>
                      <w:rFonts w:hint="eastAsia"/>
                    </w:rPr>
                    <w:t>，</w:t>
                  </w:r>
                  <w:r w:rsidRPr="005B4432">
                    <w:t>建筑面积</w:t>
                  </w:r>
                  <w:r>
                    <w:rPr>
                      <w:rFonts w:hint="eastAsia"/>
                    </w:rPr>
                    <w:t>525</w:t>
                  </w:r>
                  <w:r w:rsidRPr="005B4432">
                    <w:t>m</w:t>
                  </w:r>
                  <w:r w:rsidRPr="005B4432">
                    <w:rPr>
                      <w:vertAlign w:val="superscript"/>
                    </w:rPr>
                    <w:t>2</w:t>
                  </w:r>
                  <w:r w:rsidRPr="005B4432">
                    <w:rPr>
                      <w:rFonts w:hint="eastAsia"/>
                    </w:rPr>
                    <w:t>，位于厂区东</w:t>
                  </w:r>
                  <w:r>
                    <w:rPr>
                      <w:rFonts w:hint="eastAsia"/>
                    </w:rPr>
                    <w:t>南</w:t>
                  </w:r>
                  <w:r w:rsidRPr="005B4432">
                    <w:rPr>
                      <w:rFonts w:hint="eastAsia"/>
                    </w:rPr>
                    <w:t>角，</w:t>
                  </w:r>
                  <w:r w:rsidRPr="005B4432">
                    <w:t>用于</w:t>
                  </w:r>
                  <w:r w:rsidRPr="005B4432">
                    <w:rPr>
                      <w:rFonts w:hint="eastAsia"/>
                    </w:rPr>
                    <w:t>原料废石（岩石、碎石、砂谷料）</w:t>
                  </w:r>
                  <w:r w:rsidRPr="005B4432">
                    <w:t>存放</w:t>
                  </w:r>
                </w:p>
              </w:tc>
              <w:tc>
                <w:tcPr>
                  <w:tcW w:w="1941" w:type="dxa"/>
                  <w:vAlign w:val="center"/>
                </w:tcPr>
                <w:p w:rsidR="005A2AF6" w:rsidRPr="00D552BF" w:rsidRDefault="002E49E0" w:rsidP="00626FDA">
                  <w:pPr>
                    <w:pStyle w:val="af4"/>
                    <w:rPr>
                      <w:szCs w:val="21"/>
                    </w:rPr>
                  </w:pPr>
                  <w:r>
                    <w:rPr>
                      <w:rFonts w:hint="eastAsia"/>
                      <w:szCs w:val="21"/>
                    </w:rPr>
                    <w:t>根据实际场地合理布局，变化后卫生防护距离内无新增敏感点，不会对环境造成不利影响。</w:t>
                  </w:r>
                </w:p>
              </w:tc>
            </w:tr>
            <w:tr w:rsidR="005A2AF6" w:rsidRPr="006D7161" w:rsidTr="00DD19EE">
              <w:trPr>
                <w:jc w:val="center"/>
              </w:trPr>
              <w:tc>
                <w:tcPr>
                  <w:tcW w:w="692" w:type="dxa"/>
                  <w:vAlign w:val="center"/>
                </w:tcPr>
                <w:p w:rsidR="005A2AF6" w:rsidRPr="006D7161" w:rsidRDefault="00AD3688" w:rsidP="00626FDA">
                  <w:pPr>
                    <w:pStyle w:val="af4"/>
                    <w:rPr>
                      <w:szCs w:val="21"/>
                    </w:rPr>
                  </w:pPr>
                  <w:r>
                    <w:rPr>
                      <w:rFonts w:hint="eastAsia"/>
                      <w:szCs w:val="21"/>
                    </w:rPr>
                    <w:t>3</w:t>
                  </w:r>
                </w:p>
              </w:tc>
              <w:tc>
                <w:tcPr>
                  <w:tcW w:w="1217" w:type="dxa"/>
                  <w:vAlign w:val="center"/>
                </w:tcPr>
                <w:p w:rsidR="005A2AF6" w:rsidRPr="006D7161" w:rsidRDefault="00EE769A" w:rsidP="00626FDA">
                  <w:pPr>
                    <w:pStyle w:val="af4"/>
                    <w:rPr>
                      <w:szCs w:val="21"/>
                    </w:rPr>
                  </w:pPr>
                  <w:r>
                    <w:rPr>
                      <w:rFonts w:hint="eastAsia"/>
                      <w:szCs w:val="21"/>
                    </w:rPr>
                    <w:t>废气处理</w:t>
                  </w:r>
                </w:p>
              </w:tc>
              <w:tc>
                <w:tcPr>
                  <w:tcW w:w="2488" w:type="dxa"/>
                  <w:vAlign w:val="center"/>
                </w:tcPr>
                <w:p w:rsidR="005A2AF6" w:rsidRPr="00055F1A" w:rsidRDefault="00EE769A" w:rsidP="00626FDA">
                  <w:pPr>
                    <w:pStyle w:val="af4"/>
                  </w:pPr>
                  <w:r w:rsidRPr="00E623D2">
                    <w:rPr>
                      <w:rFonts w:hint="eastAsia"/>
                    </w:rPr>
                    <w:t>破碎及筛分粉尘：</w:t>
                  </w:r>
                  <w:r w:rsidRPr="00E623D2">
                    <w:t>项目</w:t>
                  </w:r>
                  <w:r w:rsidRPr="00E623D2">
                    <w:rPr>
                      <w:rFonts w:hint="eastAsia"/>
                    </w:rPr>
                    <w:t>拟在生产车间内建设</w:t>
                  </w:r>
                  <w:r w:rsidRPr="00E623D2">
                    <w:rPr>
                      <w:rFonts w:hint="eastAsia"/>
                    </w:rPr>
                    <w:t>2</w:t>
                  </w:r>
                  <w:r w:rsidRPr="00E623D2">
                    <w:rPr>
                      <w:rFonts w:hint="eastAsia"/>
                    </w:rPr>
                    <w:t>条机制砂生产线，破碎机及</w:t>
                  </w:r>
                  <w:r w:rsidRPr="00E623D2">
                    <w:t>筛分机上方设置水喷淋</w:t>
                  </w:r>
                  <w:r w:rsidRPr="00E623D2">
                    <w:rPr>
                      <w:rFonts w:hint="eastAsia"/>
                    </w:rPr>
                    <w:t>设施，每条机制砂生产线上破碎机和振动筛分机上方各设置集气罩，收集破碎及筛分工序产生的粉尘，收集后的粉尘分别引入</w:t>
                  </w:r>
                  <w:r w:rsidRPr="00E623D2">
                    <w:rPr>
                      <w:rFonts w:hint="eastAsia"/>
                    </w:rPr>
                    <w:t>1</w:t>
                  </w:r>
                  <w:r w:rsidRPr="00E623D2">
                    <w:rPr>
                      <w:rFonts w:hint="eastAsia"/>
                    </w:rPr>
                    <w:t>套布袋除尘器处理，处理后再分别经</w:t>
                  </w:r>
                  <w:r w:rsidRPr="00E623D2">
                    <w:rPr>
                      <w:rFonts w:hint="eastAsia"/>
                    </w:rPr>
                    <w:t>1</w:t>
                  </w:r>
                  <w:r w:rsidRPr="00E623D2">
                    <w:rPr>
                      <w:rFonts w:hint="eastAsia"/>
                    </w:rPr>
                    <w:t>根</w:t>
                  </w:r>
                  <w:r w:rsidRPr="00E623D2">
                    <w:rPr>
                      <w:rFonts w:hint="eastAsia"/>
                    </w:rPr>
                    <w:t>15m</w:t>
                  </w:r>
                  <w:r w:rsidRPr="00E623D2">
                    <w:rPr>
                      <w:rFonts w:hint="eastAsia"/>
                    </w:rPr>
                    <w:t>高（</w:t>
                  </w:r>
                  <w:r w:rsidRPr="00E623D2">
                    <w:rPr>
                      <w:rFonts w:hint="eastAsia"/>
                    </w:rPr>
                    <w:t>G1</w:t>
                  </w:r>
                  <w:r w:rsidRPr="00E623D2">
                    <w:rPr>
                      <w:rFonts w:hint="eastAsia"/>
                    </w:rPr>
                    <w:t>、</w:t>
                  </w:r>
                  <w:r w:rsidRPr="00E623D2">
                    <w:rPr>
                      <w:rFonts w:hint="eastAsia"/>
                    </w:rPr>
                    <w:t>G2</w:t>
                  </w:r>
                  <w:r w:rsidRPr="00E623D2">
                    <w:rPr>
                      <w:rFonts w:hint="eastAsia"/>
                    </w:rPr>
                    <w:t>）排气筒排放。</w:t>
                  </w:r>
                </w:p>
              </w:tc>
              <w:tc>
                <w:tcPr>
                  <w:tcW w:w="2384" w:type="dxa"/>
                  <w:vAlign w:val="center"/>
                </w:tcPr>
                <w:p w:rsidR="005A2AF6" w:rsidRPr="006A13E1" w:rsidRDefault="00593629" w:rsidP="00626FDA">
                  <w:pPr>
                    <w:pStyle w:val="af4"/>
                    <w:rPr>
                      <w:szCs w:val="21"/>
                    </w:rPr>
                  </w:pPr>
                  <w:r w:rsidRPr="00E623D2">
                    <w:rPr>
                      <w:rFonts w:hint="eastAsia"/>
                    </w:rPr>
                    <w:t>生产车间内建设</w:t>
                  </w:r>
                  <w:r>
                    <w:rPr>
                      <w:rFonts w:hint="eastAsia"/>
                    </w:rPr>
                    <w:t>1</w:t>
                  </w:r>
                  <w:r w:rsidRPr="00E623D2">
                    <w:rPr>
                      <w:rFonts w:hint="eastAsia"/>
                    </w:rPr>
                    <w:t>条机制砂生产线，破碎机及</w:t>
                  </w:r>
                  <w:r w:rsidRPr="00E623D2">
                    <w:t>筛分机上方设置水喷淋</w:t>
                  </w:r>
                  <w:r w:rsidRPr="00E623D2">
                    <w:rPr>
                      <w:rFonts w:hint="eastAsia"/>
                    </w:rPr>
                    <w:t>设施，</w:t>
                  </w:r>
                  <w:r>
                    <w:rPr>
                      <w:rFonts w:hint="eastAsia"/>
                    </w:rPr>
                    <w:t>振动给料</w:t>
                  </w:r>
                  <w:r w:rsidRPr="00E623D2">
                    <w:rPr>
                      <w:rFonts w:hint="eastAsia"/>
                    </w:rPr>
                    <w:t>机上方设置集气罩，收集</w:t>
                  </w:r>
                  <w:r>
                    <w:rPr>
                      <w:rFonts w:hint="eastAsia"/>
                    </w:rPr>
                    <w:t>给料产生的</w:t>
                  </w:r>
                  <w:r w:rsidRPr="00E623D2">
                    <w:rPr>
                      <w:rFonts w:hint="eastAsia"/>
                    </w:rPr>
                    <w:t>粉尘，收集后的粉尘引入</w:t>
                  </w:r>
                  <w:r w:rsidRPr="00E623D2">
                    <w:rPr>
                      <w:rFonts w:hint="eastAsia"/>
                    </w:rPr>
                    <w:t>1</w:t>
                  </w:r>
                  <w:r w:rsidRPr="00E623D2">
                    <w:rPr>
                      <w:rFonts w:hint="eastAsia"/>
                    </w:rPr>
                    <w:t>套布袋除尘器处理，处理后再经</w:t>
                  </w:r>
                  <w:r w:rsidRPr="00E623D2">
                    <w:rPr>
                      <w:rFonts w:hint="eastAsia"/>
                    </w:rPr>
                    <w:t>1</w:t>
                  </w:r>
                  <w:r w:rsidRPr="00E623D2">
                    <w:rPr>
                      <w:rFonts w:hint="eastAsia"/>
                    </w:rPr>
                    <w:t>根</w:t>
                  </w:r>
                  <w:r w:rsidRPr="00E623D2">
                    <w:rPr>
                      <w:rFonts w:hint="eastAsia"/>
                    </w:rPr>
                    <w:t>15m</w:t>
                  </w:r>
                  <w:r w:rsidRPr="00E623D2">
                    <w:rPr>
                      <w:rFonts w:hint="eastAsia"/>
                    </w:rPr>
                    <w:t>高（</w:t>
                  </w:r>
                  <w:r w:rsidRPr="00E623D2">
                    <w:rPr>
                      <w:rFonts w:hint="eastAsia"/>
                    </w:rPr>
                    <w:t>G1</w:t>
                  </w:r>
                  <w:r w:rsidRPr="00E623D2">
                    <w:rPr>
                      <w:rFonts w:hint="eastAsia"/>
                    </w:rPr>
                    <w:t>）排气筒排放。</w:t>
                  </w:r>
                </w:p>
              </w:tc>
              <w:tc>
                <w:tcPr>
                  <w:tcW w:w="1941" w:type="dxa"/>
                  <w:vAlign w:val="center"/>
                </w:tcPr>
                <w:p w:rsidR="005A2AF6" w:rsidRDefault="00AE49DF" w:rsidP="00626FDA">
                  <w:pPr>
                    <w:pStyle w:val="af4"/>
                    <w:rPr>
                      <w:szCs w:val="21"/>
                    </w:rPr>
                  </w:pPr>
                  <w:r w:rsidRPr="00E623D2">
                    <w:rPr>
                      <w:rFonts w:hint="eastAsia"/>
                    </w:rPr>
                    <w:t>破碎机及</w:t>
                  </w:r>
                  <w:r w:rsidRPr="00E623D2">
                    <w:t>筛分机上方设置水喷淋</w:t>
                  </w:r>
                  <w:r w:rsidRPr="00E623D2">
                    <w:rPr>
                      <w:rFonts w:hint="eastAsia"/>
                    </w:rPr>
                    <w:t>设施</w:t>
                  </w:r>
                  <w:r>
                    <w:rPr>
                      <w:rFonts w:hint="eastAsia"/>
                    </w:rPr>
                    <w:t>，且密闭生产。</w:t>
                  </w:r>
                </w:p>
              </w:tc>
            </w:tr>
            <w:tr w:rsidR="005A2AF6" w:rsidRPr="006D7161" w:rsidTr="00DD19EE">
              <w:trPr>
                <w:jc w:val="center"/>
              </w:trPr>
              <w:tc>
                <w:tcPr>
                  <w:tcW w:w="692" w:type="dxa"/>
                  <w:vAlign w:val="center"/>
                </w:tcPr>
                <w:p w:rsidR="005A2AF6" w:rsidRPr="006D7161" w:rsidRDefault="00AD3688" w:rsidP="00626FDA">
                  <w:pPr>
                    <w:pStyle w:val="af4"/>
                    <w:rPr>
                      <w:szCs w:val="21"/>
                    </w:rPr>
                  </w:pPr>
                  <w:r>
                    <w:rPr>
                      <w:rFonts w:hint="eastAsia"/>
                      <w:szCs w:val="21"/>
                    </w:rPr>
                    <w:t>4</w:t>
                  </w:r>
                </w:p>
              </w:tc>
              <w:tc>
                <w:tcPr>
                  <w:tcW w:w="1217" w:type="dxa"/>
                  <w:vAlign w:val="center"/>
                </w:tcPr>
                <w:p w:rsidR="005A2AF6" w:rsidRPr="006D7161" w:rsidRDefault="00F9630F" w:rsidP="00626FDA">
                  <w:pPr>
                    <w:pStyle w:val="af4"/>
                    <w:rPr>
                      <w:szCs w:val="21"/>
                    </w:rPr>
                  </w:pPr>
                  <w:r>
                    <w:rPr>
                      <w:rFonts w:hint="eastAsia"/>
                      <w:szCs w:val="21"/>
                    </w:rPr>
                    <w:t>危废暂存间</w:t>
                  </w:r>
                </w:p>
              </w:tc>
              <w:tc>
                <w:tcPr>
                  <w:tcW w:w="2488" w:type="dxa"/>
                  <w:vAlign w:val="center"/>
                </w:tcPr>
                <w:p w:rsidR="005A2AF6" w:rsidRPr="00055F1A" w:rsidRDefault="00F9630F" w:rsidP="00626FDA">
                  <w:pPr>
                    <w:pStyle w:val="af4"/>
                  </w:pPr>
                  <w:r>
                    <w:rPr>
                      <w:rFonts w:hint="eastAsia"/>
                    </w:rPr>
                    <w:t>位于厂区南侧</w:t>
                  </w:r>
                </w:p>
              </w:tc>
              <w:tc>
                <w:tcPr>
                  <w:tcW w:w="2384" w:type="dxa"/>
                  <w:vAlign w:val="center"/>
                </w:tcPr>
                <w:p w:rsidR="005A2AF6" w:rsidRPr="006A13E1" w:rsidRDefault="00F9630F" w:rsidP="00626FDA">
                  <w:pPr>
                    <w:pStyle w:val="af4"/>
                    <w:rPr>
                      <w:szCs w:val="21"/>
                    </w:rPr>
                  </w:pPr>
                  <w:r>
                    <w:rPr>
                      <w:rFonts w:hint="eastAsia"/>
                      <w:szCs w:val="21"/>
                    </w:rPr>
                    <w:t>位于厂区东北角</w:t>
                  </w:r>
                </w:p>
              </w:tc>
              <w:tc>
                <w:tcPr>
                  <w:tcW w:w="1941" w:type="dxa"/>
                  <w:vAlign w:val="center"/>
                </w:tcPr>
                <w:p w:rsidR="005A2AF6" w:rsidRDefault="00F3699D" w:rsidP="00626FDA">
                  <w:pPr>
                    <w:pStyle w:val="af4"/>
                    <w:rPr>
                      <w:szCs w:val="21"/>
                    </w:rPr>
                  </w:pPr>
                  <w:r>
                    <w:rPr>
                      <w:rFonts w:hint="eastAsia"/>
                      <w:szCs w:val="21"/>
                    </w:rPr>
                    <w:t>根据实际情况合理布局</w:t>
                  </w:r>
                </w:p>
              </w:tc>
            </w:tr>
            <w:tr w:rsidR="005A2AF6" w:rsidRPr="006D7161" w:rsidTr="00DD19EE">
              <w:trPr>
                <w:jc w:val="center"/>
              </w:trPr>
              <w:tc>
                <w:tcPr>
                  <w:tcW w:w="692" w:type="dxa"/>
                  <w:vAlign w:val="center"/>
                </w:tcPr>
                <w:p w:rsidR="005A2AF6" w:rsidRPr="006D7161" w:rsidRDefault="00AD3688" w:rsidP="00626FDA">
                  <w:pPr>
                    <w:pStyle w:val="af4"/>
                    <w:rPr>
                      <w:szCs w:val="21"/>
                    </w:rPr>
                  </w:pPr>
                  <w:r>
                    <w:rPr>
                      <w:rFonts w:hint="eastAsia"/>
                      <w:szCs w:val="21"/>
                    </w:rPr>
                    <w:t>5</w:t>
                  </w:r>
                </w:p>
              </w:tc>
              <w:tc>
                <w:tcPr>
                  <w:tcW w:w="1217" w:type="dxa"/>
                  <w:vAlign w:val="center"/>
                </w:tcPr>
                <w:p w:rsidR="005A2AF6" w:rsidRPr="006D7161" w:rsidRDefault="000D0970" w:rsidP="00626FDA">
                  <w:pPr>
                    <w:pStyle w:val="af4"/>
                    <w:rPr>
                      <w:szCs w:val="21"/>
                    </w:rPr>
                  </w:pPr>
                  <w:r>
                    <w:rPr>
                      <w:rFonts w:hint="eastAsia"/>
                      <w:szCs w:val="21"/>
                    </w:rPr>
                    <w:t>设备</w:t>
                  </w:r>
                </w:p>
              </w:tc>
              <w:tc>
                <w:tcPr>
                  <w:tcW w:w="2488" w:type="dxa"/>
                  <w:vAlign w:val="center"/>
                </w:tcPr>
                <w:p w:rsidR="005A2AF6" w:rsidRPr="00055F1A" w:rsidRDefault="000D0970" w:rsidP="00804350">
                  <w:pPr>
                    <w:pStyle w:val="af4"/>
                  </w:pPr>
                  <w:r>
                    <w:rPr>
                      <w:rFonts w:hint="eastAsia"/>
                    </w:rPr>
                    <w:t>对辊式制砂机</w:t>
                  </w:r>
                  <w:r w:rsidR="00804350">
                    <w:rPr>
                      <w:rFonts w:hint="eastAsia"/>
                    </w:rPr>
                    <w:t>2</w:t>
                  </w:r>
                  <w:r>
                    <w:rPr>
                      <w:rFonts w:hint="eastAsia"/>
                    </w:rPr>
                    <w:t>台</w:t>
                  </w:r>
                </w:p>
              </w:tc>
              <w:tc>
                <w:tcPr>
                  <w:tcW w:w="2384" w:type="dxa"/>
                  <w:vAlign w:val="center"/>
                </w:tcPr>
                <w:p w:rsidR="005A2AF6" w:rsidRPr="006A13E1" w:rsidRDefault="000D0970" w:rsidP="00626FDA">
                  <w:pPr>
                    <w:pStyle w:val="af4"/>
                    <w:rPr>
                      <w:szCs w:val="21"/>
                    </w:rPr>
                  </w:pPr>
                  <w:r>
                    <w:rPr>
                      <w:rFonts w:hint="eastAsia"/>
                      <w:szCs w:val="21"/>
                    </w:rPr>
                    <w:t>锤破式制砂机</w:t>
                  </w:r>
                  <w:r>
                    <w:rPr>
                      <w:rFonts w:hint="eastAsia"/>
                      <w:szCs w:val="21"/>
                    </w:rPr>
                    <w:t>4</w:t>
                  </w:r>
                  <w:r>
                    <w:rPr>
                      <w:rFonts w:hint="eastAsia"/>
                      <w:szCs w:val="21"/>
                    </w:rPr>
                    <w:t>台</w:t>
                  </w:r>
                </w:p>
              </w:tc>
              <w:tc>
                <w:tcPr>
                  <w:tcW w:w="1941" w:type="dxa"/>
                  <w:vAlign w:val="center"/>
                </w:tcPr>
                <w:p w:rsidR="005A2AF6" w:rsidRDefault="00F04B37" w:rsidP="00626FDA">
                  <w:pPr>
                    <w:pStyle w:val="af4"/>
                    <w:rPr>
                      <w:szCs w:val="21"/>
                    </w:rPr>
                  </w:pPr>
                  <w:r>
                    <w:rPr>
                      <w:rFonts w:hint="eastAsia"/>
                      <w:szCs w:val="21"/>
                    </w:rPr>
                    <w:t>两种制砂机作用相同，锤破式制砂机产能相对小，因此台数增加</w:t>
                  </w:r>
                </w:p>
              </w:tc>
            </w:tr>
          </w:tbl>
          <w:p w:rsidR="00C36B6D" w:rsidRDefault="00C36B6D" w:rsidP="00C36B6D">
            <w:pPr>
              <w:pStyle w:val="-"/>
            </w:pPr>
            <w:r>
              <w:t>表</w:t>
            </w:r>
            <w:r>
              <w:rPr>
                <w:rFonts w:hint="eastAsia"/>
              </w:rPr>
              <w:t>3</w:t>
            </w:r>
            <w:r>
              <w:t>-</w:t>
            </w:r>
            <w:r>
              <w:rPr>
                <w:rFonts w:hint="eastAsia"/>
              </w:rPr>
              <w:t>3</w:t>
            </w:r>
            <w:r>
              <w:t>项目变动内容判定对照</w:t>
            </w:r>
          </w:p>
          <w:tbl>
            <w:tblPr>
              <w:tblStyle w:val="a9"/>
              <w:tblW w:w="4997" w:type="pct"/>
              <w:jc w:val="center"/>
              <w:tblLayout w:type="fixed"/>
              <w:tblLook w:val="04A0"/>
            </w:tblPr>
            <w:tblGrid>
              <w:gridCol w:w="1485"/>
              <w:gridCol w:w="4817"/>
              <w:gridCol w:w="2415"/>
            </w:tblGrid>
            <w:tr w:rsidR="00C36B6D" w:rsidTr="00626FDA">
              <w:trPr>
                <w:jc w:val="center"/>
              </w:trPr>
              <w:tc>
                <w:tcPr>
                  <w:tcW w:w="852" w:type="pct"/>
                  <w:vAlign w:val="center"/>
                </w:tcPr>
                <w:p w:rsidR="00C36B6D" w:rsidRDefault="00C36B6D" w:rsidP="00626FDA">
                  <w:pPr>
                    <w:pStyle w:val="af4"/>
                  </w:pPr>
                  <w:r>
                    <w:t>对照项</w:t>
                  </w:r>
                </w:p>
              </w:tc>
              <w:tc>
                <w:tcPr>
                  <w:tcW w:w="2762" w:type="pct"/>
                  <w:vAlign w:val="center"/>
                </w:tcPr>
                <w:p w:rsidR="00C36B6D" w:rsidRDefault="00C36B6D" w:rsidP="00626FDA">
                  <w:pPr>
                    <w:pStyle w:val="af4"/>
                  </w:pPr>
                  <w:r>
                    <w:t>项目变动情况</w:t>
                  </w:r>
                </w:p>
              </w:tc>
              <w:tc>
                <w:tcPr>
                  <w:tcW w:w="1385" w:type="pct"/>
                  <w:vAlign w:val="center"/>
                </w:tcPr>
                <w:p w:rsidR="00C36B6D" w:rsidRDefault="00C36B6D" w:rsidP="00626FDA">
                  <w:pPr>
                    <w:pStyle w:val="af4"/>
                  </w:pPr>
                  <w:r>
                    <w:t>是否为重大变动</w:t>
                  </w:r>
                </w:p>
              </w:tc>
            </w:tr>
            <w:tr w:rsidR="00C36B6D" w:rsidTr="00626FDA">
              <w:trPr>
                <w:jc w:val="center"/>
              </w:trPr>
              <w:tc>
                <w:tcPr>
                  <w:tcW w:w="852" w:type="pct"/>
                  <w:vAlign w:val="center"/>
                </w:tcPr>
                <w:p w:rsidR="00C36B6D" w:rsidRDefault="00C36B6D" w:rsidP="00626FDA">
                  <w:pPr>
                    <w:pStyle w:val="af4"/>
                  </w:pPr>
                  <w:r>
                    <w:lastRenderedPageBreak/>
                    <w:t>性质</w:t>
                  </w:r>
                </w:p>
              </w:tc>
              <w:tc>
                <w:tcPr>
                  <w:tcW w:w="2762" w:type="pct"/>
                  <w:vAlign w:val="center"/>
                </w:tcPr>
                <w:p w:rsidR="00C36B6D" w:rsidRDefault="001556CF" w:rsidP="00626FDA">
                  <w:pPr>
                    <w:pStyle w:val="af4"/>
                  </w:pPr>
                  <w:r>
                    <w:rPr>
                      <w:rFonts w:hint="eastAsia"/>
                    </w:rPr>
                    <w:t>本项目属于</w:t>
                  </w:r>
                  <w:r>
                    <w:t>[C30</w:t>
                  </w:r>
                  <w:r>
                    <w:rPr>
                      <w:rFonts w:hint="eastAsia"/>
                    </w:rPr>
                    <w:t>99</w:t>
                  </w:r>
                  <w:r>
                    <w:t>]</w:t>
                  </w:r>
                  <w:r>
                    <w:t>其他非金属矿物制品制造</w:t>
                  </w:r>
                  <w:r w:rsidR="00C36B6D" w:rsidRPr="005F00D6">
                    <w:t>，项目开发、使用功能未发生变化</w:t>
                  </w:r>
                </w:p>
              </w:tc>
              <w:tc>
                <w:tcPr>
                  <w:tcW w:w="1385" w:type="pct"/>
                  <w:vAlign w:val="center"/>
                </w:tcPr>
                <w:p w:rsidR="00C36B6D" w:rsidRDefault="00C36B6D" w:rsidP="00626FDA">
                  <w:pPr>
                    <w:pStyle w:val="af4"/>
                  </w:pPr>
                  <w:r>
                    <w:t>不属于</w:t>
                  </w:r>
                </w:p>
              </w:tc>
            </w:tr>
            <w:tr w:rsidR="00C36B6D" w:rsidTr="00626FDA">
              <w:trPr>
                <w:jc w:val="center"/>
              </w:trPr>
              <w:tc>
                <w:tcPr>
                  <w:tcW w:w="852" w:type="pct"/>
                  <w:vAlign w:val="center"/>
                </w:tcPr>
                <w:p w:rsidR="00C36B6D" w:rsidRDefault="00C36B6D" w:rsidP="00626FDA">
                  <w:pPr>
                    <w:pStyle w:val="af4"/>
                  </w:pPr>
                  <w:r>
                    <w:t>规模</w:t>
                  </w:r>
                </w:p>
              </w:tc>
              <w:tc>
                <w:tcPr>
                  <w:tcW w:w="2762" w:type="pct"/>
                  <w:vAlign w:val="center"/>
                </w:tcPr>
                <w:p w:rsidR="00C36B6D" w:rsidRDefault="00D12DF5" w:rsidP="00D12DF5">
                  <w:pPr>
                    <w:pStyle w:val="af4"/>
                  </w:pPr>
                  <w:r>
                    <w:rPr>
                      <w:rFonts w:hint="eastAsia"/>
                    </w:rPr>
                    <w:t>本次为阶段性验收，</w:t>
                  </w:r>
                  <w:r w:rsidR="00C36B6D">
                    <w:t>本项目生产规模</w:t>
                  </w:r>
                  <w:r>
                    <w:rPr>
                      <w:rFonts w:hint="eastAsia"/>
                    </w:rPr>
                    <w:t>符合阶段性验收要求，</w:t>
                  </w:r>
                  <w:r w:rsidR="00C36B6D">
                    <w:t>生产、处置和储存能力均符合要求</w:t>
                  </w:r>
                </w:p>
              </w:tc>
              <w:tc>
                <w:tcPr>
                  <w:tcW w:w="1385" w:type="pct"/>
                  <w:vAlign w:val="center"/>
                </w:tcPr>
                <w:p w:rsidR="00C36B6D" w:rsidRDefault="00C36B6D" w:rsidP="00626FDA">
                  <w:pPr>
                    <w:pStyle w:val="af4"/>
                  </w:pPr>
                  <w:r>
                    <w:t>不属于</w:t>
                  </w:r>
                </w:p>
              </w:tc>
            </w:tr>
            <w:tr w:rsidR="00C36B6D" w:rsidTr="00626FDA">
              <w:trPr>
                <w:jc w:val="center"/>
              </w:trPr>
              <w:tc>
                <w:tcPr>
                  <w:tcW w:w="852" w:type="pct"/>
                  <w:vAlign w:val="center"/>
                </w:tcPr>
                <w:p w:rsidR="00C36B6D" w:rsidRDefault="00C36B6D" w:rsidP="00626FDA">
                  <w:pPr>
                    <w:pStyle w:val="af4"/>
                  </w:pPr>
                  <w:r>
                    <w:t>地点</w:t>
                  </w:r>
                </w:p>
              </w:tc>
              <w:tc>
                <w:tcPr>
                  <w:tcW w:w="2762" w:type="pct"/>
                  <w:vAlign w:val="center"/>
                </w:tcPr>
                <w:p w:rsidR="00C36B6D" w:rsidRDefault="00C36B6D" w:rsidP="00626FDA">
                  <w:pPr>
                    <w:pStyle w:val="af4"/>
                  </w:pPr>
                  <w:r>
                    <w:t>本项目建设地点不变平面布置未发生重大变化，且周边无新增敏感点</w:t>
                  </w:r>
                </w:p>
              </w:tc>
              <w:tc>
                <w:tcPr>
                  <w:tcW w:w="1385" w:type="pct"/>
                  <w:vAlign w:val="center"/>
                </w:tcPr>
                <w:p w:rsidR="00C36B6D" w:rsidRDefault="00C36B6D" w:rsidP="00626FDA">
                  <w:pPr>
                    <w:pStyle w:val="af4"/>
                  </w:pPr>
                  <w:r>
                    <w:t>不属于</w:t>
                  </w:r>
                </w:p>
              </w:tc>
            </w:tr>
            <w:tr w:rsidR="00C36B6D" w:rsidTr="00626FDA">
              <w:trPr>
                <w:jc w:val="center"/>
              </w:trPr>
              <w:tc>
                <w:tcPr>
                  <w:tcW w:w="852" w:type="pct"/>
                  <w:vAlign w:val="center"/>
                </w:tcPr>
                <w:p w:rsidR="00C36B6D" w:rsidRDefault="00C36B6D" w:rsidP="00626FDA">
                  <w:pPr>
                    <w:pStyle w:val="af4"/>
                  </w:pPr>
                  <w:r>
                    <w:t>生产工艺</w:t>
                  </w:r>
                </w:p>
              </w:tc>
              <w:tc>
                <w:tcPr>
                  <w:tcW w:w="2762" w:type="pct"/>
                  <w:vAlign w:val="center"/>
                </w:tcPr>
                <w:p w:rsidR="00C36B6D" w:rsidRDefault="00C36B6D" w:rsidP="00626FDA">
                  <w:pPr>
                    <w:pStyle w:val="af4"/>
                  </w:pPr>
                  <w:r>
                    <w:t>本项目生产工艺</w:t>
                  </w:r>
                  <w:r>
                    <w:rPr>
                      <w:rFonts w:hint="eastAsia"/>
                    </w:rPr>
                    <w:t>不变</w:t>
                  </w:r>
                </w:p>
              </w:tc>
              <w:tc>
                <w:tcPr>
                  <w:tcW w:w="1385" w:type="pct"/>
                  <w:vAlign w:val="center"/>
                </w:tcPr>
                <w:p w:rsidR="00C36B6D" w:rsidRDefault="00C36B6D" w:rsidP="00626FDA">
                  <w:pPr>
                    <w:pStyle w:val="af4"/>
                  </w:pPr>
                  <w:r>
                    <w:t>不属于</w:t>
                  </w:r>
                </w:p>
              </w:tc>
            </w:tr>
            <w:tr w:rsidR="00C36B6D" w:rsidTr="00626FDA">
              <w:trPr>
                <w:jc w:val="center"/>
              </w:trPr>
              <w:tc>
                <w:tcPr>
                  <w:tcW w:w="852" w:type="pct"/>
                  <w:vAlign w:val="center"/>
                </w:tcPr>
                <w:p w:rsidR="00C36B6D" w:rsidRPr="008E4EEF" w:rsidRDefault="00C36B6D" w:rsidP="00626FDA">
                  <w:pPr>
                    <w:pStyle w:val="af4"/>
                  </w:pPr>
                  <w:r w:rsidRPr="008E4EEF">
                    <w:t>环境保护措施</w:t>
                  </w:r>
                </w:p>
              </w:tc>
              <w:tc>
                <w:tcPr>
                  <w:tcW w:w="2762" w:type="pct"/>
                  <w:vAlign w:val="center"/>
                </w:tcPr>
                <w:p w:rsidR="00C36B6D" w:rsidRPr="008E4EEF" w:rsidRDefault="00C36B6D" w:rsidP="00626FDA">
                  <w:pPr>
                    <w:pStyle w:val="af4"/>
                  </w:pPr>
                  <w:r w:rsidRPr="008E4EEF">
                    <w:rPr>
                      <w:rFonts w:hint="eastAsia"/>
                    </w:rPr>
                    <w:t>本项目环境保护措施</w:t>
                  </w:r>
                  <w:r w:rsidR="008E4EEF">
                    <w:t>未发生重大变化</w:t>
                  </w:r>
                </w:p>
              </w:tc>
              <w:tc>
                <w:tcPr>
                  <w:tcW w:w="1385" w:type="pct"/>
                  <w:vAlign w:val="center"/>
                </w:tcPr>
                <w:p w:rsidR="00C36B6D" w:rsidRPr="008E4EEF" w:rsidRDefault="00C36B6D" w:rsidP="00626FDA">
                  <w:pPr>
                    <w:pStyle w:val="af4"/>
                    <w:rPr>
                      <w:b/>
                    </w:rPr>
                  </w:pPr>
                  <w:r w:rsidRPr="008E4EEF">
                    <w:t>不属于</w:t>
                  </w:r>
                </w:p>
              </w:tc>
            </w:tr>
          </w:tbl>
          <w:p w:rsidR="00C36B6D" w:rsidRPr="00505DC7" w:rsidRDefault="00C36B6D" w:rsidP="00C445A6">
            <w:pPr>
              <w:pStyle w:val="a4"/>
            </w:pPr>
            <w:r w:rsidRPr="003F3EA0">
              <w:t>结合表</w:t>
            </w:r>
            <w:r>
              <w:rPr>
                <w:rFonts w:hint="eastAsia"/>
              </w:rPr>
              <w:t>3</w:t>
            </w:r>
            <w:r w:rsidRPr="003F3EA0">
              <w:rPr>
                <w:rFonts w:hint="eastAsia"/>
              </w:rPr>
              <w:t>-2</w:t>
            </w:r>
            <w:r w:rsidRPr="003F3EA0">
              <w:t>和</w:t>
            </w:r>
            <w:r>
              <w:rPr>
                <w:rFonts w:hint="eastAsia"/>
              </w:rPr>
              <w:t>3</w:t>
            </w:r>
            <w:r w:rsidRPr="003F3EA0">
              <w:rPr>
                <w:rFonts w:hint="eastAsia"/>
              </w:rPr>
              <w:t>-3</w:t>
            </w:r>
            <w:r w:rsidRPr="003F3EA0">
              <w:t>可知，根据</w:t>
            </w:r>
            <w:r w:rsidRPr="003F3EA0">
              <w:t>“</w:t>
            </w:r>
            <w:r w:rsidRPr="003F3EA0">
              <w:t>关于印发《污染影响类建设项目重大变动清单（试行）》的通知</w:t>
            </w:r>
            <w:r w:rsidRPr="003F3EA0">
              <w:t>”</w:t>
            </w:r>
            <w:r w:rsidRPr="003F3EA0">
              <w:t>（环办环评函【</w:t>
            </w:r>
            <w:r w:rsidRPr="003F3EA0">
              <w:t>2020</w:t>
            </w:r>
            <w:r w:rsidRPr="003F3EA0">
              <w:t>】</w:t>
            </w:r>
            <w:r w:rsidRPr="003F3EA0">
              <w:t>688</w:t>
            </w:r>
            <w:r w:rsidRPr="003F3EA0">
              <w:t>号），本次建设项目变动内容均不属于重大变动</w:t>
            </w:r>
            <w:r w:rsidRPr="003F3EA0">
              <w:rPr>
                <w:rFonts w:hint="eastAsia"/>
              </w:rPr>
              <w:t>。</w:t>
            </w:r>
          </w:p>
        </w:tc>
      </w:tr>
    </w:tbl>
    <w:p w:rsidR="00BA6426" w:rsidRDefault="00BA6426" w:rsidP="00820E44">
      <w:pPr>
        <w:pStyle w:val="af9"/>
        <w:rPr>
          <w:spacing w:val="-4"/>
          <w:szCs w:val="21"/>
        </w:rPr>
        <w:sectPr w:rsidR="00BA6426" w:rsidSect="00893CF5">
          <w:pgSz w:w="11906" w:h="16838"/>
          <w:pgMar w:top="1440" w:right="1800" w:bottom="1440" w:left="1800" w:header="851" w:footer="992" w:gutter="0"/>
          <w:cols w:space="425"/>
          <w:docGrid w:type="lines" w:linePitch="312"/>
        </w:sectPr>
      </w:pPr>
    </w:p>
    <w:p w:rsidR="00893CF5" w:rsidRPr="00820E44" w:rsidRDefault="008746A3" w:rsidP="00820E44">
      <w:pPr>
        <w:pStyle w:val="af9"/>
        <w:rPr>
          <w:spacing w:val="-4"/>
          <w:szCs w:val="21"/>
        </w:rPr>
      </w:pPr>
      <w:r w:rsidRPr="005D784E">
        <w:rPr>
          <w:spacing w:val="-4"/>
          <w:szCs w:val="21"/>
        </w:rPr>
        <w:lastRenderedPageBreak/>
        <w:t>表</w:t>
      </w:r>
      <w:r w:rsidRPr="005D784E">
        <w:rPr>
          <w:rFonts w:hint="eastAsia"/>
          <w:spacing w:val="-4"/>
          <w:szCs w:val="21"/>
        </w:rPr>
        <w:t>四</w:t>
      </w:r>
      <w:r w:rsidR="0057360E" w:rsidRPr="005D784E">
        <w:rPr>
          <w:rFonts w:hint="eastAsia"/>
          <w:spacing w:val="-4"/>
        </w:rPr>
        <w:t>建设项目环境影响报告表主要结论及审批部门审批决定</w:t>
      </w:r>
    </w:p>
    <w:tbl>
      <w:tblPr>
        <w:tblStyle w:val="a9"/>
        <w:tblW w:w="5250" w:type="pct"/>
        <w:jc w:val="center"/>
        <w:tblLook w:val="04A0"/>
      </w:tblPr>
      <w:tblGrid>
        <w:gridCol w:w="8948"/>
      </w:tblGrid>
      <w:tr w:rsidR="00DD1022" w:rsidTr="00AC5340">
        <w:trPr>
          <w:trHeight w:val="70"/>
          <w:jc w:val="center"/>
        </w:trPr>
        <w:tc>
          <w:tcPr>
            <w:tcW w:w="8522" w:type="dxa"/>
          </w:tcPr>
          <w:p w:rsidR="00DD1022" w:rsidRPr="00D94D09" w:rsidRDefault="00DD1022" w:rsidP="00DD1022">
            <w:pPr>
              <w:tabs>
                <w:tab w:val="left" w:pos="709"/>
              </w:tabs>
              <w:outlineLvl w:val="1"/>
              <w:rPr>
                <w:lang w:val="zh-CN"/>
              </w:rPr>
            </w:pPr>
            <w:r w:rsidRPr="00D94D09">
              <w:rPr>
                <w:rFonts w:hint="eastAsia"/>
                <w:lang w:val="zh-CN"/>
              </w:rPr>
              <w:t>4</w:t>
            </w:r>
            <w:r w:rsidRPr="00D94D09">
              <w:rPr>
                <w:lang w:val="zh-CN"/>
              </w:rPr>
              <w:t>.1</w:t>
            </w:r>
            <w:r w:rsidRPr="00D94D09">
              <w:rPr>
                <w:rFonts w:hint="eastAsia"/>
                <w:lang w:val="zh-CN"/>
              </w:rPr>
              <w:t>建设项目环境影响报告表主要结论</w:t>
            </w:r>
          </w:p>
          <w:p w:rsidR="00DD1022" w:rsidRPr="00D94D09" w:rsidRDefault="00820E44" w:rsidP="00820E44">
            <w:pPr>
              <w:pStyle w:val="a4"/>
            </w:pPr>
            <w:r w:rsidRPr="00D94D09">
              <w:rPr>
                <w:rFonts w:hint="eastAsia"/>
              </w:rPr>
              <w:t>（</w:t>
            </w:r>
            <w:r w:rsidRPr="00D94D09">
              <w:rPr>
                <w:rFonts w:hint="eastAsia"/>
              </w:rPr>
              <w:t>1</w:t>
            </w:r>
            <w:r w:rsidRPr="00D94D09">
              <w:rPr>
                <w:rFonts w:hint="eastAsia"/>
              </w:rPr>
              <w:t>）</w:t>
            </w:r>
            <w:r w:rsidR="00DD1022" w:rsidRPr="00D94D09">
              <w:t>产业政策相符性</w:t>
            </w:r>
          </w:p>
          <w:p w:rsidR="00CD70EE" w:rsidRPr="00D94D09" w:rsidRDefault="00CD70EE" w:rsidP="00CD70EE">
            <w:pPr>
              <w:pStyle w:val="a4"/>
            </w:pPr>
            <w:r w:rsidRPr="00D94D09">
              <w:t>根据中华人民共和国国家发改委</w:t>
            </w:r>
            <w:r w:rsidRPr="00D94D09">
              <w:t>201</w:t>
            </w:r>
            <w:r w:rsidRPr="00D94D09">
              <w:rPr>
                <w:rFonts w:hint="eastAsia"/>
              </w:rPr>
              <w:t>9</w:t>
            </w:r>
            <w:r w:rsidRPr="00D94D09">
              <w:t>年第</w:t>
            </w:r>
            <w:r w:rsidRPr="00D94D09">
              <w:rPr>
                <w:rFonts w:hint="eastAsia"/>
              </w:rPr>
              <w:t>29</w:t>
            </w:r>
            <w:r w:rsidRPr="00D94D09">
              <w:t>号令《产业结构调整指导目录（</w:t>
            </w:r>
            <w:r w:rsidRPr="00D94D09">
              <w:t>201</w:t>
            </w:r>
            <w:r w:rsidRPr="00D94D09">
              <w:rPr>
                <w:rFonts w:hint="eastAsia"/>
              </w:rPr>
              <w:t>9</w:t>
            </w:r>
            <w:r w:rsidRPr="00D94D09">
              <w:t>年本）》，拟建项目不属于其中的限制类和淘汰类，并且</w:t>
            </w:r>
            <w:r w:rsidRPr="00D94D09">
              <w:rPr>
                <w:rFonts w:hint="eastAsia"/>
              </w:rPr>
              <w:t>大观区</w:t>
            </w:r>
            <w:r w:rsidRPr="00D94D09">
              <w:t>发展和改革委员会对本项目出具了备案（详见附件</w:t>
            </w:r>
            <w:r w:rsidRPr="00D94D09">
              <w:t>2</w:t>
            </w:r>
            <w:r w:rsidRPr="00D94D09">
              <w:t>），因此该项目的建设符合国家相关产业政策。</w:t>
            </w:r>
          </w:p>
          <w:p w:rsidR="00DD1022" w:rsidRPr="00D94D09" w:rsidRDefault="00820E44" w:rsidP="00820E44">
            <w:pPr>
              <w:pStyle w:val="a4"/>
            </w:pPr>
            <w:r w:rsidRPr="00D94D09">
              <w:rPr>
                <w:rFonts w:hint="eastAsia"/>
              </w:rPr>
              <w:t>（</w:t>
            </w:r>
            <w:r w:rsidRPr="00D94D09">
              <w:rPr>
                <w:rFonts w:hint="eastAsia"/>
              </w:rPr>
              <w:t>2</w:t>
            </w:r>
            <w:r w:rsidRPr="00D94D09">
              <w:rPr>
                <w:rFonts w:hint="eastAsia"/>
              </w:rPr>
              <w:t>）</w:t>
            </w:r>
            <w:r w:rsidR="00DD1022" w:rsidRPr="00D94D09">
              <w:t>规划选址相符性</w:t>
            </w:r>
          </w:p>
          <w:p w:rsidR="00DD1022" w:rsidRDefault="00CD70EE" w:rsidP="007A6A85">
            <w:pPr>
              <w:pStyle w:val="a4"/>
            </w:pPr>
            <w:r w:rsidRPr="00D94D09">
              <w:t>本项目选址在</w:t>
            </w:r>
            <w:r w:rsidRPr="00D94D09">
              <w:rPr>
                <w:rFonts w:hint="eastAsia"/>
              </w:rPr>
              <w:t>安庆市大观经济开发区集贤工业园</w:t>
            </w:r>
            <w:r w:rsidRPr="00D94D09">
              <w:t>，</w:t>
            </w:r>
            <w:r w:rsidRPr="00D94D09">
              <w:rPr>
                <w:rFonts w:hint="eastAsia"/>
              </w:rPr>
              <w:t>根据安庆市大观区发展和改革委员会备案表（见附件</w:t>
            </w:r>
            <w:r w:rsidRPr="00D94D09">
              <w:rPr>
                <w:rFonts w:hint="eastAsia"/>
              </w:rPr>
              <w:t>2</w:t>
            </w:r>
            <w:r w:rsidRPr="00D94D09">
              <w:rPr>
                <w:rFonts w:hint="eastAsia"/>
              </w:rPr>
              <w:t>），</w:t>
            </w:r>
            <w:r w:rsidRPr="00D94D09">
              <w:t>可知本项目占地面积约</w:t>
            </w:r>
            <w:r w:rsidRPr="00D94D09">
              <w:rPr>
                <w:rFonts w:hint="eastAsia"/>
              </w:rPr>
              <w:t>8222.85</w:t>
            </w:r>
            <w:r w:rsidRPr="00D94D09">
              <w:rPr>
                <w:rFonts w:hint="eastAsia"/>
              </w:rPr>
              <w:t>平方米</w:t>
            </w:r>
            <w:r w:rsidRPr="00D94D09">
              <w:t>，</w:t>
            </w:r>
            <w:r w:rsidRPr="00D94D09">
              <w:rPr>
                <w:rFonts w:hint="eastAsia"/>
              </w:rPr>
              <w:t>同时根据租赁原安庆绿材贸易有限公司厂房，其出具的土地证（见附件</w:t>
            </w:r>
            <w:r w:rsidRPr="00D94D09">
              <w:rPr>
                <w:rFonts w:hint="eastAsia"/>
              </w:rPr>
              <w:t>4</w:t>
            </w:r>
            <w:r w:rsidRPr="00D94D09">
              <w:rPr>
                <w:rFonts w:hint="eastAsia"/>
              </w:rPr>
              <w:t>），可知</w:t>
            </w:r>
            <w:r w:rsidRPr="00D94D09">
              <w:t>土地用途为</w:t>
            </w:r>
            <w:r w:rsidRPr="00D94D09">
              <w:rPr>
                <w:rFonts w:hint="eastAsia"/>
              </w:rPr>
              <w:t>工业用地</w:t>
            </w:r>
            <w:r w:rsidRPr="00D94D09">
              <w:t>，符合用地规划要求。</w:t>
            </w:r>
            <w:r w:rsidRPr="00D94D09">
              <w:rPr>
                <w:rFonts w:hint="eastAsia"/>
              </w:rPr>
              <w:t>安庆市大观经济开发区集贤工业园以机电、新型建材为主导产业，本项目是生产机制砂的建筑材料企业，属于新型建材类产业，符合安庆市大观经济开发区规划要求。本</w:t>
            </w:r>
            <w:r w:rsidRPr="00D94D09">
              <w:t>项目</w:t>
            </w:r>
            <w:r w:rsidRPr="00D94D09">
              <w:rPr>
                <w:rFonts w:hint="eastAsia"/>
              </w:rPr>
              <w:t>于</w:t>
            </w:r>
            <w:r w:rsidRPr="00D94D09">
              <w:rPr>
                <w:rFonts w:hint="eastAsia"/>
              </w:rPr>
              <w:t>2020</w:t>
            </w:r>
            <w:r w:rsidRPr="00D94D09">
              <w:rPr>
                <w:rFonts w:hint="eastAsia"/>
              </w:rPr>
              <w:t>年</w:t>
            </w:r>
            <w:r w:rsidRPr="00D94D09">
              <w:rPr>
                <w:rFonts w:hint="eastAsia"/>
              </w:rPr>
              <w:t>1</w:t>
            </w:r>
            <w:r w:rsidRPr="00D94D09">
              <w:rPr>
                <w:rFonts w:hint="eastAsia"/>
              </w:rPr>
              <w:t>月</w:t>
            </w:r>
            <w:r w:rsidRPr="00D94D09">
              <w:rPr>
                <w:rFonts w:hint="eastAsia"/>
              </w:rPr>
              <w:t>19</w:t>
            </w:r>
            <w:r w:rsidRPr="00D94D09">
              <w:rPr>
                <w:rFonts w:hint="eastAsia"/>
              </w:rPr>
              <w:t>日</w:t>
            </w:r>
            <w:r w:rsidRPr="00D94D09">
              <w:t>已取得</w:t>
            </w:r>
            <w:r w:rsidRPr="00D94D09">
              <w:rPr>
                <w:rFonts w:hint="eastAsia"/>
              </w:rPr>
              <w:t>大观经济开发区管委会经济发展局“关于开展项目前期工作的通知”同意安庆市弘华建筑材料有限公司落户安庆市大观观经济开发区集贤工业园（</w:t>
            </w:r>
            <w:r w:rsidRPr="00D94D09">
              <w:t>见附件</w:t>
            </w:r>
            <w:r w:rsidRPr="00D94D09">
              <w:rPr>
                <w:rFonts w:hint="eastAsia"/>
              </w:rPr>
              <w:t>5</w:t>
            </w:r>
            <w:r w:rsidRPr="00D94D09">
              <w:t>）</w:t>
            </w:r>
            <w:r w:rsidRPr="00D94D09">
              <w:rPr>
                <w:rFonts w:hint="eastAsia"/>
              </w:rPr>
              <w:t>。因此，项目能够满足安庆市大观经济开发区规划</w:t>
            </w:r>
            <w:r w:rsidR="00DD1022" w:rsidRPr="009535EC">
              <w:rPr>
                <w:rFonts w:hint="eastAsia"/>
              </w:rPr>
              <w:t>。</w:t>
            </w:r>
          </w:p>
          <w:p w:rsidR="00CD70EE" w:rsidRPr="00D94D09" w:rsidRDefault="00CD70EE" w:rsidP="00CD70EE">
            <w:pPr>
              <w:pStyle w:val="W"/>
              <w:ind w:firstLine="480"/>
              <w:rPr>
                <w:rFonts w:ascii="Calibri" w:hAnsi="Calibri"/>
                <w:kern w:val="2"/>
                <w:sz w:val="24"/>
                <w:szCs w:val="24"/>
                <w:lang w:val="zh-CN"/>
              </w:rPr>
            </w:pPr>
            <w:r w:rsidRPr="00D94D09">
              <w:rPr>
                <w:rFonts w:ascii="Calibri" w:hAnsi="Calibri" w:hint="eastAsia"/>
                <w:kern w:val="2"/>
                <w:sz w:val="24"/>
                <w:szCs w:val="24"/>
                <w:lang w:val="zh-CN"/>
              </w:rPr>
              <w:t>本项目是租赁原安庆绿材贸易有限公司厂房</w:t>
            </w:r>
            <w:r w:rsidRPr="00D94D09">
              <w:rPr>
                <w:rFonts w:ascii="Calibri" w:hAnsi="Calibri"/>
                <w:kern w:val="2"/>
                <w:sz w:val="24"/>
                <w:szCs w:val="24"/>
                <w:lang w:val="zh-CN"/>
              </w:rPr>
              <w:t>，项目东厂界</w:t>
            </w:r>
            <w:r w:rsidRPr="00D94D09">
              <w:rPr>
                <w:rFonts w:ascii="Calibri" w:hAnsi="Calibri" w:hint="eastAsia"/>
                <w:kern w:val="2"/>
                <w:sz w:val="24"/>
                <w:szCs w:val="24"/>
                <w:lang w:val="zh-CN"/>
              </w:rPr>
              <w:t>为道路，道路两边均为安徽菱湖漆股份有限公司厂房，</w:t>
            </w:r>
            <w:r w:rsidRPr="00D94D09">
              <w:rPr>
                <w:rFonts w:ascii="Calibri" w:hAnsi="Calibri"/>
                <w:kern w:val="2"/>
                <w:sz w:val="24"/>
                <w:szCs w:val="24"/>
                <w:lang w:val="zh-CN"/>
              </w:rPr>
              <w:t>南厂界</w:t>
            </w:r>
            <w:r w:rsidRPr="00D94D09">
              <w:rPr>
                <w:rFonts w:ascii="Calibri" w:hAnsi="Calibri" w:hint="eastAsia"/>
                <w:kern w:val="2"/>
                <w:sz w:val="24"/>
                <w:szCs w:val="24"/>
                <w:lang w:val="zh-CN"/>
              </w:rPr>
              <w:t>和</w:t>
            </w:r>
            <w:r w:rsidRPr="00D94D09">
              <w:rPr>
                <w:rFonts w:ascii="Calibri" w:hAnsi="Calibri"/>
                <w:kern w:val="2"/>
                <w:sz w:val="24"/>
                <w:szCs w:val="24"/>
                <w:lang w:val="zh-CN"/>
              </w:rPr>
              <w:t>西厂界外为</w:t>
            </w:r>
            <w:r w:rsidRPr="00D94D09">
              <w:rPr>
                <w:rFonts w:ascii="Calibri" w:hAnsi="Calibri" w:hint="eastAsia"/>
                <w:kern w:val="2"/>
                <w:sz w:val="24"/>
                <w:szCs w:val="24"/>
                <w:lang w:val="zh-CN"/>
              </w:rPr>
              <w:t>铁路防护林，西侧隔铁路防护林为安庆北站，北厂界</w:t>
            </w:r>
            <w:r w:rsidRPr="00D94D09">
              <w:rPr>
                <w:rFonts w:ascii="Calibri" w:hAnsi="Calibri" w:hint="eastAsia"/>
                <w:kern w:val="2"/>
                <w:sz w:val="24"/>
                <w:szCs w:val="24"/>
                <w:lang w:val="zh-CN"/>
              </w:rPr>
              <w:t>60</w:t>
            </w:r>
            <w:r w:rsidRPr="00D94D09">
              <w:rPr>
                <w:rFonts w:ascii="Calibri" w:hAnsi="Calibri" w:hint="eastAsia"/>
                <w:kern w:val="2"/>
                <w:sz w:val="24"/>
                <w:szCs w:val="24"/>
                <w:lang w:val="zh-CN"/>
              </w:rPr>
              <w:t>米外为废弃水泥厂宿舍（目前有住户），厂区内一独栋车间为安庆市庆旺树脂瓦有限公司。由于项目所在的区域风向常年为东北风，因此敏感点不在本项目的下风向，且本项目的污染物均得到了有效治理，所以相互之间并无明显影响。</w:t>
            </w:r>
          </w:p>
          <w:p w:rsidR="00CD70EE" w:rsidRPr="00D94D09" w:rsidRDefault="00CD70EE" w:rsidP="00CD70EE">
            <w:pPr>
              <w:ind w:firstLine="480"/>
              <w:rPr>
                <w:lang w:val="zh-CN"/>
              </w:rPr>
            </w:pPr>
            <w:r w:rsidRPr="00D94D09">
              <w:rPr>
                <w:rFonts w:hint="eastAsia"/>
                <w:lang w:val="zh-CN"/>
              </w:rPr>
              <w:t>其次，</w:t>
            </w:r>
            <w:r w:rsidRPr="00D94D09">
              <w:rPr>
                <w:lang w:val="zh-CN"/>
              </w:rPr>
              <w:t>项目地理位置优越，交通便利，</w:t>
            </w:r>
            <w:r w:rsidRPr="00D94D09">
              <w:rPr>
                <w:rFonts w:hint="eastAsia"/>
                <w:lang w:val="zh-CN"/>
              </w:rPr>
              <w:t>项目运输的机制砂产品及原材料路径为东厂界道路（见附图</w:t>
            </w:r>
            <w:r w:rsidRPr="00D94D09">
              <w:rPr>
                <w:rFonts w:hint="eastAsia"/>
                <w:lang w:val="zh-CN"/>
              </w:rPr>
              <w:t>2</w:t>
            </w:r>
            <w:r w:rsidRPr="00D94D09">
              <w:rPr>
                <w:rFonts w:hint="eastAsia"/>
                <w:lang w:val="zh-CN"/>
              </w:rPr>
              <w:t>），不经过敏感点，因此对敏感点所在区域大气未产生影响。</w:t>
            </w:r>
            <w:r w:rsidRPr="00D94D09">
              <w:rPr>
                <w:lang w:val="zh-CN"/>
              </w:rPr>
              <w:t>同时项目周围无饮用水源保护区、自然保护区、名胜风景区、生态环境敏感区等敏感目标。本项目厂区布局合理、物流顺畅、办公生产分开、卫生条件和交通、安全均满足企业要求和行业需要。本项目选址符合当地总体规划和环境保护规划要求。</w:t>
            </w:r>
          </w:p>
          <w:p w:rsidR="00CD70EE" w:rsidRPr="00D94D09" w:rsidRDefault="00CD70EE" w:rsidP="00CD70EE">
            <w:pPr>
              <w:pStyle w:val="a4"/>
            </w:pPr>
            <w:r w:rsidRPr="00D94D09">
              <w:t>因此，本项目的建设符合当地用地的规划要求，选址是可行的</w:t>
            </w:r>
            <w:r w:rsidRPr="00D94D09">
              <w:rPr>
                <w:rFonts w:hint="eastAsia"/>
              </w:rPr>
              <w:t>。</w:t>
            </w:r>
          </w:p>
          <w:p w:rsidR="00DD1022" w:rsidRPr="00D94D09" w:rsidRDefault="00820E44" w:rsidP="00820E44">
            <w:pPr>
              <w:pStyle w:val="a4"/>
            </w:pPr>
            <w:r w:rsidRPr="00D94D09">
              <w:t>（</w:t>
            </w:r>
            <w:r w:rsidRPr="00D94D09">
              <w:t>3</w:t>
            </w:r>
            <w:r w:rsidRPr="00D94D09">
              <w:t>）</w:t>
            </w:r>
            <w:r w:rsidR="00DD1022" w:rsidRPr="00D94D09">
              <w:t>环境</w:t>
            </w:r>
            <w:r w:rsidR="009C11C1" w:rsidRPr="00D94D09">
              <w:rPr>
                <w:rFonts w:hint="eastAsia"/>
              </w:rPr>
              <w:t>质量</w:t>
            </w:r>
            <w:r w:rsidR="00DD1022" w:rsidRPr="00D94D09">
              <w:t>现状评价</w:t>
            </w:r>
          </w:p>
          <w:p w:rsidR="00DD1022" w:rsidRPr="00AD315E" w:rsidRDefault="00820E44" w:rsidP="007A6A85">
            <w:pPr>
              <w:pStyle w:val="a4"/>
            </w:pPr>
            <w:r w:rsidRPr="00AD315E">
              <w:rPr>
                <w:rFonts w:hint="eastAsia"/>
              </w:rPr>
              <w:t>①</w:t>
            </w:r>
            <w:r w:rsidR="00A60317">
              <w:rPr>
                <w:rFonts w:hint="eastAsia"/>
              </w:rPr>
              <w:t>环境空气：</w:t>
            </w:r>
            <w:r w:rsidR="00A60317" w:rsidRPr="00D94D09">
              <w:t>根据</w:t>
            </w:r>
            <w:r w:rsidR="00A60317" w:rsidRPr="00D94D09">
              <w:rPr>
                <w:rFonts w:hint="eastAsia"/>
              </w:rPr>
              <w:t>《</w:t>
            </w:r>
            <w:r w:rsidR="00A60317" w:rsidRPr="00D94D09">
              <w:rPr>
                <w:rFonts w:hint="eastAsia"/>
              </w:rPr>
              <w:t xml:space="preserve">2018 </w:t>
            </w:r>
            <w:r w:rsidR="00A60317" w:rsidRPr="00D94D09">
              <w:rPr>
                <w:rFonts w:hint="eastAsia"/>
              </w:rPr>
              <w:t>年安庆市环境质量公报》中的环境质量</w:t>
            </w:r>
            <w:r w:rsidR="00A60317">
              <w:rPr>
                <w:rFonts w:hint="eastAsia"/>
              </w:rPr>
              <w:t>数据</w:t>
            </w:r>
            <w:r w:rsidR="00A60317" w:rsidRPr="00D94D09">
              <w:t>，</w:t>
            </w:r>
            <w:r w:rsidR="00A60317" w:rsidRPr="00D94D09">
              <w:rPr>
                <w:rFonts w:hint="eastAsia"/>
              </w:rPr>
              <w:t>安庆</w:t>
            </w:r>
            <w:r w:rsidR="00A60317" w:rsidRPr="00D94D09">
              <w:rPr>
                <w:rFonts w:hint="eastAsia"/>
              </w:rPr>
              <w:lastRenderedPageBreak/>
              <w:t>地区</w:t>
            </w:r>
            <w:r w:rsidR="00A60317" w:rsidRPr="00D94D09">
              <w:t>环境空气</w:t>
            </w:r>
            <w:r w:rsidR="00A60317" w:rsidRPr="00D94D09">
              <w:t>PM2.5</w:t>
            </w:r>
            <w:r w:rsidR="00A60317" w:rsidRPr="00D94D09">
              <w:t>和</w:t>
            </w:r>
            <w:r w:rsidR="00A60317" w:rsidRPr="00D94D09">
              <w:t>O3</w:t>
            </w:r>
            <w:r w:rsidR="00A60317">
              <w:rPr>
                <w:rFonts w:hint="eastAsia"/>
              </w:rPr>
              <w:t>不达标</w:t>
            </w:r>
            <w:r w:rsidR="00A60317" w:rsidRPr="00D94D09">
              <w:t>，项目</w:t>
            </w:r>
            <w:r w:rsidR="00A60317" w:rsidRPr="00D94D09">
              <w:rPr>
                <w:rFonts w:hint="eastAsia"/>
              </w:rPr>
              <w:t>区域</w:t>
            </w:r>
            <w:r w:rsidR="00A60317" w:rsidRPr="00D94D09">
              <w:t>TSP</w:t>
            </w:r>
            <w:r w:rsidR="00A60317" w:rsidRPr="00D94D09">
              <w:t>低于环境质量标准浓度限值，满足环境质量标准要求</w:t>
            </w:r>
            <w:r w:rsidR="007A6A85">
              <w:t>。</w:t>
            </w:r>
          </w:p>
          <w:p w:rsidR="00DD1022" w:rsidRPr="00AD315E" w:rsidRDefault="00820E44" w:rsidP="007A6A85">
            <w:pPr>
              <w:pStyle w:val="a4"/>
            </w:pPr>
            <w:r w:rsidRPr="00AD315E">
              <w:rPr>
                <w:rFonts w:hint="eastAsia"/>
              </w:rPr>
              <w:t>②</w:t>
            </w:r>
            <w:r w:rsidR="00A60317" w:rsidRPr="00D94D09">
              <w:t>地表水环境</w:t>
            </w:r>
            <w:r w:rsidR="00A60317" w:rsidRPr="00D94D09">
              <w:rPr>
                <w:rFonts w:hint="eastAsia"/>
              </w:rPr>
              <w:t>：项目区域主要地表水体为长江安庆段，长江安庆段水质各监测因子能够满足《地表水环境质量标准》（</w:t>
            </w:r>
            <w:r w:rsidR="00A60317" w:rsidRPr="00D94D09">
              <w:rPr>
                <w:rFonts w:hint="eastAsia"/>
              </w:rPr>
              <w:t>GB3838-2002</w:t>
            </w:r>
            <w:r w:rsidR="00A60317" w:rsidRPr="00D94D09">
              <w:rPr>
                <w:rFonts w:hint="eastAsia"/>
              </w:rPr>
              <w:t>）中Ⅲ类标准要求，区域地表水环境质量良好</w:t>
            </w:r>
            <w:r w:rsidR="007A6A85">
              <w:t>。</w:t>
            </w:r>
          </w:p>
          <w:p w:rsidR="007A6A85" w:rsidRDefault="00820E44" w:rsidP="007A6A85">
            <w:pPr>
              <w:pStyle w:val="a4"/>
            </w:pPr>
            <w:r w:rsidRPr="00634612">
              <w:rPr>
                <w:rFonts w:hint="eastAsia"/>
              </w:rPr>
              <w:t>③</w:t>
            </w:r>
            <w:r w:rsidR="00A60317">
              <w:rPr>
                <w:rFonts w:hint="eastAsia"/>
              </w:rPr>
              <w:t>声环境：</w:t>
            </w:r>
            <w:r w:rsidR="00A60317" w:rsidRPr="00D94D09">
              <w:t>项目位于</w:t>
            </w:r>
            <w:r w:rsidR="00A60317" w:rsidRPr="00D94D09">
              <w:rPr>
                <w:rFonts w:hint="eastAsia"/>
              </w:rPr>
              <w:t>安庆市大观区集贤工业园</w:t>
            </w:r>
            <w:r w:rsidR="00A60317" w:rsidRPr="00D94D09">
              <w:t>内，</w:t>
            </w:r>
            <w:r w:rsidR="00A60317" w:rsidRPr="00D94D09">
              <w:rPr>
                <w:rFonts w:hint="eastAsia"/>
              </w:rPr>
              <w:t>利用</w:t>
            </w:r>
            <w:r w:rsidR="00A60317">
              <w:rPr>
                <w:rFonts w:hint="eastAsia"/>
              </w:rPr>
              <w:t>安庆</w:t>
            </w:r>
            <w:r w:rsidR="00A60317" w:rsidRPr="00D94D09">
              <w:rPr>
                <w:rFonts w:hint="eastAsia"/>
              </w:rPr>
              <w:t>绿材贸易有限公司现有厂房</w:t>
            </w:r>
            <w:r w:rsidR="00A60317" w:rsidRPr="00D94D09">
              <w:t>。根据项目实测，厂界外环境符合</w:t>
            </w:r>
            <w:r w:rsidR="00A60317" w:rsidRPr="00D94D09">
              <w:t>GB3096-2008</w:t>
            </w:r>
            <w:r w:rsidR="00A60317" w:rsidRPr="00D94D09">
              <w:t>《声环境质量标准》</w:t>
            </w:r>
            <w:r w:rsidR="00A60317" w:rsidRPr="00D94D09">
              <w:t>3</w:t>
            </w:r>
            <w:r w:rsidR="00A60317" w:rsidRPr="00D94D09">
              <w:t>类标准要求</w:t>
            </w:r>
            <w:r w:rsidR="00A60317" w:rsidRPr="00D94D09">
              <w:rPr>
                <w:rFonts w:hint="eastAsia"/>
              </w:rPr>
              <w:t>，距离项目最近的敏感点声环境能够满足</w:t>
            </w:r>
            <w:r w:rsidR="00A60317" w:rsidRPr="00D94D09">
              <w:rPr>
                <w:rFonts w:hint="eastAsia"/>
              </w:rPr>
              <w:t>GB3096-2008</w:t>
            </w:r>
            <w:r w:rsidR="00A60317" w:rsidRPr="00D94D09">
              <w:rPr>
                <w:rFonts w:hint="eastAsia"/>
              </w:rPr>
              <w:t>《声环境质量标准》中的</w:t>
            </w:r>
            <w:r w:rsidR="00A60317" w:rsidRPr="00D94D09">
              <w:rPr>
                <w:rFonts w:hint="eastAsia"/>
              </w:rPr>
              <w:t>2</w:t>
            </w:r>
            <w:r w:rsidR="00A60317" w:rsidRPr="00D94D09">
              <w:rPr>
                <w:rFonts w:hint="eastAsia"/>
              </w:rPr>
              <w:t>类标准，区域声环境质量良好</w:t>
            </w:r>
            <w:r w:rsidR="007A6A85">
              <w:rPr>
                <w:rFonts w:hint="eastAsia"/>
              </w:rPr>
              <w:t>。</w:t>
            </w:r>
          </w:p>
          <w:p w:rsidR="00DD1022" w:rsidRPr="00D94D09" w:rsidRDefault="00820E44" w:rsidP="00820E44">
            <w:pPr>
              <w:pStyle w:val="a4"/>
            </w:pPr>
            <w:r w:rsidRPr="00D94D09">
              <w:rPr>
                <w:rFonts w:hint="eastAsia"/>
              </w:rPr>
              <w:t>（</w:t>
            </w:r>
            <w:r w:rsidRPr="00D94D09">
              <w:rPr>
                <w:rFonts w:hint="eastAsia"/>
              </w:rPr>
              <w:t>4</w:t>
            </w:r>
            <w:r w:rsidRPr="00D94D09">
              <w:rPr>
                <w:rFonts w:hint="eastAsia"/>
              </w:rPr>
              <w:t>）</w:t>
            </w:r>
            <w:r w:rsidR="00C55355">
              <w:rPr>
                <w:rFonts w:hint="eastAsia"/>
              </w:rPr>
              <w:t>工程分析</w:t>
            </w:r>
            <w:r w:rsidR="00C55355">
              <w:t>结论</w:t>
            </w:r>
          </w:p>
          <w:p w:rsidR="00DD1022" w:rsidRDefault="00820E44" w:rsidP="00D2029F">
            <w:pPr>
              <w:pStyle w:val="a4"/>
            </w:pPr>
            <w:r>
              <w:rPr>
                <w:rFonts w:hint="eastAsia"/>
              </w:rPr>
              <w:t>①</w:t>
            </w:r>
            <w:r w:rsidR="00C55355">
              <w:rPr>
                <w:rFonts w:hint="eastAsia"/>
              </w:rPr>
              <w:t>废气</w:t>
            </w:r>
          </w:p>
          <w:p w:rsidR="00C55355" w:rsidRPr="00D94D09" w:rsidRDefault="00C55355" w:rsidP="00C55355">
            <w:pPr>
              <w:ind w:firstLine="480"/>
              <w:rPr>
                <w:lang w:val="zh-CN"/>
              </w:rPr>
            </w:pPr>
            <w:r w:rsidRPr="00D94D09">
              <w:rPr>
                <w:lang w:val="zh-CN"/>
              </w:rPr>
              <w:t>运营期大气污染物主要为</w:t>
            </w:r>
            <w:r w:rsidRPr="00D94D09">
              <w:rPr>
                <w:rFonts w:hint="eastAsia"/>
                <w:lang w:val="zh-CN"/>
              </w:rPr>
              <w:t>原料库装卸粉尘、机制砂生产线给料粉尘、破碎及筛分粉尘、运输扬尘及食堂油烟等</w:t>
            </w:r>
            <w:r w:rsidRPr="00D94D09">
              <w:rPr>
                <w:lang w:val="zh-CN"/>
              </w:rPr>
              <w:t>。</w:t>
            </w:r>
          </w:p>
          <w:p w:rsidR="00C55355" w:rsidRPr="00D94D09" w:rsidRDefault="00C55355" w:rsidP="00C55355">
            <w:pPr>
              <w:ind w:firstLine="480"/>
              <w:rPr>
                <w:lang w:val="zh-CN"/>
              </w:rPr>
            </w:pPr>
            <w:r w:rsidRPr="00D94D09">
              <w:rPr>
                <w:rFonts w:hint="eastAsia"/>
                <w:lang w:val="zh-CN"/>
              </w:rPr>
              <w:t>本</w:t>
            </w:r>
            <w:r w:rsidRPr="00D94D09">
              <w:rPr>
                <w:lang w:val="zh-CN"/>
              </w:rPr>
              <w:t>项目</w:t>
            </w:r>
            <w:r w:rsidRPr="00D94D09">
              <w:rPr>
                <w:rFonts w:hint="eastAsia"/>
                <w:lang w:val="zh-CN"/>
              </w:rPr>
              <w:t>拟在生产车间内设置</w:t>
            </w:r>
            <w:r w:rsidRPr="00D94D09">
              <w:rPr>
                <w:rFonts w:hint="eastAsia"/>
                <w:lang w:val="zh-CN"/>
              </w:rPr>
              <w:t>2</w:t>
            </w:r>
            <w:r w:rsidRPr="00D94D09">
              <w:rPr>
                <w:rFonts w:hint="eastAsia"/>
                <w:lang w:val="zh-CN"/>
              </w:rPr>
              <w:t>条机制砂生产线，车间为封闭式。每条生产线工艺相同、产能相同、污染防治措施相同且相互独立。</w:t>
            </w:r>
          </w:p>
          <w:p w:rsidR="00C55355" w:rsidRPr="00D94D09" w:rsidRDefault="00C55355" w:rsidP="00C55355">
            <w:pPr>
              <w:ind w:firstLine="480"/>
              <w:rPr>
                <w:lang w:val="zh-CN"/>
              </w:rPr>
            </w:pPr>
            <w:r w:rsidRPr="00D94D09">
              <w:rPr>
                <w:rFonts w:hint="eastAsia"/>
                <w:lang w:val="zh-CN"/>
              </w:rPr>
              <w:t>破碎及筛分粉尘：项目拟在生产车间内建设</w:t>
            </w:r>
            <w:r w:rsidRPr="00D94D09">
              <w:rPr>
                <w:rFonts w:hint="eastAsia"/>
                <w:lang w:val="zh-CN"/>
              </w:rPr>
              <w:t>2</w:t>
            </w:r>
            <w:r w:rsidRPr="00D94D09">
              <w:rPr>
                <w:rFonts w:hint="eastAsia"/>
                <w:lang w:val="zh-CN"/>
              </w:rPr>
              <w:t>条机制砂生产线，破碎机及筛分机上方设置水喷淋设施，每条机制砂生产线上破碎机和振动筛分机上方各设置集气罩，收集破碎及筛分工序产生的粉尘，收集后的粉尘分别引入</w:t>
            </w:r>
            <w:r w:rsidRPr="00D94D09">
              <w:rPr>
                <w:rFonts w:hint="eastAsia"/>
                <w:lang w:val="zh-CN"/>
              </w:rPr>
              <w:t>1</w:t>
            </w:r>
            <w:r w:rsidRPr="00D94D09">
              <w:rPr>
                <w:rFonts w:hint="eastAsia"/>
                <w:lang w:val="zh-CN"/>
              </w:rPr>
              <w:t>套布袋除尘器处理，处理后再分别经</w:t>
            </w:r>
            <w:r w:rsidRPr="00D94D09">
              <w:rPr>
                <w:rFonts w:hint="eastAsia"/>
                <w:lang w:val="zh-CN"/>
              </w:rPr>
              <w:t>1</w:t>
            </w:r>
            <w:r w:rsidRPr="00D94D09">
              <w:rPr>
                <w:rFonts w:hint="eastAsia"/>
                <w:lang w:val="zh-CN"/>
              </w:rPr>
              <w:t>根</w:t>
            </w:r>
            <w:r w:rsidRPr="00D94D09">
              <w:rPr>
                <w:rFonts w:hint="eastAsia"/>
                <w:lang w:val="zh-CN"/>
              </w:rPr>
              <w:t>15m</w:t>
            </w:r>
            <w:r w:rsidRPr="00D94D09">
              <w:rPr>
                <w:rFonts w:hint="eastAsia"/>
                <w:lang w:val="zh-CN"/>
              </w:rPr>
              <w:t>高（</w:t>
            </w:r>
            <w:r w:rsidRPr="00D94D09">
              <w:rPr>
                <w:rFonts w:hint="eastAsia"/>
                <w:lang w:val="zh-CN"/>
              </w:rPr>
              <w:t>G1</w:t>
            </w:r>
            <w:r w:rsidRPr="00D94D09">
              <w:rPr>
                <w:rFonts w:hint="eastAsia"/>
                <w:lang w:val="zh-CN"/>
              </w:rPr>
              <w:t>、</w:t>
            </w:r>
            <w:r w:rsidRPr="00D94D09">
              <w:rPr>
                <w:rFonts w:hint="eastAsia"/>
                <w:lang w:val="zh-CN"/>
              </w:rPr>
              <w:t>G2</w:t>
            </w:r>
            <w:r w:rsidRPr="00D94D09">
              <w:rPr>
                <w:rFonts w:hint="eastAsia"/>
                <w:lang w:val="zh-CN"/>
              </w:rPr>
              <w:t>）排气筒排放；</w:t>
            </w:r>
          </w:p>
          <w:p w:rsidR="00C55355" w:rsidRPr="00D94D09" w:rsidRDefault="00C55355" w:rsidP="00C55355">
            <w:pPr>
              <w:ind w:firstLine="480"/>
              <w:rPr>
                <w:lang w:val="zh-CN"/>
              </w:rPr>
            </w:pPr>
            <w:r w:rsidRPr="00D94D09">
              <w:rPr>
                <w:rFonts w:hint="eastAsia"/>
                <w:lang w:val="zh-CN"/>
              </w:rPr>
              <w:t>原料装卸、给料输送等工序产生的粉尘：项目原料库封闭，生产车间封闭，各产尘工序上方安装水喷淋降尘措施，既能起到增加砂料湿度减少起尘，又能起到降尘作用。</w:t>
            </w:r>
          </w:p>
          <w:p w:rsidR="00C55355" w:rsidRPr="00D94D09" w:rsidRDefault="00C55355" w:rsidP="00C55355">
            <w:pPr>
              <w:ind w:firstLine="480"/>
              <w:rPr>
                <w:lang w:val="zh-CN"/>
              </w:rPr>
            </w:pPr>
            <w:r w:rsidRPr="00D94D09">
              <w:rPr>
                <w:rFonts w:hint="eastAsia"/>
                <w:lang w:val="zh-CN"/>
              </w:rPr>
              <w:t>根据分析，项目一破、二破工序产生的粉尘在采取相应收集、处理措施后，粉尘排放浓度及速率均能达到上海市地方标准《大气污染物综合排放标准》（</w:t>
            </w:r>
            <w:r w:rsidRPr="00D94D09">
              <w:rPr>
                <w:rFonts w:hint="eastAsia"/>
                <w:lang w:val="zh-CN"/>
              </w:rPr>
              <w:t>DB31/933-2015</w:t>
            </w:r>
            <w:r w:rsidRPr="00D94D09">
              <w:rPr>
                <w:rFonts w:hint="eastAsia"/>
                <w:lang w:val="zh-CN"/>
              </w:rPr>
              <w:t>）表</w:t>
            </w:r>
            <w:r w:rsidRPr="00D94D09">
              <w:rPr>
                <w:rFonts w:hint="eastAsia"/>
                <w:lang w:val="zh-CN"/>
              </w:rPr>
              <w:t>1</w:t>
            </w:r>
            <w:r w:rsidRPr="00D94D09">
              <w:rPr>
                <w:rFonts w:hint="eastAsia"/>
                <w:lang w:val="zh-CN"/>
              </w:rPr>
              <w:t>中的标准限值；生产车间及原料库无组织排放的粉尘浓度均能满足上海市地方标准《大气污染物综合排放标准》（</w:t>
            </w:r>
            <w:r w:rsidRPr="00D94D09">
              <w:rPr>
                <w:rFonts w:hint="eastAsia"/>
                <w:lang w:val="zh-CN"/>
              </w:rPr>
              <w:t>DB31/933-2015</w:t>
            </w:r>
            <w:r w:rsidRPr="00D94D09">
              <w:rPr>
                <w:rFonts w:hint="eastAsia"/>
                <w:lang w:val="zh-CN"/>
              </w:rPr>
              <w:t>）表</w:t>
            </w:r>
            <w:r w:rsidRPr="00D94D09">
              <w:rPr>
                <w:rFonts w:hint="eastAsia"/>
                <w:lang w:val="zh-CN"/>
              </w:rPr>
              <w:t>3</w:t>
            </w:r>
            <w:r w:rsidRPr="00D94D09">
              <w:rPr>
                <w:rFonts w:hint="eastAsia"/>
                <w:lang w:val="zh-CN"/>
              </w:rPr>
              <w:t>中的标准限值。</w:t>
            </w:r>
          </w:p>
          <w:p w:rsidR="00C55355" w:rsidRPr="00D94D09" w:rsidRDefault="00C55355" w:rsidP="00C55355">
            <w:pPr>
              <w:ind w:firstLine="480"/>
              <w:rPr>
                <w:lang w:val="zh-CN"/>
              </w:rPr>
            </w:pPr>
            <w:r w:rsidRPr="00D94D09">
              <w:rPr>
                <w:rFonts w:hint="eastAsia"/>
                <w:lang w:val="zh-CN"/>
              </w:rPr>
              <w:t>运输扬尘：项目厂区采取地面硬化、设置绿化带；厂门口设置洗车水槽，用于进出厂车辆冲洗；厂区内设置洒水车，用于厂区地面洒水抑尘，运输车辆装载石料及成品不得超过车厢板并加盖蓬布等措施防尘。</w:t>
            </w:r>
          </w:p>
          <w:p w:rsidR="00DD1022" w:rsidRPr="00D94D09" w:rsidRDefault="00C55355" w:rsidP="00C55355">
            <w:pPr>
              <w:ind w:firstLine="480"/>
              <w:rPr>
                <w:lang w:val="zh-CN"/>
              </w:rPr>
            </w:pPr>
            <w:r w:rsidRPr="00D94D09">
              <w:rPr>
                <w:rFonts w:hint="eastAsia"/>
                <w:lang w:val="zh-CN"/>
              </w:rPr>
              <w:t>根据以上分析，在落实本评价提出的环保措施前提下，本项目的废气排放对周</w:t>
            </w:r>
            <w:r w:rsidRPr="00D94D09">
              <w:rPr>
                <w:rFonts w:hint="eastAsia"/>
                <w:lang w:val="zh-CN"/>
              </w:rPr>
              <w:lastRenderedPageBreak/>
              <w:t>围大气环境影响较小。</w:t>
            </w:r>
          </w:p>
          <w:p w:rsidR="00DD1022" w:rsidRDefault="00820E44" w:rsidP="00D2029F">
            <w:pPr>
              <w:pStyle w:val="a4"/>
            </w:pPr>
            <w:r>
              <w:rPr>
                <w:rFonts w:hint="eastAsia"/>
              </w:rPr>
              <w:t>②</w:t>
            </w:r>
            <w:r w:rsidR="00C55355">
              <w:rPr>
                <w:rFonts w:hint="eastAsia"/>
              </w:rPr>
              <w:t>废水</w:t>
            </w:r>
          </w:p>
          <w:p w:rsidR="00DD1022" w:rsidRPr="00D94D09" w:rsidRDefault="00C55355" w:rsidP="002768FA">
            <w:pPr>
              <w:ind w:firstLine="480"/>
              <w:rPr>
                <w:lang w:val="zh-CN"/>
              </w:rPr>
            </w:pPr>
            <w:r w:rsidRPr="00D94D09">
              <w:rPr>
                <w:rFonts w:hint="eastAsia"/>
                <w:lang w:val="zh-CN"/>
              </w:rPr>
              <w:t>项目采用雨污分流制，雨水排入石塘湖；本项目废水为生活污水、洗砂废水和车辆冲洗废水。洗砂废水经“浓密罐</w:t>
            </w:r>
            <w:r w:rsidRPr="00D94D09">
              <w:rPr>
                <w:rFonts w:hint="eastAsia"/>
                <w:lang w:val="zh-CN"/>
              </w:rPr>
              <w:t>+</w:t>
            </w:r>
            <w:r w:rsidRPr="00D94D09">
              <w:rPr>
                <w:rFonts w:hint="eastAsia"/>
                <w:lang w:val="zh-CN"/>
              </w:rPr>
              <w:t>压滤”处理后全部回用于生产工序和喷淋降尘，不外排；车辆冲洗废水经沉淀池处理后回用；本项目依托安庆绿材贸易有限公司原有的化粪池，项目废水主要为生活污水，生活污水产生量较小，生活污水成分比较简单，生活污水经化粪池处理后满足安庆市城东污水处理厂接管标准后，经过市政污水管网接入到安庆市城东污水处理厂处理，处理后的水质满足《城镇污水处理厂污染物排放标准》（</w:t>
            </w:r>
            <w:r w:rsidRPr="00D94D09">
              <w:rPr>
                <w:rFonts w:hint="eastAsia"/>
                <w:lang w:val="zh-CN"/>
              </w:rPr>
              <w:t>GB18918-2002</w:t>
            </w:r>
            <w:r w:rsidRPr="00D94D09">
              <w:rPr>
                <w:rFonts w:hint="eastAsia"/>
                <w:lang w:val="zh-CN"/>
              </w:rPr>
              <w:t>）一级</w:t>
            </w:r>
            <w:r w:rsidRPr="00D94D09">
              <w:rPr>
                <w:rFonts w:hint="eastAsia"/>
                <w:lang w:val="zh-CN"/>
              </w:rPr>
              <w:t xml:space="preserve"> A </w:t>
            </w:r>
            <w:r w:rsidRPr="00D94D09">
              <w:rPr>
                <w:rFonts w:hint="eastAsia"/>
                <w:lang w:val="zh-CN"/>
              </w:rPr>
              <w:t>标准，区域水污染负荷得到有效控制，对最终受纳水体长江水质的影响不大，不会导致长江水质变化</w:t>
            </w:r>
            <w:r w:rsidR="002768FA" w:rsidRPr="00D94D09">
              <w:rPr>
                <w:rFonts w:hint="eastAsia"/>
                <w:lang w:val="zh-CN"/>
              </w:rPr>
              <w:t>。</w:t>
            </w:r>
          </w:p>
          <w:p w:rsidR="00DD1022" w:rsidRDefault="00820E44" w:rsidP="00D2029F">
            <w:pPr>
              <w:pStyle w:val="a4"/>
            </w:pPr>
            <w:r>
              <w:rPr>
                <w:rFonts w:hint="eastAsia"/>
              </w:rPr>
              <w:t>③</w:t>
            </w:r>
            <w:r w:rsidR="000C23CB">
              <w:rPr>
                <w:rFonts w:hint="eastAsia"/>
              </w:rPr>
              <w:t>噪声</w:t>
            </w:r>
          </w:p>
          <w:p w:rsidR="000C23CB" w:rsidRPr="00D94D09" w:rsidRDefault="000C23CB" w:rsidP="000C23CB">
            <w:pPr>
              <w:ind w:firstLine="480"/>
              <w:rPr>
                <w:lang w:val="zh-CN"/>
              </w:rPr>
            </w:pPr>
            <w:r w:rsidRPr="00D94D09">
              <w:rPr>
                <w:rFonts w:hint="eastAsia"/>
                <w:lang w:val="zh-CN"/>
              </w:rPr>
              <w:t>项目营运期噪声主要为机械设备噪声和车辆运行噪声，噪声源强为</w:t>
            </w:r>
            <w:r w:rsidRPr="00D94D09">
              <w:rPr>
                <w:rFonts w:hint="eastAsia"/>
                <w:lang w:val="zh-CN"/>
              </w:rPr>
              <w:t>75</w:t>
            </w:r>
            <w:r w:rsidRPr="00D94D09">
              <w:rPr>
                <w:lang w:val="zh-CN"/>
              </w:rPr>
              <w:t>~</w:t>
            </w:r>
            <w:r w:rsidRPr="00D94D09">
              <w:rPr>
                <w:rFonts w:hint="eastAsia"/>
                <w:lang w:val="zh-CN"/>
              </w:rPr>
              <w:t>80</w:t>
            </w:r>
            <w:r w:rsidRPr="00D94D09">
              <w:rPr>
                <w:lang w:val="zh-CN"/>
              </w:rPr>
              <w:t>dB(A)</w:t>
            </w:r>
            <w:r w:rsidRPr="00D94D09">
              <w:rPr>
                <w:rFonts w:hint="eastAsia"/>
                <w:lang w:val="zh-CN"/>
              </w:rPr>
              <w:t>。</w:t>
            </w:r>
            <w:r w:rsidRPr="00D94D09">
              <w:rPr>
                <w:lang w:val="zh-CN"/>
              </w:rPr>
              <w:t>项目拟采取的降噪措施如下：</w:t>
            </w:r>
          </w:p>
          <w:p w:rsidR="000C23CB" w:rsidRPr="00D94D09" w:rsidRDefault="000C23CB" w:rsidP="000C23CB">
            <w:pPr>
              <w:kinsoku w:val="0"/>
              <w:overflowPunct w:val="0"/>
              <w:autoSpaceDE w:val="0"/>
              <w:autoSpaceDN w:val="0"/>
              <w:ind w:firstLine="480"/>
              <w:rPr>
                <w:lang w:val="zh-CN"/>
              </w:rPr>
            </w:pPr>
            <w:r w:rsidRPr="00D94D09">
              <w:rPr>
                <w:rFonts w:hint="eastAsia"/>
                <w:lang w:val="zh-CN"/>
              </w:rPr>
              <w:t>a</w:t>
            </w:r>
            <w:r w:rsidRPr="00D94D09">
              <w:rPr>
                <w:lang w:val="zh-CN"/>
              </w:rPr>
              <w:t>合理布局，选噪声较低的同类设备</w:t>
            </w:r>
            <w:r w:rsidRPr="00D94D09">
              <w:rPr>
                <w:rFonts w:hint="eastAsia"/>
                <w:lang w:val="zh-CN"/>
              </w:rPr>
              <w:t>；</w:t>
            </w:r>
          </w:p>
          <w:p w:rsidR="000C23CB" w:rsidRPr="00D94D09" w:rsidRDefault="000C23CB" w:rsidP="000C23CB">
            <w:pPr>
              <w:kinsoku w:val="0"/>
              <w:overflowPunct w:val="0"/>
              <w:autoSpaceDE w:val="0"/>
              <w:autoSpaceDN w:val="0"/>
              <w:ind w:firstLine="480"/>
              <w:rPr>
                <w:lang w:val="zh-CN"/>
              </w:rPr>
            </w:pPr>
            <w:r w:rsidRPr="00D94D09">
              <w:rPr>
                <w:rFonts w:hint="eastAsia"/>
                <w:lang w:val="zh-CN"/>
              </w:rPr>
              <w:t>b</w:t>
            </w:r>
            <w:r w:rsidRPr="00D94D09">
              <w:rPr>
                <w:rFonts w:hint="eastAsia"/>
                <w:lang w:val="zh-CN"/>
              </w:rPr>
              <w:t>生产设备安装在生产车间内，</w:t>
            </w:r>
            <w:r w:rsidRPr="00D94D09">
              <w:rPr>
                <w:lang w:val="zh-CN"/>
              </w:rPr>
              <w:t>破碎机设置为地下式且采取隔</w:t>
            </w:r>
            <w:r w:rsidRPr="00D94D09">
              <w:rPr>
                <w:rFonts w:hint="eastAsia"/>
                <w:lang w:val="zh-CN"/>
              </w:rPr>
              <w:t>声</w:t>
            </w:r>
            <w:r w:rsidRPr="00D94D09">
              <w:rPr>
                <w:lang w:val="zh-CN"/>
              </w:rPr>
              <w:t>措施；</w:t>
            </w:r>
          </w:p>
          <w:p w:rsidR="000C23CB" w:rsidRPr="00D94D09" w:rsidRDefault="000C23CB" w:rsidP="000C23CB">
            <w:pPr>
              <w:kinsoku w:val="0"/>
              <w:overflowPunct w:val="0"/>
              <w:autoSpaceDE w:val="0"/>
              <w:autoSpaceDN w:val="0"/>
              <w:ind w:firstLine="480"/>
              <w:rPr>
                <w:lang w:val="zh-CN"/>
              </w:rPr>
            </w:pPr>
            <w:r w:rsidRPr="00D94D09">
              <w:rPr>
                <w:rFonts w:hint="eastAsia"/>
                <w:lang w:val="zh-CN"/>
              </w:rPr>
              <w:t>c</w:t>
            </w:r>
            <w:r w:rsidRPr="00D94D09">
              <w:rPr>
                <w:lang w:val="zh-CN"/>
              </w:rPr>
              <w:t>振动筛分机的筛网采用</w:t>
            </w:r>
            <w:r w:rsidRPr="00D94D09">
              <w:rPr>
                <w:rFonts w:hint="eastAsia"/>
                <w:lang w:val="zh-CN"/>
              </w:rPr>
              <w:t>塑料筛网</w:t>
            </w:r>
            <w:r w:rsidRPr="00D94D09">
              <w:rPr>
                <w:lang w:val="zh-CN"/>
              </w:rPr>
              <w:t>。</w:t>
            </w:r>
          </w:p>
          <w:p w:rsidR="000C23CB" w:rsidRPr="00D94D09" w:rsidRDefault="000C23CB" w:rsidP="000C23CB">
            <w:pPr>
              <w:pStyle w:val="a4"/>
            </w:pPr>
            <w:r w:rsidRPr="00D94D09">
              <w:rPr>
                <w:rFonts w:hint="eastAsia"/>
              </w:rPr>
              <w:t>在采取以上降噪措施后，项目厂界噪声排放满足</w:t>
            </w:r>
            <w:r w:rsidRPr="00D94D09">
              <w:t>GB12348-2008</w:t>
            </w:r>
            <w:r w:rsidRPr="00D94D09">
              <w:rPr>
                <w:rFonts w:hint="eastAsia"/>
              </w:rPr>
              <w:t>《工业企业厂界环境噪声排放标准》中的</w:t>
            </w:r>
            <w:r w:rsidRPr="00D94D09">
              <w:rPr>
                <w:rFonts w:hint="eastAsia"/>
              </w:rPr>
              <w:t>3</w:t>
            </w:r>
            <w:r w:rsidRPr="00D94D09">
              <w:rPr>
                <w:rFonts w:hint="eastAsia"/>
              </w:rPr>
              <w:t>类标准，同时敏感点处环境能够满足</w:t>
            </w:r>
            <w:r w:rsidRPr="00D94D09">
              <w:t>GB3096-2008</w:t>
            </w:r>
            <w:r w:rsidRPr="00D94D09">
              <w:rPr>
                <w:rFonts w:hint="eastAsia"/>
              </w:rPr>
              <w:t>《声环境质量标准》中</w:t>
            </w:r>
            <w:r w:rsidRPr="00D94D09">
              <w:rPr>
                <w:rFonts w:hint="eastAsia"/>
              </w:rPr>
              <w:t>2</w:t>
            </w:r>
            <w:r w:rsidRPr="00D94D09">
              <w:rPr>
                <w:rFonts w:hint="eastAsia"/>
              </w:rPr>
              <w:t>类标准要求</w:t>
            </w:r>
            <w:r w:rsidR="00DD5C6A" w:rsidRPr="00D94D09">
              <w:rPr>
                <w:rFonts w:hint="eastAsia"/>
              </w:rPr>
              <w:t>。</w:t>
            </w:r>
          </w:p>
          <w:p w:rsidR="00DD1022" w:rsidRDefault="00820E44" w:rsidP="000C23CB">
            <w:pPr>
              <w:pStyle w:val="a4"/>
            </w:pPr>
            <w:r>
              <w:rPr>
                <w:rFonts w:hint="eastAsia"/>
              </w:rPr>
              <w:t>④</w:t>
            </w:r>
            <w:r w:rsidR="00DD1022">
              <w:t>固体废物</w:t>
            </w:r>
          </w:p>
          <w:p w:rsidR="00DD5C6A" w:rsidRPr="00D94D09" w:rsidRDefault="00DD5C6A" w:rsidP="00DD5C6A">
            <w:pPr>
              <w:ind w:firstLine="480"/>
              <w:rPr>
                <w:lang w:val="zh-CN"/>
              </w:rPr>
            </w:pPr>
            <w:r w:rsidRPr="00D94D09">
              <w:rPr>
                <w:rFonts w:hint="eastAsia"/>
                <w:lang w:val="zh-CN"/>
              </w:rPr>
              <w:t>本项目固体废物包括一般性固体废物和危险废物，一般固体废物：布袋除尘器收集的粉尘、压滤机压滤泥饼；车间沉降粉尘、沉淀池沉渣</w:t>
            </w:r>
            <w:r w:rsidRPr="00D94D09">
              <w:rPr>
                <w:lang w:val="zh-CN"/>
              </w:rPr>
              <w:t>和生活垃圾</w:t>
            </w:r>
            <w:r w:rsidRPr="00D94D09">
              <w:rPr>
                <w:rFonts w:hint="eastAsia"/>
                <w:lang w:val="zh-CN"/>
              </w:rPr>
              <w:t>；危险废物：机械维修产生的废矿物油</w:t>
            </w:r>
            <w:r w:rsidRPr="00D94D09">
              <w:rPr>
                <w:lang w:val="zh-CN"/>
              </w:rPr>
              <w:t>。</w:t>
            </w:r>
          </w:p>
          <w:p w:rsidR="00DD5C6A" w:rsidRPr="00D94D09" w:rsidRDefault="00DD5C6A" w:rsidP="00DD5C6A">
            <w:pPr>
              <w:ind w:firstLine="480"/>
              <w:rPr>
                <w:lang w:val="zh-CN"/>
              </w:rPr>
            </w:pPr>
            <w:r w:rsidRPr="00D94D09">
              <w:rPr>
                <w:rFonts w:hint="eastAsia"/>
                <w:lang w:val="zh-CN"/>
              </w:rPr>
              <w:t>a</w:t>
            </w:r>
            <w:r w:rsidRPr="00D94D09">
              <w:rPr>
                <w:rFonts w:hint="eastAsia"/>
                <w:lang w:val="zh-CN"/>
              </w:rPr>
              <w:t>除尘器收集的粉尘和车间沉降粉尘收集后回用于生产。</w:t>
            </w:r>
          </w:p>
          <w:p w:rsidR="00DD5C6A" w:rsidRPr="00D94D09" w:rsidRDefault="00DD5C6A" w:rsidP="00DD5C6A">
            <w:pPr>
              <w:ind w:firstLine="480"/>
              <w:rPr>
                <w:lang w:val="zh-CN"/>
              </w:rPr>
            </w:pPr>
            <w:r w:rsidRPr="00D94D09">
              <w:rPr>
                <w:rFonts w:hint="eastAsia"/>
                <w:lang w:val="zh-CN"/>
              </w:rPr>
              <w:t>b</w:t>
            </w:r>
            <w:r w:rsidRPr="00D94D09">
              <w:rPr>
                <w:rFonts w:hint="eastAsia"/>
                <w:lang w:val="zh-CN"/>
              </w:rPr>
              <w:t>泥饼收集后暂存于泥饼仓，定期外售附近砖厂综合利用。</w:t>
            </w:r>
          </w:p>
          <w:p w:rsidR="00DD5C6A" w:rsidRPr="00D94D09" w:rsidRDefault="00DD5C6A" w:rsidP="00DD5C6A">
            <w:pPr>
              <w:ind w:firstLine="480"/>
              <w:rPr>
                <w:lang w:val="zh-CN"/>
              </w:rPr>
            </w:pPr>
            <w:r w:rsidRPr="00D94D09">
              <w:rPr>
                <w:rFonts w:hint="eastAsia"/>
                <w:lang w:val="zh-CN"/>
              </w:rPr>
              <w:t>c</w:t>
            </w:r>
            <w:r w:rsidRPr="00D94D09">
              <w:rPr>
                <w:rFonts w:hint="eastAsia"/>
                <w:lang w:val="zh-CN"/>
              </w:rPr>
              <w:t>沉淀池沉渣和生活垃圾交由环卫部门处置</w:t>
            </w:r>
          </w:p>
          <w:p w:rsidR="00DD5C6A" w:rsidRPr="00D94D09" w:rsidRDefault="00DD5C6A" w:rsidP="00DD5C6A">
            <w:pPr>
              <w:ind w:firstLine="480"/>
              <w:rPr>
                <w:lang w:val="zh-CN"/>
              </w:rPr>
            </w:pPr>
            <w:r w:rsidRPr="00D94D09">
              <w:rPr>
                <w:rFonts w:hint="eastAsia"/>
                <w:lang w:val="zh-CN"/>
              </w:rPr>
              <w:t>d</w:t>
            </w:r>
            <w:r w:rsidRPr="00D94D09">
              <w:rPr>
                <w:rFonts w:hint="eastAsia"/>
                <w:lang w:val="zh-CN"/>
              </w:rPr>
              <w:t>废矿物油交由有资质单位处置。</w:t>
            </w:r>
          </w:p>
          <w:p w:rsidR="00DD5C6A" w:rsidRPr="00D94D09" w:rsidRDefault="00DD5C6A" w:rsidP="00DD5C6A">
            <w:pPr>
              <w:widowControl/>
              <w:ind w:firstLine="480"/>
              <w:rPr>
                <w:lang w:val="zh-CN"/>
              </w:rPr>
            </w:pPr>
            <w:r w:rsidRPr="00D94D09">
              <w:rPr>
                <w:rFonts w:hint="eastAsia"/>
                <w:lang w:val="zh-CN"/>
              </w:rPr>
              <w:t>根据以上分析可知，本项目固体废物均得到有效处理与处置，对周围环境影响较小。</w:t>
            </w:r>
          </w:p>
          <w:p w:rsidR="00204C34" w:rsidRPr="00D94D09" w:rsidRDefault="00C31BBF" w:rsidP="00204C34">
            <w:pPr>
              <w:ind w:firstLine="480"/>
              <w:rPr>
                <w:lang w:val="zh-CN"/>
              </w:rPr>
            </w:pPr>
            <w:r w:rsidRPr="00D94D09">
              <w:rPr>
                <w:lang w:val="zh-CN"/>
              </w:rPr>
              <w:fldChar w:fldCharType="begin"/>
            </w:r>
            <w:r w:rsidR="00EB5861" w:rsidRPr="00D94D09">
              <w:rPr>
                <w:lang w:val="zh-CN"/>
              </w:rPr>
              <w:instrText xml:space="preserve"> = 5 \* GB3 </w:instrText>
            </w:r>
            <w:r w:rsidRPr="00D94D09">
              <w:rPr>
                <w:lang w:val="zh-CN"/>
              </w:rPr>
              <w:fldChar w:fldCharType="separate"/>
            </w:r>
            <w:r w:rsidR="002768FA" w:rsidRPr="00D94D09">
              <w:rPr>
                <w:rFonts w:hint="eastAsia"/>
                <w:lang w:val="zh-CN"/>
              </w:rPr>
              <w:t>⑤</w:t>
            </w:r>
            <w:r w:rsidRPr="00D94D09">
              <w:rPr>
                <w:lang w:val="zh-CN"/>
              </w:rPr>
              <w:fldChar w:fldCharType="end"/>
            </w:r>
            <w:r w:rsidR="00204C34" w:rsidRPr="00D94D09">
              <w:rPr>
                <w:lang w:val="zh-CN"/>
              </w:rPr>
              <w:t>项目总量控制指标为烟（粉）尘。</w:t>
            </w:r>
          </w:p>
          <w:p w:rsidR="002768FA" w:rsidRPr="00D94D09" w:rsidRDefault="00204C34" w:rsidP="00204C34">
            <w:pPr>
              <w:ind w:firstLine="480"/>
              <w:rPr>
                <w:lang w:val="zh-CN"/>
              </w:rPr>
            </w:pPr>
            <w:r w:rsidRPr="00D94D09">
              <w:rPr>
                <w:lang w:val="zh-CN"/>
              </w:rPr>
              <w:t>经计算分析，建议申请大气污染物总量指标：烟（粉）尘总量：</w:t>
            </w:r>
            <w:r w:rsidRPr="00D94D09">
              <w:rPr>
                <w:rFonts w:hint="eastAsia"/>
                <w:lang w:val="zh-CN"/>
              </w:rPr>
              <w:t>1.11</w:t>
            </w:r>
            <w:r w:rsidRPr="00D94D09">
              <w:rPr>
                <w:lang w:val="zh-CN"/>
              </w:rPr>
              <w:t>t/a</w:t>
            </w:r>
            <w:r w:rsidRPr="00D94D09">
              <w:rPr>
                <w:lang w:val="zh-CN"/>
              </w:rPr>
              <w:t>。</w:t>
            </w:r>
          </w:p>
          <w:p w:rsidR="00DD1022" w:rsidRDefault="00820E44" w:rsidP="0093137F">
            <w:pPr>
              <w:pStyle w:val="a4"/>
            </w:pPr>
            <w:r w:rsidRPr="00D94D09">
              <w:rPr>
                <w:rFonts w:hint="eastAsia"/>
              </w:rPr>
              <w:lastRenderedPageBreak/>
              <w:t>（</w:t>
            </w:r>
            <w:r w:rsidRPr="00D94D09">
              <w:rPr>
                <w:rFonts w:hint="eastAsia"/>
              </w:rPr>
              <w:t>5</w:t>
            </w:r>
            <w:r w:rsidRPr="00D94D09">
              <w:rPr>
                <w:rFonts w:hint="eastAsia"/>
              </w:rPr>
              <w:t>）</w:t>
            </w:r>
            <w:r w:rsidR="00DD1022" w:rsidRPr="00AB7BA9">
              <w:t>环境影响评价总体结论</w:t>
            </w:r>
          </w:p>
          <w:p w:rsidR="0031192C" w:rsidRPr="00D94D09" w:rsidRDefault="00204C34" w:rsidP="00AE3709">
            <w:pPr>
              <w:pStyle w:val="a4"/>
            </w:pPr>
            <w:r>
              <w:rPr>
                <w:rFonts w:hint="eastAsia"/>
              </w:rPr>
              <w:t>建设项目符合产业政策和规划选址要求；具有良好的经济效益、社会效益；在落实各项污染治理和环境管理措施的基础上，污染物能实现达标排放；总量满足控制要求。综上所述，在确保各项污染治理设施正常运行的状态下，项目的建设不会引起区域环境质量的改变，从环境影响评价的角度分析，本项目建设是可行的</w:t>
            </w:r>
            <w:r w:rsidR="002768FA" w:rsidRPr="00D94D09">
              <w:rPr>
                <w:rFonts w:hint="eastAsia"/>
              </w:rPr>
              <w:t>。</w:t>
            </w:r>
          </w:p>
          <w:p w:rsidR="00DD1022" w:rsidRPr="00D94D09" w:rsidRDefault="00DD1022" w:rsidP="00DD1022">
            <w:pPr>
              <w:tabs>
                <w:tab w:val="left" w:pos="709"/>
              </w:tabs>
              <w:outlineLvl w:val="1"/>
              <w:rPr>
                <w:lang w:val="zh-CN"/>
              </w:rPr>
            </w:pPr>
            <w:r w:rsidRPr="00D94D09">
              <w:rPr>
                <w:rFonts w:hint="eastAsia"/>
                <w:lang w:val="zh-CN"/>
              </w:rPr>
              <w:t>4</w:t>
            </w:r>
            <w:r w:rsidRPr="00D94D09">
              <w:rPr>
                <w:lang w:val="zh-CN"/>
              </w:rPr>
              <w:t>.</w:t>
            </w:r>
            <w:r w:rsidRPr="00D94D09">
              <w:rPr>
                <w:rFonts w:hint="eastAsia"/>
                <w:lang w:val="zh-CN"/>
              </w:rPr>
              <w:t xml:space="preserve">2 </w:t>
            </w:r>
            <w:r w:rsidRPr="00D94D09">
              <w:rPr>
                <w:rFonts w:hint="eastAsia"/>
                <w:lang w:val="zh-CN"/>
              </w:rPr>
              <w:t>审批部门审批决定</w:t>
            </w:r>
          </w:p>
          <w:p w:rsidR="00DD1022" w:rsidRPr="00D94D09" w:rsidRDefault="00254BED" w:rsidP="00DE5610">
            <w:pPr>
              <w:pStyle w:val="a4"/>
            </w:pPr>
            <w:r w:rsidRPr="00D94D09">
              <w:t>关于</w:t>
            </w:r>
            <w:r w:rsidR="00F7011E" w:rsidRPr="00D94D09">
              <w:t>安庆市弘华建筑材料有限公司年产</w:t>
            </w:r>
            <w:r w:rsidR="00F7011E" w:rsidRPr="00D94D09">
              <w:t>120</w:t>
            </w:r>
            <w:r w:rsidR="00F7011E" w:rsidRPr="00D94D09">
              <w:t>万吨机制砂项目</w:t>
            </w:r>
            <w:r w:rsidRPr="00D94D09">
              <w:t>环境影响报告表审查意见的函</w:t>
            </w:r>
            <w:r w:rsidR="00F7011E" w:rsidRPr="00D94D09">
              <w:t>安庆市弘华建筑材料有限公司</w:t>
            </w:r>
            <w:r w:rsidRPr="00D94D09">
              <w:t>：</w:t>
            </w:r>
          </w:p>
          <w:p w:rsidR="00254BED" w:rsidRPr="00D94D09" w:rsidRDefault="003E229A" w:rsidP="00DE5610">
            <w:pPr>
              <w:pStyle w:val="a4"/>
            </w:pPr>
            <w:r w:rsidRPr="00D94D09">
              <w:t>你公司报来</w:t>
            </w:r>
            <w:r w:rsidR="00254BED" w:rsidRPr="00D94D09">
              <w:t>《</w:t>
            </w:r>
            <w:r w:rsidR="00F7011E" w:rsidRPr="00D94D09">
              <w:t>安庆市弘华建筑材料有限公司年产</w:t>
            </w:r>
            <w:r w:rsidR="00F7011E" w:rsidRPr="00D94D09">
              <w:t>120</w:t>
            </w:r>
            <w:r w:rsidR="00F7011E" w:rsidRPr="00D94D09">
              <w:t>万吨机制砂项目</w:t>
            </w:r>
            <w:r w:rsidR="00254BED" w:rsidRPr="00D94D09">
              <w:t>环境影响报告表》（以下简称《报告表》</w:t>
            </w:r>
            <w:r w:rsidR="00DE5610" w:rsidRPr="00D94D09">
              <w:t>）区政务服务中心组织相关部门于</w:t>
            </w:r>
            <w:r w:rsidR="00DE5610" w:rsidRPr="00D94D09">
              <w:t>1</w:t>
            </w:r>
            <w:r w:rsidR="00DE5610" w:rsidRPr="00D94D09">
              <w:t>月</w:t>
            </w:r>
            <w:r w:rsidR="00DE5610" w:rsidRPr="00D94D09">
              <w:t>15</w:t>
            </w:r>
            <w:r w:rsidR="00DE5610" w:rsidRPr="00D94D09">
              <w:t>日召开了该项目并联审查会（观政务并（</w:t>
            </w:r>
            <w:r w:rsidR="00DE5610" w:rsidRPr="00D94D09">
              <w:t>2020</w:t>
            </w:r>
            <w:r w:rsidR="00DE5610" w:rsidRPr="00D94D09">
              <w:t>）</w:t>
            </w:r>
            <w:r w:rsidR="00DE5610" w:rsidRPr="00D94D09">
              <w:t>2</w:t>
            </w:r>
            <w:r w:rsidR="00DE5610" w:rsidRPr="00D94D09">
              <w:t>号），根据并联审查意见，经研究，现将我局审查意见函告如下</w:t>
            </w:r>
            <w:r w:rsidR="000E609E" w:rsidRPr="00D94D09">
              <w:t>：</w:t>
            </w:r>
          </w:p>
          <w:p w:rsidR="00254BED" w:rsidRPr="00D94D09" w:rsidRDefault="00254BED" w:rsidP="00DE5610">
            <w:pPr>
              <w:pStyle w:val="a4"/>
            </w:pPr>
            <w:r w:rsidRPr="00D94D09">
              <w:t>一、原则同意《报告表》</w:t>
            </w:r>
            <w:r w:rsidR="00DE5610" w:rsidRPr="00D94D09">
              <w:t>所述内容及评价结论</w:t>
            </w:r>
            <w:r w:rsidRPr="00D94D09">
              <w:t>。</w:t>
            </w:r>
            <w:r w:rsidR="00DE5610" w:rsidRPr="00D94D09">
              <w:t>该项目位于安庆市大观经济开发区集贤工业园，租赁安庆绿材贸易有限公司场地从事机制砂加工生产，总投资</w:t>
            </w:r>
            <w:r w:rsidR="00DE5610" w:rsidRPr="00D94D09">
              <w:t>5200</w:t>
            </w:r>
            <w:r w:rsidR="00DE5610" w:rsidRPr="00D94D09">
              <w:t>万元，环保投资</w:t>
            </w:r>
            <w:r w:rsidR="00DE5610" w:rsidRPr="00D94D09">
              <w:t>162</w:t>
            </w:r>
            <w:r w:rsidR="00DE5610" w:rsidRPr="00D94D09">
              <w:t>万</w:t>
            </w:r>
            <w:r w:rsidR="00DE5610" w:rsidRPr="00D94D09">
              <w:t xml:space="preserve">, </w:t>
            </w:r>
            <w:r w:rsidR="00DE5610" w:rsidRPr="00D94D09">
              <w:t>建筑面积</w:t>
            </w:r>
            <w:r w:rsidR="00DE5610" w:rsidRPr="00D94D09">
              <w:t>2895m2o</w:t>
            </w:r>
            <w:r w:rsidR="00DE5610" w:rsidRPr="00D94D09">
              <w:t>项目主要新建两条机制砂生产线；机制砂生产工艺为：原料（岩石、碎石、砂谷料等）</w:t>
            </w:r>
            <w:r w:rsidR="00DE5610" w:rsidRPr="00D94D09">
              <w:t>-</w:t>
            </w:r>
            <w:r w:rsidR="00DE5610" w:rsidRPr="00D94D09">
              <w:t>振动给料</w:t>
            </w:r>
            <w:r w:rsidR="00DE5610" w:rsidRPr="00D94D09">
              <w:t>-</w:t>
            </w:r>
            <w:r w:rsidR="00DE5610" w:rsidRPr="00D94D09">
              <w:t>一级破碎</w:t>
            </w:r>
            <w:r w:rsidR="00DE5610" w:rsidRPr="00D94D09">
              <w:t xml:space="preserve"> -</w:t>
            </w:r>
            <w:r w:rsidR="00DE5610" w:rsidRPr="00D94D09">
              <w:t>振动筛分</w:t>
            </w:r>
            <w:r w:rsidR="00DE5610" w:rsidRPr="00D94D09">
              <w:t>-</w:t>
            </w:r>
            <w:r w:rsidR="00DE5610" w:rsidRPr="00D94D09">
              <w:t>圆锥式破碎</w:t>
            </w:r>
            <w:r w:rsidR="00DE5610" w:rsidRPr="00D94D09">
              <w:t>-</w:t>
            </w:r>
            <w:r w:rsidR="00DE5610" w:rsidRPr="00D94D09">
              <w:t>振动筛分</w:t>
            </w:r>
            <w:r w:rsidR="00DE5610" w:rsidRPr="00D94D09">
              <w:t>-</w:t>
            </w:r>
            <w:r w:rsidR="00DE5610" w:rsidRPr="00D94D09">
              <w:t>制砂</w:t>
            </w:r>
            <w:r w:rsidR="00DE5610" w:rsidRPr="00D94D09">
              <w:t>-</w:t>
            </w:r>
            <w:r w:rsidR="00DE5610" w:rsidRPr="00D94D09">
              <w:t>洗砂</w:t>
            </w:r>
            <w:r w:rsidR="00DE5610" w:rsidRPr="00D94D09">
              <w:t>-</w:t>
            </w:r>
            <w:r w:rsidR="00DE5610" w:rsidRPr="00D94D09">
              <w:t>脱水</w:t>
            </w:r>
            <w:r w:rsidR="00DE5610" w:rsidRPr="00D94D09">
              <w:t>-</w:t>
            </w:r>
            <w:r w:rsidR="00DE5610" w:rsidRPr="00D94D09">
              <w:t>成品</w:t>
            </w:r>
            <w:r w:rsidR="00DE5610" w:rsidRPr="00D94D09">
              <w:t>-</w:t>
            </w:r>
            <w:r w:rsidR="00DE5610" w:rsidRPr="00D94D09">
              <w:t>出库，形成年产</w:t>
            </w:r>
            <w:r w:rsidR="00DE5610" w:rsidRPr="00D94D09">
              <w:t>120</w:t>
            </w:r>
            <w:r w:rsidR="00DE5610" w:rsidRPr="00D94D09">
              <w:t>万吨机制砂生产规模（不含石子等其它外售产品）；同时配建相应辅助和公用工程。该项目已通过大观区发展改革委备案（项目编码</w:t>
            </w:r>
            <w:r w:rsidR="00DE5610" w:rsidRPr="00D94D09">
              <w:t>:2020-340803-30-03-001695</w:t>
            </w:r>
            <w:r w:rsidR="00DE5610" w:rsidRPr="00D94D09">
              <w:t>）</w:t>
            </w:r>
            <w:r w:rsidR="00DE5610" w:rsidRPr="00D94D09">
              <w:t>,</w:t>
            </w:r>
            <w:r w:rsidR="00DE5610" w:rsidRPr="00D94D09">
              <w:t>且取得安庆市大观经济开发区管委会入园通知（观开经（</w:t>
            </w:r>
            <w:r w:rsidR="00DE5610" w:rsidRPr="00D94D09">
              <w:t>2020</w:t>
            </w:r>
            <w:r w:rsidR="00DE5610" w:rsidRPr="00D94D09">
              <w:t>）</w:t>
            </w:r>
            <w:r w:rsidR="00DE5610" w:rsidRPr="00D94D09">
              <w:t>1</w:t>
            </w:r>
            <w:r w:rsidR="00DE5610" w:rsidRPr="00D94D09">
              <w:t>号），符合国家相关产业政策；在落实《报告表》和本批复提出的各项环境保护措施前提下，仅从生态环境保护角度，我局原则同意你公司按照《报告表》所列建设项目的性质、规模、地点、采用的生产工艺和环境保护措施等建设该项目</w:t>
            </w:r>
            <w:r w:rsidR="000E609E" w:rsidRPr="00D94D09">
              <w:t>。</w:t>
            </w:r>
          </w:p>
          <w:p w:rsidR="00DE5610" w:rsidRDefault="00102BDC" w:rsidP="00DE5610">
            <w:pPr>
              <w:pStyle w:val="a4"/>
            </w:pPr>
            <w:r>
              <w:rPr>
                <w:rFonts w:hint="eastAsia"/>
              </w:rPr>
              <w:t>二、</w:t>
            </w:r>
            <w:r w:rsidR="00A15207" w:rsidRPr="00A15207">
              <w:tab/>
            </w:r>
            <w:r w:rsidR="00DE5610">
              <w:t>你公司须认真落实《报告表》提出的各项环保措施。重点做好以下各项工作：</w:t>
            </w:r>
          </w:p>
          <w:p w:rsidR="00DE5610" w:rsidRDefault="00DE5610" w:rsidP="00DE5610">
            <w:pPr>
              <w:pStyle w:val="a4"/>
            </w:pPr>
            <w:r>
              <w:t>（一）水污染物防治措施</w:t>
            </w:r>
          </w:p>
          <w:p w:rsidR="00DE5610" w:rsidRDefault="00DE5610" w:rsidP="00DE5610">
            <w:pPr>
              <w:pStyle w:val="a4"/>
            </w:pPr>
            <w:r w:rsidRPr="00DE5610">
              <w:t>落实《报告表》提出的水污染防治措施。项目落实雨污分流排水体制。项目废水主要为生产废水和生活污水。洗砂废水经厂区污水处理设施</w:t>
            </w:r>
            <w:r w:rsidRPr="00DE5610">
              <w:t>“</w:t>
            </w:r>
            <w:r w:rsidRPr="00DE5610">
              <w:t>浓密罐</w:t>
            </w:r>
            <w:r w:rsidRPr="00DE5610">
              <w:t>+</w:t>
            </w:r>
            <w:r w:rsidRPr="00DE5610">
              <w:t>压滤机</w:t>
            </w:r>
            <w:r w:rsidRPr="00DE5610">
              <w:t>"</w:t>
            </w:r>
            <w:r w:rsidRPr="00DE5610">
              <w:t>处理后全部回用于生产；车辆冲洗废水经沉淀池沉淀后循环使用，均不得外排；生活污水依托安庆绿材贸易有限公司原有化粪池收集处理后，经过市政污水管网接入到安庆市城东污水处理厂处理。项目配套建设的污水处理设施、污水管网严格按照要求，</w:t>
            </w:r>
            <w:r w:rsidRPr="00DE5610">
              <w:lastRenderedPageBreak/>
              <w:t>做好防渗措施</w:t>
            </w:r>
            <w:r>
              <w:rPr>
                <w:rFonts w:hint="eastAsia"/>
              </w:rPr>
              <w:t>。</w:t>
            </w:r>
          </w:p>
          <w:p w:rsidR="00DE5610" w:rsidRPr="00DE5610" w:rsidRDefault="00DE5610" w:rsidP="00DE5610">
            <w:pPr>
              <w:pStyle w:val="a4"/>
            </w:pPr>
            <w:r w:rsidRPr="00DE5610">
              <w:t>废水排放应执行城东污水处理厂协议接管标准和《污水综合排放标准》</w:t>
            </w:r>
            <w:r w:rsidRPr="00D94D09">
              <w:t>（</w:t>
            </w:r>
            <w:r w:rsidRPr="00D94D09">
              <w:t>GB8978-1996</w:t>
            </w:r>
            <w:r w:rsidRPr="00D94D09">
              <w:t>）</w:t>
            </w:r>
            <w:r w:rsidRPr="00DE5610">
              <w:t>三级标准相关要求（相同污染物从严执行），后期如有</w:t>
            </w:r>
            <w:r w:rsidRPr="00DE5610">
              <w:t>“</w:t>
            </w:r>
            <w:r w:rsidRPr="00DE5610">
              <w:t>特别限值</w:t>
            </w:r>
            <w:r w:rsidRPr="00DE5610">
              <w:t>”</w:t>
            </w:r>
            <w:r w:rsidRPr="00DE5610">
              <w:t>等相关要求时，应执行最新要求。废水排放须按规定设置明渠及环保图形标志，并明确与出租方安庆绿材贸易有限公司的环保责任，确保污水达标排放。</w:t>
            </w:r>
          </w:p>
          <w:p w:rsidR="00DE5610" w:rsidRDefault="00DE5610" w:rsidP="00DE5610">
            <w:pPr>
              <w:pStyle w:val="a4"/>
            </w:pPr>
            <w:r>
              <w:t>（二）大气污染物防治措施</w:t>
            </w:r>
          </w:p>
          <w:p w:rsidR="00DE5610" w:rsidRPr="00D94D09" w:rsidRDefault="00DE5610" w:rsidP="00DE5610">
            <w:pPr>
              <w:pStyle w:val="a4"/>
            </w:pPr>
            <w:r w:rsidRPr="00D94D09">
              <w:t>落实《报告表》提出的废气治理措施。项目主要废气为原料库装卸粉尘、机制砂生产线给料粉尘、破碎粉尘、筛分粉尘和运输扬尘等。项目机制砂生产车间、原料库、成品库均为封闭式车间，物料皮带输送采取封闭措施、筛分等产尘工序设喷淋装置，破碎设备采取封闭，两条机制砂生产线破碎、筛分工序粉尘废气分别由集气罩收集经袋式除尘器处理后，由两个</w:t>
            </w:r>
            <w:r w:rsidRPr="00D94D09">
              <w:t>15m</w:t>
            </w:r>
            <w:r w:rsidRPr="00D94D09">
              <w:t>高排气筒（</w:t>
            </w:r>
            <w:r w:rsidRPr="00D94D09">
              <w:t>Gl</w:t>
            </w:r>
            <w:r w:rsidRPr="00D94D09">
              <w:t>、</w:t>
            </w:r>
            <w:r w:rsidRPr="00D94D09">
              <w:t>G2</w:t>
            </w:r>
            <w:r w:rsidRPr="00D94D09">
              <w:t>）排放，项目粉尘执行上海市地方标准《大气污染物综合排放标准》（</w:t>
            </w:r>
            <w:r w:rsidRPr="00D94D09">
              <w:t>DB31/933-2015</w:t>
            </w:r>
            <w:r w:rsidRPr="00D94D09">
              <w:t>）表</w:t>
            </w:r>
            <w:r w:rsidRPr="00D94D09">
              <w:t>1</w:t>
            </w:r>
            <w:r w:rsidRPr="00D94D09">
              <w:t>和表</w:t>
            </w:r>
            <w:r w:rsidRPr="00D94D09">
              <w:t>3</w:t>
            </w:r>
            <w:r w:rsidRPr="00D94D09">
              <w:t>中的标准限值；同时，项目厂区釆取地面硬化和进出厂车辆冲洗装置，物料车辆运输过程釆取密闭、遮护等抑尘措施，优化车辆外围运输路线，配备厂区洒水车，以减少废气周边环境的影响。你公司需确保废气处理设施按要求进行建设并正常运行，确保维持正常处理效率，确保外排污染物稳定达标排放。废气排放口必须按规范设置环保图形标志并设置永久釆样孔。</w:t>
            </w:r>
          </w:p>
          <w:p w:rsidR="00DE5610" w:rsidRPr="00D94D09" w:rsidRDefault="00DE5610" w:rsidP="00DE5610">
            <w:pPr>
              <w:pStyle w:val="a4"/>
            </w:pPr>
            <w:r w:rsidRPr="00D94D09">
              <w:t>本项目设置</w:t>
            </w:r>
            <w:r w:rsidRPr="00D94D09">
              <w:t>50m</w:t>
            </w:r>
            <w:r w:rsidRPr="00D94D09">
              <w:t>环境防护距离。你公司要协助当地政府控制环境防护距离内，今后不得新建居民住宅、医院和学校等环境敏感建筑物和食品厂等敏感企业。</w:t>
            </w:r>
          </w:p>
          <w:p w:rsidR="00E93556" w:rsidRDefault="00E93556" w:rsidP="00E93556">
            <w:pPr>
              <w:pStyle w:val="a4"/>
            </w:pPr>
            <w:r>
              <w:t>（三）噪声防治措施</w:t>
            </w:r>
          </w:p>
          <w:p w:rsidR="00E93556" w:rsidRPr="00D94D09" w:rsidRDefault="00E93556" w:rsidP="00E93556">
            <w:pPr>
              <w:pStyle w:val="a4"/>
            </w:pPr>
            <w:r w:rsidRPr="00D94D09">
              <w:t>落实《报告表》提出的噪声防治措施。合理安排生产时间和各类产噪生产设备，采取加设减振垫、高噪设备地埋、设置车间墙体隔声等减振降噪措施，同时加强厂区四周及道路的绿化，确保厂界噪声达到《工业企业厂界环境噪声排放标准》</w:t>
            </w:r>
            <w:r w:rsidRPr="00D94D09">
              <w:t>(GB12348-2008)3</w:t>
            </w:r>
            <w:r w:rsidRPr="00D94D09">
              <w:t>类标准要求</w:t>
            </w:r>
            <w:r w:rsidRPr="00D94D09">
              <w:t>,</w:t>
            </w:r>
            <w:r w:rsidRPr="00D94D09">
              <w:t>周边敏感点声环境噪声达到《声环境质量标准》</w:t>
            </w:r>
            <w:r w:rsidRPr="00D94D09">
              <w:t>(GB3096-2008)</w:t>
            </w:r>
            <w:r w:rsidRPr="00D94D09">
              <w:t>中的</w:t>
            </w:r>
            <w:r w:rsidRPr="00D94D09">
              <w:t>2</w:t>
            </w:r>
            <w:r w:rsidRPr="00D94D09">
              <w:t>类标准要求。</w:t>
            </w:r>
          </w:p>
          <w:p w:rsidR="00200BC5" w:rsidRDefault="00200BC5" w:rsidP="00200BC5">
            <w:pPr>
              <w:pStyle w:val="a4"/>
            </w:pPr>
            <w:r>
              <w:t>（</w:t>
            </w:r>
            <w:r>
              <w:rPr>
                <w:rFonts w:hint="eastAsia"/>
              </w:rPr>
              <w:t>四</w:t>
            </w:r>
            <w:r>
              <w:t>）固废防治措施</w:t>
            </w:r>
          </w:p>
          <w:p w:rsidR="00DE5610" w:rsidRDefault="00200BC5" w:rsidP="00200BC5">
            <w:pPr>
              <w:pStyle w:val="a4"/>
            </w:pPr>
            <w:r w:rsidRPr="00200BC5">
              <w:t>落实《报告表》提出的固体废弃物处理处置措施。项目废矿物油等危险废物收集后委托有资质单位处置，同时应在安徽省固体废物管理信息系统进行申报登记；危险废物暂存场所应严格按照《危险废物贮存污染控制标准》</w:t>
            </w:r>
            <w:r w:rsidRPr="00D94D09">
              <w:t>(GB18597-2001)</w:t>
            </w:r>
            <w:r w:rsidRPr="00200BC5">
              <w:t>及</w:t>
            </w:r>
            <w:r w:rsidRPr="00D94D09">
              <w:t>2013</w:t>
            </w:r>
            <w:r w:rsidRPr="00200BC5">
              <w:t>年修改单中要求，设置危险废物识别标志，做好防风、防雨、防晒、防流失、防渗漏等工作；危险废物委托处理处置时应按照《危险废物转移联单管理办法》办理转</w:t>
            </w:r>
            <w:r w:rsidRPr="00200BC5">
              <w:lastRenderedPageBreak/>
              <w:t>移联单手续。泥饼</w:t>
            </w:r>
            <w:r>
              <w:rPr>
                <w:rFonts w:hint="eastAsia"/>
              </w:rPr>
              <w:t>、</w:t>
            </w:r>
            <w:r w:rsidRPr="00200BC5">
              <w:t>沉淀池沉渣等一般固废集中收集后综合利用；项目布袋除尘器粉尘及车间沉降粉尘收集后回用于生产；生活垃圾集中收集后交由环卫部门统一处理</w:t>
            </w:r>
            <w:r>
              <w:rPr>
                <w:rFonts w:hint="eastAsia"/>
              </w:rPr>
              <w:t>。</w:t>
            </w:r>
          </w:p>
          <w:p w:rsidR="009815B3" w:rsidRDefault="009815B3" w:rsidP="009815B3">
            <w:pPr>
              <w:pStyle w:val="a4"/>
            </w:pPr>
            <w:r>
              <w:rPr>
                <w:rFonts w:hint="eastAsia"/>
              </w:rPr>
              <w:t>（五）</w:t>
            </w:r>
            <w:r>
              <w:t>强化信息公开和事中事后监管管理工作。</w:t>
            </w:r>
          </w:p>
          <w:p w:rsidR="009815B3" w:rsidRPr="00D94D09" w:rsidRDefault="009815B3" w:rsidP="009815B3">
            <w:pPr>
              <w:pStyle w:val="a4"/>
            </w:pPr>
            <w:r w:rsidRPr="00D94D09">
              <w:t>在项目施工和运营过程中，建设单位应按《建设项目环境影响评价信息公开机制方案》和《建设项目环境保护事中事后监督管理办法》落实相关要求，建立畅通的公众参与平台，及时公布相关环境信息，保障公众对建设项目环境影响的知情权、参与权和监督权，切实维护人民群众合法环境权益。建设单位需按照《排污单位自行监测技术指南总则》</w:t>
            </w:r>
            <w:r w:rsidRPr="00D94D09">
              <w:t>(HJ 819-2017)</w:t>
            </w:r>
            <w:r w:rsidRPr="00D94D09">
              <w:t>和《报告表》要求开展项目各项污染物环境监测工作，并向社会公布监测结果。</w:t>
            </w:r>
          </w:p>
          <w:p w:rsidR="00DE5610" w:rsidRPr="00F326C7" w:rsidRDefault="00F326C7" w:rsidP="00F326C7">
            <w:pPr>
              <w:pStyle w:val="a4"/>
            </w:pPr>
            <w:r w:rsidRPr="00F326C7">
              <w:rPr>
                <w:rFonts w:hint="eastAsia"/>
              </w:rPr>
              <w:t>（六）</w:t>
            </w:r>
            <w:r w:rsidRPr="00F326C7">
              <w:t>落实自行监测工作和排污许可制度</w:t>
            </w:r>
          </w:p>
          <w:p w:rsidR="009815B3" w:rsidRDefault="00F326C7" w:rsidP="00F326C7">
            <w:pPr>
              <w:pStyle w:val="a4"/>
            </w:pPr>
            <w:r w:rsidRPr="00F326C7">
              <w:t>按照《排污单位自行监测技术指南》相关要求，建设单位应严格落实自行监测工作，保证监测质量，做好监测数据记录与保存工作；同时按照《排污许可管理办法（试行）》的要求，按要求适时开展排污许可发证登记工作。</w:t>
            </w:r>
          </w:p>
          <w:p w:rsidR="005B3123" w:rsidRPr="005B3123" w:rsidRDefault="005B3123" w:rsidP="005B3123">
            <w:pPr>
              <w:pStyle w:val="a4"/>
            </w:pPr>
            <w:r w:rsidRPr="005B3123">
              <w:rPr>
                <w:rFonts w:hint="eastAsia"/>
              </w:rPr>
              <w:t>（七）</w:t>
            </w:r>
            <w:r w:rsidRPr="005B3123">
              <w:t>项目重大变动须重新报批</w:t>
            </w:r>
          </w:p>
          <w:p w:rsidR="00CA616D" w:rsidRDefault="003F1190" w:rsidP="003F1190">
            <w:pPr>
              <w:pStyle w:val="a4"/>
            </w:pPr>
            <w:r w:rsidRPr="003F1190">
              <w:t>若项目的规模、原料性质、产品种类、釆用的生产工艺和污染防治措施等发生重大变动，你公司应严格遵照国家相关法律法规的规定及时向我局报告，待正式批准后方可开工建设和生产</w:t>
            </w:r>
            <w:r>
              <w:rPr>
                <w:rFonts w:hint="eastAsia"/>
              </w:rPr>
              <w:t>。</w:t>
            </w:r>
          </w:p>
          <w:p w:rsidR="00D94D09" w:rsidRPr="00D94D09" w:rsidRDefault="00C05167" w:rsidP="00D94D09">
            <w:pPr>
              <w:pStyle w:val="a4"/>
            </w:pPr>
            <w:r w:rsidRPr="00D94D09">
              <w:rPr>
                <w:rFonts w:hint="eastAsia"/>
              </w:rPr>
              <w:t>三、</w:t>
            </w:r>
            <w:r w:rsidR="00033B8D" w:rsidRPr="00D94D09">
              <w:tab/>
            </w:r>
            <w:r w:rsidR="00D94D09" w:rsidRPr="00D94D09">
              <w:t>本项目核定的大气污染物总量指标如下：烟（粉）尘</w:t>
            </w:r>
            <w:r w:rsidR="00D94D09" w:rsidRPr="00D94D09">
              <w:t xml:space="preserve">: </w:t>
            </w:r>
            <w:r w:rsidR="00D94D09" w:rsidRPr="00D94D09">
              <w:rPr>
                <w:rFonts w:hint="eastAsia"/>
              </w:rPr>
              <w:t>1.11</w:t>
            </w:r>
            <w:r w:rsidR="00D94D09" w:rsidRPr="00D94D09">
              <w:t xml:space="preserve"> t/</w:t>
            </w:r>
            <w:r w:rsidR="00D94D09" w:rsidRPr="00D94D09">
              <w:rPr>
                <w:rFonts w:hint="eastAsia"/>
              </w:rPr>
              <w:t>a</w:t>
            </w:r>
            <w:r w:rsidR="00D94D09" w:rsidRPr="00D94D09">
              <w:rPr>
                <w:rFonts w:hint="eastAsia"/>
              </w:rPr>
              <w:t>。</w:t>
            </w:r>
          </w:p>
          <w:p w:rsidR="00D94D09" w:rsidRDefault="00422B08" w:rsidP="00D94D09">
            <w:pPr>
              <w:pStyle w:val="a4"/>
            </w:pPr>
            <w:r w:rsidRPr="00D94D09">
              <w:rPr>
                <w:rFonts w:hint="eastAsia"/>
              </w:rPr>
              <w:t>四、</w:t>
            </w:r>
            <w:r w:rsidR="00D94D09">
              <w:rPr>
                <w:sz w:val="30"/>
                <w:szCs w:val="30"/>
              </w:rPr>
              <w:tab/>
            </w:r>
            <w:r w:rsidR="00D94D09" w:rsidRPr="00D94D09">
              <w:rPr>
                <w:b/>
              </w:rPr>
              <w:t>以上意见，请予以落实</w:t>
            </w:r>
            <w:bookmarkStart w:id="4" w:name="bookmark6"/>
            <w:r w:rsidR="00CB128A">
              <w:rPr>
                <w:rFonts w:hint="eastAsia"/>
                <w:b/>
              </w:rPr>
              <w:t>。</w:t>
            </w:r>
            <w:r w:rsidR="00D94D09">
              <w:t>你公司在营运期阶段应根据项目特点积极釆取有效措施，强化污染防治和生态环境风险防范措施，进一步提升污染治理、各类事故防范能力，确保污染物达标排放、环境风险、社会稳定风险能够得到有效防范。项目建设必须严格执行环境保护设施与主体工程同时设计、同时施工、同时投产使用的环保</w:t>
            </w:r>
            <w:r w:rsidR="00CA27AD">
              <w:rPr>
                <w:rFonts w:hint="eastAsia"/>
              </w:rPr>
              <w:t>“</w:t>
            </w:r>
            <w:r w:rsidR="00D94D09">
              <w:t>三同时</w:t>
            </w:r>
            <w:r w:rsidR="00CA27AD">
              <w:rPr>
                <w:rFonts w:hint="eastAsia"/>
              </w:rPr>
              <w:t>”</w:t>
            </w:r>
            <w:r w:rsidR="00D94D09">
              <w:t>制度。项目符合环保竣工条件后，建设单位应当按照国务院环境保护行政主管部门规定的标准和程序，对配套建设的环境保护设施进行验收，编制验收报告。除按照国家规定需要保密的情形外，建设单位应当依法向社会公开验收报告，并向我局报备。</w:t>
            </w:r>
          </w:p>
          <w:p w:rsidR="00D94D09" w:rsidRPr="005E6616" w:rsidRDefault="001A6363" w:rsidP="005E6616">
            <w:pPr>
              <w:pStyle w:val="a4"/>
            </w:pPr>
            <w:r w:rsidRPr="005E6616">
              <w:rPr>
                <w:rFonts w:hint="eastAsia"/>
              </w:rPr>
              <w:t>五、其他要求</w:t>
            </w:r>
          </w:p>
          <w:bookmarkEnd w:id="4"/>
          <w:p w:rsidR="001A6363" w:rsidRPr="003619E8" w:rsidRDefault="003619E8" w:rsidP="003619E8">
            <w:pPr>
              <w:pStyle w:val="a4"/>
            </w:pPr>
            <w:r>
              <w:rPr>
                <w:rFonts w:hint="eastAsia"/>
              </w:rPr>
              <w:t>1</w:t>
            </w:r>
            <w:r>
              <w:rPr>
                <w:rFonts w:hint="eastAsia"/>
              </w:rPr>
              <w:t>、</w:t>
            </w:r>
            <w:r w:rsidR="001A6363" w:rsidRPr="003619E8">
              <w:t>本批复是我局对该项目环评文件的审批意见，项目涉及的经济、综合管理规划、安监、建设、土地、社会稳定等其他事项遵照有关部门的要求执行。</w:t>
            </w:r>
          </w:p>
          <w:p w:rsidR="001A6363" w:rsidRPr="003619E8" w:rsidRDefault="003619E8" w:rsidP="003619E8">
            <w:pPr>
              <w:pStyle w:val="a4"/>
              <w:rPr>
                <w:szCs w:val="28"/>
              </w:rPr>
            </w:pPr>
            <w:bookmarkStart w:id="5" w:name="bookmark18"/>
            <w:bookmarkEnd w:id="5"/>
            <w:r>
              <w:rPr>
                <w:rFonts w:hint="eastAsia"/>
              </w:rPr>
              <w:t>2</w:t>
            </w:r>
            <w:r>
              <w:rPr>
                <w:rFonts w:hint="eastAsia"/>
              </w:rPr>
              <w:t>、</w:t>
            </w:r>
            <w:r w:rsidR="001A6363" w:rsidRPr="003619E8">
              <w:t>你公司应按规定配合各级生态环境部门做好建设项目环境保护事中事后监</w:t>
            </w:r>
            <w:r w:rsidR="001A6363" w:rsidRPr="003619E8">
              <w:lastRenderedPageBreak/>
              <w:t>管工作，请大观区环境监察大队做好日常环境监管工作，大观经济开发区管委会落实生态环境网格化管理要求。</w:t>
            </w:r>
            <w:r w:rsidR="001A6363" w:rsidRPr="003619E8">
              <w:rPr>
                <w:szCs w:val="28"/>
              </w:rPr>
              <w:t>（公司统一社会信用代码：</w:t>
            </w:r>
            <w:r w:rsidR="001A6363" w:rsidRPr="003619E8">
              <w:rPr>
                <w:szCs w:val="30"/>
              </w:rPr>
              <w:t>91340803MA2UDEY2X2</w:t>
            </w:r>
            <w:r w:rsidR="001A6363" w:rsidRPr="003619E8">
              <w:rPr>
                <w:szCs w:val="28"/>
              </w:rPr>
              <w:t>）</w:t>
            </w:r>
          </w:p>
          <w:p w:rsidR="00CC159E" w:rsidRPr="00D94D09" w:rsidRDefault="00CC159E" w:rsidP="0034384C">
            <w:pPr>
              <w:tabs>
                <w:tab w:val="left" w:pos="709"/>
              </w:tabs>
              <w:outlineLvl w:val="1"/>
              <w:rPr>
                <w:lang w:val="zh-CN"/>
              </w:rPr>
            </w:pPr>
            <w:r w:rsidRPr="00D94D09">
              <w:rPr>
                <w:lang w:val="zh-CN"/>
              </w:rPr>
              <w:t>4.3</w:t>
            </w:r>
            <w:r w:rsidRPr="00D94D09">
              <w:rPr>
                <w:lang w:val="zh-CN"/>
              </w:rPr>
              <w:t>环评批复污染防治措施与实际建设情况相符性分析</w:t>
            </w:r>
          </w:p>
          <w:p w:rsidR="00CC159E" w:rsidRPr="00D94D09" w:rsidRDefault="00CC159E" w:rsidP="00756626">
            <w:pPr>
              <w:pStyle w:val="-"/>
              <w:rPr>
                <w:rFonts w:ascii="Calibri" w:hAnsi="Calibri"/>
                <w:b w:val="0"/>
                <w:color w:val="auto"/>
                <w:szCs w:val="24"/>
                <w:lang w:val="zh-CN"/>
              </w:rPr>
            </w:pPr>
            <w:r w:rsidRPr="00D94D09">
              <w:rPr>
                <w:rFonts w:ascii="Calibri" w:hAnsi="Calibri"/>
                <w:b w:val="0"/>
                <w:color w:val="auto"/>
                <w:szCs w:val="24"/>
                <w:lang w:val="zh-CN"/>
              </w:rPr>
              <w:t>表</w:t>
            </w:r>
            <w:r w:rsidRPr="00D94D09">
              <w:rPr>
                <w:rFonts w:ascii="Calibri" w:hAnsi="Calibri"/>
                <w:b w:val="0"/>
                <w:color w:val="auto"/>
                <w:szCs w:val="24"/>
                <w:lang w:val="zh-CN"/>
              </w:rPr>
              <w:t>4-1</w:t>
            </w:r>
            <w:r w:rsidR="009A2240" w:rsidRPr="00D94D09">
              <w:rPr>
                <w:rFonts w:ascii="Calibri" w:hAnsi="Calibri"/>
                <w:b w:val="0"/>
                <w:color w:val="auto"/>
                <w:szCs w:val="24"/>
                <w:lang w:val="zh-CN"/>
              </w:rPr>
              <w:t>环评批复</w:t>
            </w:r>
            <w:r w:rsidR="009A2240" w:rsidRPr="00D94D09">
              <w:rPr>
                <w:rFonts w:ascii="Calibri" w:hAnsi="Calibri" w:hint="eastAsia"/>
                <w:b w:val="0"/>
                <w:color w:val="auto"/>
                <w:szCs w:val="24"/>
                <w:lang w:val="zh-CN"/>
              </w:rPr>
              <w:t>落实</w:t>
            </w:r>
            <w:r w:rsidR="009A2240" w:rsidRPr="00D94D09">
              <w:rPr>
                <w:rFonts w:ascii="Calibri" w:hAnsi="Calibri"/>
                <w:b w:val="0"/>
                <w:color w:val="auto"/>
                <w:szCs w:val="24"/>
                <w:lang w:val="zh-CN"/>
              </w:rPr>
              <w:t>情况一览表</w:t>
            </w:r>
          </w:p>
          <w:tbl>
            <w:tblPr>
              <w:tblStyle w:val="a9"/>
              <w:tblW w:w="5000" w:type="pct"/>
              <w:jc w:val="center"/>
              <w:tblLook w:val="04A0"/>
            </w:tblPr>
            <w:tblGrid>
              <w:gridCol w:w="839"/>
              <w:gridCol w:w="5606"/>
              <w:gridCol w:w="2277"/>
            </w:tblGrid>
            <w:tr w:rsidR="00C66025" w:rsidRPr="00D94D09" w:rsidTr="00166C25">
              <w:trPr>
                <w:jc w:val="center"/>
              </w:trPr>
              <w:tc>
                <w:tcPr>
                  <w:tcW w:w="839" w:type="dxa"/>
                </w:tcPr>
                <w:p w:rsidR="00C66025" w:rsidRPr="00D94D09" w:rsidRDefault="00C66025" w:rsidP="00756626">
                  <w:pPr>
                    <w:pStyle w:val="af4"/>
                    <w:rPr>
                      <w:rFonts w:ascii="Calibri" w:hAnsi="Calibri"/>
                      <w:color w:val="auto"/>
                      <w:kern w:val="2"/>
                      <w:sz w:val="24"/>
                      <w:szCs w:val="24"/>
                      <w:lang w:val="zh-CN"/>
                    </w:rPr>
                  </w:pPr>
                </w:p>
                <w:p w:rsidR="00C66025" w:rsidRPr="00D94D09" w:rsidRDefault="00C66025" w:rsidP="0093137F">
                  <w:pPr>
                    <w:pStyle w:val="af4"/>
                    <w:rPr>
                      <w:rFonts w:ascii="Calibri" w:hAnsi="Calibri"/>
                      <w:color w:val="auto"/>
                      <w:kern w:val="2"/>
                      <w:sz w:val="24"/>
                      <w:szCs w:val="24"/>
                      <w:lang w:val="zh-CN"/>
                    </w:rPr>
                  </w:pPr>
                  <w:r>
                    <w:rPr>
                      <w:rFonts w:ascii="Calibri" w:hAnsi="Calibri" w:hint="eastAsia"/>
                      <w:color w:val="auto"/>
                      <w:kern w:val="2"/>
                      <w:sz w:val="24"/>
                      <w:szCs w:val="24"/>
                      <w:lang w:val="zh-CN"/>
                    </w:rPr>
                    <w:t>污染分类</w:t>
                  </w:r>
                </w:p>
                <w:p w:rsidR="00C66025" w:rsidRPr="00D94D09" w:rsidRDefault="00C66025" w:rsidP="00756626">
                  <w:pPr>
                    <w:pStyle w:val="af4"/>
                    <w:rPr>
                      <w:rFonts w:ascii="Calibri" w:hAnsi="Calibri"/>
                      <w:color w:val="auto"/>
                      <w:kern w:val="2"/>
                      <w:sz w:val="24"/>
                      <w:szCs w:val="24"/>
                      <w:lang w:val="zh-CN"/>
                    </w:rPr>
                  </w:pPr>
                </w:p>
              </w:tc>
              <w:tc>
                <w:tcPr>
                  <w:tcW w:w="5606" w:type="dxa"/>
                  <w:vAlign w:val="center"/>
                </w:tcPr>
                <w:p w:rsidR="00C66025" w:rsidRPr="00D94D09" w:rsidRDefault="00C66025" w:rsidP="00756626">
                  <w:pPr>
                    <w:pStyle w:val="af4"/>
                    <w:rPr>
                      <w:rFonts w:ascii="Calibri" w:hAnsi="Calibri"/>
                      <w:color w:val="auto"/>
                      <w:kern w:val="2"/>
                      <w:sz w:val="24"/>
                      <w:szCs w:val="24"/>
                      <w:lang w:val="zh-CN"/>
                    </w:rPr>
                  </w:pPr>
                  <w:r w:rsidRPr="00D94D09">
                    <w:rPr>
                      <w:rFonts w:ascii="Calibri" w:hAnsi="Calibri"/>
                      <w:color w:val="auto"/>
                      <w:kern w:val="2"/>
                      <w:sz w:val="24"/>
                      <w:szCs w:val="24"/>
                      <w:lang w:val="zh-CN"/>
                    </w:rPr>
                    <w:t>环评批复</w:t>
                  </w:r>
                </w:p>
              </w:tc>
              <w:tc>
                <w:tcPr>
                  <w:tcW w:w="2277" w:type="dxa"/>
                  <w:vAlign w:val="center"/>
                </w:tcPr>
                <w:p w:rsidR="00C66025" w:rsidRPr="00D94D09" w:rsidRDefault="00F60C43" w:rsidP="00756626">
                  <w:pPr>
                    <w:pStyle w:val="af4"/>
                    <w:rPr>
                      <w:rFonts w:ascii="Calibri" w:hAnsi="Calibri"/>
                      <w:color w:val="auto"/>
                      <w:kern w:val="2"/>
                      <w:sz w:val="24"/>
                      <w:szCs w:val="24"/>
                      <w:lang w:val="zh-CN"/>
                    </w:rPr>
                  </w:pPr>
                  <w:r>
                    <w:rPr>
                      <w:color w:val="000000"/>
                      <w:szCs w:val="21"/>
                    </w:rPr>
                    <w:t>有无重大变动</w:t>
                  </w:r>
                </w:p>
              </w:tc>
            </w:tr>
            <w:tr w:rsidR="00C66025" w:rsidRPr="00D94D09" w:rsidTr="00166C25">
              <w:trPr>
                <w:jc w:val="center"/>
              </w:trPr>
              <w:tc>
                <w:tcPr>
                  <w:tcW w:w="839" w:type="dxa"/>
                  <w:vAlign w:val="center"/>
                </w:tcPr>
                <w:p w:rsidR="00C66025" w:rsidRPr="00D94D09" w:rsidRDefault="00C66025" w:rsidP="00756626">
                  <w:pPr>
                    <w:pStyle w:val="af4"/>
                    <w:rPr>
                      <w:rFonts w:ascii="Calibri" w:hAnsi="Calibri"/>
                      <w:color w:val="auto"/>
                      <w:kern w:val="2"/>
                      <w:sz w:val="24"/>
                      <w:szCs w:val="24"/>
                      <w:lang w:val="zh-CN"/>
                    </w:rPr>
                  </w:pPr>
                  <w:r>
                    <w:rPr>
                      <w:rFonts w:ascii="Calibri" w:hAnsi="Calibri" w:hint="eastAsia"/>
                      <w:color w:val="auto"/>
                      <w:kern w:val="2"/>
                      <w:sz w:val="24"/>
                      <w:szCs w:val="24"/>
                      <w:lang w:val="zh-CN"/>
                    </w:rPr>
                    <w:t>废水</w:t>
                  </w:r>
                </w:p>
              </w:tc>
              <w:tc>
                <w:tcPr>
                  <w:tcW w:w="5606" w:type="dxa"/>
                  <w:vAlign w:val="center"/>
                </w:tcPr>
                <w:p w:rsidR="00C66025" w:rsidRPr="00F60C43" w:rsidRDefault="00C66025" w:rsidP="00F60C43">
                  <w:pPr>
                    <w:pStyle w:val="af4"/>
                  </w:pPr>
                  <w:r w:rsidRPr="00F60C43">
                    <w:t>落实《报告表》提出的水污染防治措施。项目落实雨污分流排水体制。项目废水主要为生产废水和生活污水。洗砂废水经厂区污水处理设施</w:t>
                  </w:r>
                  <w:r w:rsidRPr="00F60C43">
                    <w:t>“</w:t>
                  </w:r>
                  <w:r w:rsidRPr="00F60C43">
                    <w:t>浓密罐</w:t>
                  </w:r>
                  <w:r w:rsidRPr="00F60C43">
                    <w:t>+</w:t>
                  </w:r>
                  <w:r w:rsidRPr="00F60C43">
                    <w:t>压滤机</w:t>
                  </w:r>
                  <w:r w:rsidRPr="00F60C43">
                    <w:t>"</w:t>
                  </w:r>
                  <w:r w:rsidRPr="00F60C43">
                    <w:t>处理后全部回用于生产；车辆冲洗废水经沉淀池沉淀后循环使用，均不得外排；生活污水依托安庆绿材贸易有限公司原有化粪池收集处理后，经过市政污水管网接入到安庆市城东污水处理厂处理。项目配套建设的污水处理设施、污水管网严格按照要求，做好防渗措施</w:t>
                  </w:r>
                  <w:r w:rsidRPr="00F60C43">
                    <w:rPr>
                      <w:rFonts w:hint="eastAsia"/>
                    </w:rPr>
                    <w:t>。</w:t>
                  </w:r>
                </w:p>
                <w:p w:rsidR="00C66025" w:rsidRPr="003245F9" w:rsidRDefault="00C66025" w:rsidP="00F60C43">
                  <w:pPr>
                    <w:pStyle w:val="af4"/>
                  </w:pPr>
                  <w:r w:rsidRPr="00F60C43">
                    <w:t>废水排放应执行城东污水处理厂协议接管标准和《污水综合排放标准》</w:t>
                  </w:r>
                  <w:r w:rsidRPr="00F60C43">
                    <w:rPr>
                      <w:szCs w:val="24"/>
                    </w:rPr>
                    <w:t>（</w:t>
                  </w:r>
                  <w:r w:rsidRPr="00F60C43">
                    <w:rPr>
                      <w:szCs w:val="24"/>
                    </w:rPr>
                    <w:t>GB8978-1996</w:t>
                  </w:r>
                  <w:r w:rsidRPr="00F60C43">
                    <w:rPr>
                      <w:szCs w:val="24"/>
                    </w:rPr>
                    <w:t>）</w:t>
                  </w:r>
                  <w:r w:rsidRPr="00F60C43">
                    <w:t>三级标准相关要求（相同污染物从严执行），后期如有</w:t>
                  </w:r>
                  <w:r w:rsidRPr="00F60C43">
                    <w:t>“</w:t>
                  </w:r>
                  <w:r w:rsidRPr="00F60C43">
                    <w:t>特别限值</w:t>
                  </w:r>
                  <w:r w:rsidRPr="00F60C43">
                    <w:t>”</w:t>
                  </w:r>
                  <w:r w:rsidRPr="00F60C43">
                    <w:t>等相关要求时，应执行最新要求。废水排放须按规定设置明渠及环保图形标志，并明确与出租方安庆绿材贸易有限公司的环保责任，确保污水达标排放。</w:t>
                  </w:r>
                </w:p>
              </w:tc>
              <w:tc>
                <w:tcPr>
                  <w:tcW w:w="2277" w:type="dxa"/>
                  <w:vAlign w:val="center"/>
                </w:tcPr>
                <w:p w:rsidR="00C66025" w:rsidRPr="00D94D09" w:rsidRDefault="00F60C43" w:rsidP="00BC345E">
                  <w:pPr>
                    <w:pStyle w:val="af4"/>
                    <w:rPr>
                      <w:rFonts w:ascii="Calibri" w:hAnsi="Calibri"/>
                      <w:color w:val="auto"/>
                      <w:kern w:val="2"/>
                      <w:sz w:val="24"/>
                      <w:szCs w:val="24"/>
                      <w:lang w:val="zh-CN"/>
                    </w:rPr>
                  </w:pPr>
                  <w:r>
                    <w:rPr>
                      <w:color w:val="000000"/>
                      <w:szCs w:val="21"/>
                    </w:rPr>
                    <w:t>无</w:t>
                  </w:r>
                  <w:r>
                    <w:rPr>
                      <w:color w:val="000000"/>
                      <w:position w:val="-1"/>
                      <w:szCs w:val="21"/>
                    </w:rPr>
                    <w:t>变动，根据监测结果，满足城东污水处理厂接管要求</w:t>
                  </w:r>
                  <w:r w:rsidR="00BC345E">
                    <w:rPr>
                      <w:rFonts w:hint="eastAsia"/>
                      <w:color w:val="000000"/>
                      <w:position w:val="-1"/>
                      <w:szCs w:val="21"/>
                    </w:rPr>
                    <w:t>。</w:t>
                  </w:r>
                </w:p>
              </w:tc>
            </w:tr>
            <w:tr w:rsidR="00C66025" w:rsidRPr="00D94D09" w:rsidTr="00166C25">
              <w:trPr>
                <w:jc w:val="center"/>
              </w:trPr>
              <w:tc>
                <w:tcPr>
                  <w:tcW w:w="839" w:type="dxa"/>
                  <w:vAlign w:val="center"/>
                </w:tcPr>
                <w:p w:rsidR="00C66025" w:rsidRPr="00D94D09" w:rsidRDefault="00CB4951" w:rsidP="00756626">
                  <w:pPr>
                    <w:pStyle w:val="af4"/>
                    <w:rPr>
                      <w:rFonts w:ascii="Calibri" w:hAnsi="Calibri"/>
                      <w:color w:val="auto"/>
                      <w:kern w:val="2"/>
                      <w:sz w:val="24"/>
                      <w:szCs w:val="24"/>
                      <w:lang w:val="zh-CN"/>
                    </w:rPr>
                  </w:pPr>
                  <w:r>
                    <w:rPr>
                      <w:rFonts w:ascii="Calibri" w:hAnsi="Calibri" w:hint="eastAsia"/>
                      <w:color w:val="auto"/>
                      <w:kern w:val="2"/>
                      <w:sz w:val="24"/>
                      <w:szCs w:val="24"/>
                      <w:lang w:val="zh-CN"/>
                    </w:rPr>
                    <w:t>废气</w:t>
                  </w:r>
                </w:p>
              </w:tc>
              <w:tc>
                <w:tcPr>
                  <w:tcW w:w="5606" w:type="dxa"/>
                  <w:vAlign w:val="center"/>
                </w:tcPr>
                <w:p w:rsidR="005961F9" w:rsidRPr="005961F9" w:rsidRDefault="005961F9" w:rsidP="005961F9">
                  <w:pPr>
                    <w:pStyle w:val="af4"/>
                    <w:rPr>
                      <w:lang w:val="zh-CN"/>
                    </w:rPr>
                  </w:pPr>
                  <w:r w:rsidRPr="005961F9">
                    <w:rPr>
                      <w:lang w:val="zh-CN"/>
                    </w:rPr>
                    <w:t>落实《报告表》提出的废气治理措施。项目主要废气为原料库装卸粉尘、机制砂生产线给料粉尘、破碎粉尘、筛分粉尘和运输扬尘等。项目机制砂生产车间、原料库、成品库均为封闭式车间，物料皮带输送采取封闭措施、筛分等产尘工序设喷淋装置，破碎设备采取封闭，两条机制砂生产线破碎、筛分工序粉尘废气分别由集气罩收集经袋式除尘器处理后，由两个</w:t>
                  </w:r>
                  <w:r w:rsidRPr="005961F9">
                    <w:rPr>
                      <w:lang w:val="zh-CN"/>
                    </w:rPr>
                    <w:t>15m</w:t>
                  </w:r>
                  <w:r w:rsidRPr="005961F9">
                    <w:rPr>
                      <w:lang w:val="zh-CN"/>
                    </w:rPr>
                    <w:t>高排气筒（</w:t>
                  </w:r>
                  <w:r w:rsidRPr="005961F9">
                    <w:rPr>
                      <w:lang w:val="zh-CN"/>
                    </w:rPr>
                    <w:t>Gl</w:t>
                  </w:r>
                  <w:r w:rsidRPr="005961F9">
                    <w:rPr>
                      <w:lang w:val="zh-CN"/>
                    </w:rPr>
                    <w:t>、</w:t>
                  </w:r>
                  <w:r w:rsidRPr="005961F9">
                    <w:rPr>
                      <w:lang w:val="zh-CN"/>
                    </w:rPr>
                    <w:t>G2</w:t>
                  </w:r>
                  <w:r w:rsidRPr="005961F9">
                    <w:rPr>
                      <w:lang w:val="zh-CN"/>
                    </w:rPr>
                    <w:t>）排放，项目粉尘执行上海市地方标准《大气污染物综合排放标准</w:t>
                  </w:r>
                  <w:r w:rsidR="002860C6">
                    <w:rPr>
                      <w:rFonts w:hint="eastAsia"/>
                      <w:lang w:val="zh-CN"/>
                    </w:rPr>
                    <w:t>（</w:t>
                  </w:r>
                  <w:r w:rsidRPr="005961F9">
                    <w:rPr>
                      <w:lang w:val="zh-CN"/>
                    </w:rPr>
                    <w:t>DB31/933-2015</w:t>
                  </w:r>
                  <w:r w:rsidRPr="005961F9">
                    <w:rPr>
                      <w:lang w:val="zh-CN"/>
                    </w:rPr>
                    <w:t>）表</w:t>
                  </w:r>
                  <w:r w:rsidRPr="005961F9">
                    <w:rPr>
                      <w:lang w:val="zh-CN"/>
                    </w:rPr>
                    <w:t>1</w:t>
                  </w:r>
                  <w:r w:rsidRPr="005961F9">
                    <w:rPr>
                      <w:lang w:val="zh-CN"/>
                    </w:rPr>
                    <w:t>和表</w:t>
                  </w:r>
                  <w:r w:rsidRPr="005961F9">
                    <w:rPr>
                      <w:lang w:val="zh-CN"/>
                    </w:rPr>
                    <w:t>3</w:t>
                  </w:r>
                  <w:r w:rsidRPr="005961F9">
                    <w:rPr>
                      <w:lang w:val="zh-CN"/>
                    </w:rPr>
                    <w:t>中的标准限值；同时，项目厂区釆取地面硬化和进</w:t>
                  </w:r>
                  <w:r w:rsidRPr="0080381B">
                    <w:rPr>
                      <w:lang w:val="zh-CN"/>
                    </w:rPr>
                    <w:t>出厂车辆冲洗装置，物料车辆运输过程釆取密闭、遮护</w:t>
                  </w:r>
                  <w:r w:rsidRPr="005961F9">
                    <w:rPr>
                      <w:lang w:val="zh-CN"/>
                    </w:rPr>
                    <w:t>等抑尘措施，优化车辆外围运输路线，配备厂区洒水车，以减少废气周边环境的影响。你公司需确保废气处理设施按要求进行建设并正常运行，确保维持正常处理效率，确保外排污染物稳定达标排放。废气排放口必须按规范设置环保图形标志并设置永久釆样孔。</w:t>
                  </w:r>
                </w:p>
                <w:p w:rsidR="00C66025" w:rsidRPr="00D94D09" w:rsidRDefault="005961F9" w:rsidP="005961F9">
                  <w:pPr>
                    <w:pStyle w:val="af4"/>
                    <w:rPr>
                      <w:rFonts w:ascii="Calibri" w:hAnsi="Calibri"/>
                      <w:color w:val="auto"/>
                      <w:kern w:val="2"/>
                      <w:sz w:val="24"/>
                      <w:szCs w:val="24"/>
                      <w:lang w:val="zh-CN"/>
                    </w:rPr>
                  </w:pPr>
                  <w:r w:rsidRPr="00BC345E">
                    <w:rPr>
                      <w:lang w:val="zh-CN"/>
                    </w:rPr>
                    <w:t>本项目设置</w:t>
                  </w:r>
                  <w:r w:rsidRPr="00BC345E">
                    <w:rPr>
                      <w:lang w:val="zh-CN"/>
                    </w:rPr>
                    <w:t>50m</w:t>
                  </w:r>
                  <w:r w:rsidRPr="00BC345E">
                    <w:rPr>
                      <w:lang w:val="zh-CN"/>
                    </w:rPr>
                    <w:t>环境防护距离。你公司要协助当地政府控制环境防护距离内，今后不得新建居民住宅、医院和学校等环境敏感建筑物和食品厂等敏感企业。</w:t>
                  </w:r>
                </w:p>
              </w:tc>
              <w:tc>
                <w:tcPr>
                  <w:tcW w:w="2277" w:type="dxa"/>
                  <w:vAlign w:val="center"/>
                </w:tcPr>
                <w:p w:rsidR="00C66025" w:rsidRPr="00CA10D3" w:rsidRDefault="00CA10D3" w:rsidP="00CA10D3">
                  <w:pPr>
                    <w:pStyle w:val="af4"/>
                  </w:pPr>
                  <w:r w:rsidRPr="00CA10D3">
                    <w:rPr>
                      <w:rFonts w:hint="eastAsia"/>
                    </w:rPr>
                    <w:t>无重大变动，</w:t>
                  </w:r>
                  <w:r w:rsidRPr="005961F9">
                    <w:rPr>
                      <w:lang w:val="zh-CN"/>
                    </w:rPr>
                    <w:t>机制砂生产线破碎、筛分工序</w:t>
                  </w:r>
                  <w:r>
                    <w:rPr>
                      <w:rFonts w:hint="eastAsia"/>
                      <w:lang w:val="zh-CN"/>
                    </w:rPr>
                    <w:t>设置喷淋，</w:t>
                  </w:r>
                  <w:r w:rsidRPr="005961F9">
                    <w:rPr>
                      <w:lang w:val="zh-CN"/>
                    </w:rPr>
                    <w:t>破碎设备采取封闭</w:t>
                  </w:r>
                  <w:r>
                    <w:rPr>
                      <w:rFonts w:hint="eastAsia"/>
                      <w:lang w:val="zh-CN"/>
                    </w:rPr>
                    <w:t>；给料工序设置集气罩</w:t>
                  </w:r>
                  <w:r w:rsidRPr="005961F9">
                    <w:rPr>
                      <w:lang w:val="zh-CN"/>
                    </w:rPr>
                    <w:t>收集经袋式除尘器处理后，由</w:t>
                  </w:r>
                  <w:r w:rsidRPr="005961F9">
                    <w:rPr>
                      <w:lang w:val="zh-CN"/>
                    </w:rPr>
                    <w:t>15m</w:t>
                  </w:r>
                  <w:r w:rsidRPr="005961F9">
                    <w:rPr>
                      <w:lang w:val="zh-CN"/>
                    </w:rPr>
                    <w:t>高排气筒（</w:t>
                  </w:r>
                  <w:r w:rsidRPr="005961F9">
                    <w:rPr>
                      <w:lang w:val="zh-CN"/>
                    </w:rPr>
                    <w:t>Gl</w:t>
                  </w:r>
                  <w:r w:rsidRPr="005961F9">
                    <w:rPr>
                      <w:lang w:val="zh-CN"/>
                    </w:rPr>
                    <w:t>）排放</w:t>
                  </w:r>
                  <w:r>
                    <w:rPr>
                      <w:rFonts w:hint="eastAsia"/>
                      <w:lang w:val="zh-CN"/>
                    </w:rPr>
                    <w:t>。其他与环评批复要求一致。验收检测期间，有组织颗粒物和厂界无组织颗粒物均满足</w:t>
                  </w:r>
                  <w:r w:rsidRPr="005961F9">
                    <w:rPr>
                      <w:lang w:val="zh-CN"/>
                    </w:rPr>
                    <w:t>上海市地方标准《大气污染物综合排放标准</w:t>
                  </w:r>
                  <w:r>
                    <w:rPr>
                      <w:rFonts w:hint="eastAsia"/>
                      <w:lang w:val="zh-CN"/>
                    </w:rPr>
                    <w:t>（</w:t>
                  </w:r>
                  <w:r w:rsidRPr="005961F9">
                    <w:rPr>
                      <w:lang w:val="zh-CN"/>
                    </w:rPr>
                    <w:t>DB31/933-2015</w:t>
                  </w:r>
                  <w:r w:rsidRPr="005961F9">
                    <w:rPr>
                      <w:lang w:val="zh-CN"/>
                    </w:rPr>
                    <w:t>）表</w:t>
                  </w:r>
                  <w:r w:rsidRPr="005961F9">
                    <w:rPr>
                      <w:lang w:val="zh-CN"/>
                    </w:rPr>
                    <w:t>1</w:t>
                  </w:r>
                  <w:r w:rsidRPr="005961F9">
                    <w:rPr>
                      <w:lang w:val="zh-CN"/>
                    </w:rPr>
                    <w:t>和表</w:t>
                  </w:r>
                  <w:r w:rsidRPr="005961F9">
                    <w:rPr>
                      <w:lang w:val="zh-CN"/>
                    </w:rPr>
                    <w:t>3</w:t>
                  </w:r>
                  <w:r w:rsidRPr="005961F9">
                    <w:rPr>
                      <w:lang w:val="zh-CN"/>
                    </w:rPr>
                    <w:t>中的标准限值</w:t>
                  </w:r>
                  <w:r>
                    <w:rPr>
                      <w:rFonts w:hint="eastAsia"/>
                      <w:lang w:val="zh-CN"/>
                    </w:rPr>
                    <w:t>。</w:t>
                  </w:r>
                </w:p>
              </w:tc>
            </w:tr>
            <w:tr w:rsidR="00C66025" w:rsidRPr="00D94D09" w:rsidTr="00166C25">
              <w:trPr>
                <w:jc w:val="center"/>
              </w:trPr>
              <w:tc>
                <w:tcPr>
                  <w:tcW w:w="839" w:type="dxa"/>
                  <w:vAlign w:val="center"/>
                </w:tcPr>
                <w:p w:rsidR="00C66025" w:rsidRPr="00D94D09" w:rsidRDefault="00CB4951" w:rsidP="00756626">
                  <w:pPr>
                    <w:pStyle w:val="af4"/>
                    <w:rPr>
                      <w:rFonts w:ascii="Calibri" w:hAnsi="Calibri"/>
                      <w:color w:val="auto"/>
                      <w:kern w:val="2"/>
                      <w:sz w:val="24"/>
                      <w:szCs w:val="24"/>
                      <w:lang w:val="zh-CN"/>
                    </w:rPr>
                  </w:pPr>
                  <w:r>
                    <w:rPr>
                      <w:rFonts w:ascii="Calibri" w:hAnsi="Calibri" w:hint="eastAsia"/>
                      <w:color w:val="auto"/>
                      <w:kern w:val="2"/>
                      <w:sz w:val="24"/>
                      <w:szCs w:val="24"/>
                      <w:lang w:val="zh-CN"/>
                    </w:rPr>
                    <w:t>噪声</w:t>
                  </w:r>
                </w:p>
              </w:tc>
              <w:tc>
                <w:tcPr>
                  <w:tcW w:w="5606" w:type="dxa"/>
                  <w:vAlign w:val="center"/>
                </w:tcPr>
                <w:p w:rsidR="00C66025" w:rsidRPr="005961F9" w:rsidRDefault="005961F9" w:rsidP="005961F9">
                  <w:pPr>
                    <w:pStyle w:val="af4"/>
                    <w:rPr>
                      <w:lang w:val="zh-CN"/>
                    </w:rPr>
                  </w:pPr>
                  <w:r w:rsidRPr="005961F9">
                    <w:rPr>
                      <w:lang w:val="zh-CN"/>
                    </w:rPr>
                    <w:t>落实《报告表》提出的噪声防治措施。合理安排生产时间和各类产噪生产设备，采取加设减振垫、高噪设备地埋、设置车间墙体隔声等减振降噪措施，同时加强厂区四周及道路的</w:t>
                  </w:r>
                  <w:r w:rsidRPr="005961F9">
                    <w:rPr>
                      <w:lang w:val="zh-CN"/>
                    </w:rPr>
                    <w:lastRenderedPageBreak/>
                    <w:t>绿化，确保厂界噪声达到《工业企业厂界环境噪声排放标准》</w:t>
                  </w:r>
                  <w:r w:rsidRPr="005961F9">
                    <w:rPr>
                      <w:lang w:val="zh-CN"/>
                    </w:rPr>
                    <w:t>(GB12348-2008)3</w:t>
                  </w:r>
                  <w:r w:rsidRPr="005961F9">
                    <w:rPr>
                      <w:lang w:val="zh-CN"/>
                    </w:rPr>
                    <w:t>类标准要求</w:t>
                  </w:r>
                  <w:r w:rsidRPr="005961F9">
                    <w:rPr>
                      <w:lang w:val="zh-CN"/>
                    </w:rPr>
                    <w:t>,</w:t>
                  </w:r>
                  <w:r w:rsidRPr="005961F9">
                    <w:rPr>
                      <w:lang w:val="zh-CN"/>
                    </w:rPr>
                    <w:t>周边敏感点声环境噪声达到《声环境质量标准》</w:t>
                  </w:r>
                  <w:r w:rsidRPr="005961F9">
                    <w:rPr>
                      <w:lang w:val="zh-CN"/>
                    </w:rPr>
                    <w:t>(GB3096-2008)</w:t>
                  </w:r>
                  <w:r w:rsidRPr="005961F9">
                    <w:rPr>
                      <w:lang w:val="zh-CN"/>
                    </w:rPr>
                    <w:t>中的</w:t>
                  </w:r>
                  <w:r w:rsidRPr="005961F9">
                    <w:rPr>
                      <w:lang w:val="zh-CN"/>
                    </w:rPr>
                    <w:t>2</w:t>
                  </w:r>
                  <w:r w:rsidRPr="005961F9">
                    <w:rPr>
                      <w:lang w:val="zh-CN"/>
                    </w:rPr>
                    <w:t>类标准要求。</w:t>
                  </w:r>
                </w:p>
              </w:tc>
              <w:tc>
                <w:tcPr>
                  <w:tcW w:w="2277" w:type="dxa"/>
                  <w:vAlign w:val="center"/>
                </w:tcPr>
                <w:p w:rsidR="00C66025" w:rsidRPr="00CA10D3" w:rsidRDefault="00CA10D3" w:rsidP="00CA10D3">
                  <w:pPr>
                    <w:pStyle w:val="af4"/>
                    <w:rPr>
                      <w:szCs w:val="24"/>
                    </w:rPr>
                  </w:pPr>
                  <w:r w:rsidRPr="00CA10D3">
                    <w:rPr>
                      <w:rFonts w:hint="eastAsia"/>
                      <w:szCs w:val="24"/>
                    </w:rPr>
                    <w:lastRenderedPageBreak/>
                    <w:t>无变动，验收检测期间，厂界噪声满足</w:t>
                  </w:r>
                  <w:r w:rsidRPr="00CA10D3">
                    <w:t>《工业企业厂界环境噪声</w:t>
                  </w:r>
                  <w:r w:rsidRPr="00CA10D3">
                    <w:lastRenderedPageBreak/>
                    <w:t>排放标准》</w:t>
                  </w:r>
                  <w:r w:rsidRPr="00CA10D3">
                    <w:t>(GB12348-2008)3</w:t>
                  </w:r>
                  <w:r w:rsidRPr="00CA10D3">
                    <w:t>类标准要求</w:t>
                  </w:r>
                  <w:r w:rsidRPr="00CA10D3">
                    <w:t>,</w:t>
                  </w:r>
                  <w:r w:rsidRPr="00CA10D3">
                    <w:rPr>
                      <w:rFonts w:hint="eastAsia"/>
                    </w:rPr>
                    <w:t>周边无噪声敏感点。</w:t>
                  </w:r>
                </w:p>
              </w:tc>
            </w:tr>
            <w:tr w:rsidR="00C66025" w:rsidRPr="00D94D09" w:rsidTr="00166C25">
              <w:trPr>
                <w:jc w:val="center"/>
              </w:trPr>
              <w:tc>
                <w:tcPr>
                  <w:tcW w:w="839" w:type="dxa"/>
                  <w:vAlign w:val="center"/>
                </w:tcPr>
                <w:p w:rsidR="00C66025" w:rsidRPr="00D94D09" w:rsidRDefault="00CB4951" w:rsidP="00756626">
                  <w:pPr>
                    <w:pStyle w:val="af4"/>
                    <w:rPr>
                      <w:rFonts w:ascii="Calibri" w:hAnsi="Calibri"/>
                      <w:color w:val="auto"/>
                      <w:kern w:val="2"/>
                      <w:sz w:val="24"/>
                      <w:szCs w:val="24"/>
                      <w:lang w:val="zh-CN"/>
                    </w:rPr>
                  </w:pPr>
                  <w:r>
                    <w:rPr>
                      <w:rFonts w:ascii="Calibri" w:hAnsi="Calibri" w:hint="eastAsia"/>
                      <w:color w:val="auto"/>
                      <w:kern w:val="2"/>
                      <w:sz w:val="24"/>
                      <w:szCs w:val="24"/>
                      <w:lang w:val="zh-CN"/>
                    </w:rPr>
                    <w:lastRenderedPageBreak/>
                    <w:t>固废</w:t>
                  </w:r>
                </w:p>
              </w:tc>
              <w:tc>
                <w:tcPr>
                  <w:tcW w:w="5606" w:type="dxa"/>
                </w:tcPr>
                <w:p w:rsidR="00C66025" w:rsidRPr="00D94D09" w:rsidRDefault="00BC345E" w:rsidP="00055F1A">
                  <w:pPr>
                    <w:pStyle w:val="af4"/>
                    <w:rPr>
                      <w:rFonts w:ascii="Calibri" w:hAnsi="Calibri"/>
                      <w:color w:val="auto"/>
                      <w:kern w:val="2"/>
                      <w:sz w:val="24"/>
                      <w:szCs w:val="24"/>
                      <w:lang w:val="zh-CN"/>
                    </w:rPr>
                  </w:pPr>
                  <w:r w:rsidRPr="00200BC5">
                    <w:t>落实《报告表》提出的固体废弃物处理处置措施。项目废矿物油等危险废物收集后委托有资质单位处置，同时应在安徽省固体废物管理信息系统进行申报登记；危险废物暂存场所应严格按照《危险废物贮存污染控制标准》</w:t>
                  </w:r>
                  <w:r w:rsidRPr="00D94D09">
                    <w:t>(GB18597-2001)</w:t>
                  </w:r>
                  <w:r w:rsidRPr="00200BC5">
                    <w:t>及</w:t>
                  </w:r>
                  <w:r w:rsidRPr="00D94D09">
                    <w:t>2013</w:t>
                  </w:r>
                  <w:r w:rsidRPr="00200BC5">
                    <w:t>年修改单中要求，设置危险废物识别标志，做好防风、防雨、防晒、防流失、防渗漏等工作；危险废物委托处理处置时应按照《危险废物转移联单管理办法》办理转移联单手续。泥饼</w:t>
                  </w:r>
                  <w:r>
                    <w:rPr>
                      <w:rFonts w:hint="eastAsia"/>
                    </w:rPr>
                    <w:t>、</w:t>
                  </w:r>
                  <w:r w:rsidRPr="00200BC5">
                    <w:t>沉淀池沉渣等一般固废集中收集后综合利用；项目布袋除尘器粉尘及车间沉降粉尘收集后回用于生产；生活垃圾集中收集后交由环卫部门统一处理</w:t>
                  </w:r>
                  <w:r>
                    <w:rPr>
                      <w:rFonts w:hint="eastAsia"/>
                    </w:rPr>
                    <w:t>。</w:t>
                  </w:r>
                </w:p>
              </w:tc>
              <w:tc>
                <w:tcPr>
                  <w:tcW w:w="2277" w:type="dxa"/>
                  <w:vAlign w:val="center"/>
                </w:tcPr>
                <w:p w:rsidR="00C66025" w:rsidRPr="00D94D09" w:rsidRDefault="00CA10D3" w:rsidP="006A13E1">
                  <w:pPr>
                    <w:pStyle w:val="af4"/>
                    <w:rPr>
                      <w:rFonts w:ascii="Calibri" w:hAnsi="Calibri"/>
                      <w:color w:val="auto"/>
                      <w:kern w:val="2"/>
                      <w:sz w:val="24"/>
                      <w:szCs w:val="24"/>
                      <w:lang w:val="zh-CN"/>
                    </w:rPr>
                  </w:pPr>
                  <w:r>
                    <w:rPr>
                      <w:rFonts w:ascii="Calibri" w:hAnsi="Calibri" w:hint="eastAsia"/>
                      <w:color w:val="auto"/>
                      <w:kern w:val="2"/>
                      <w:sz w:val="24"/>
                      <w:szCs w:val="24"/>
                      <w:lang w:val="zh-CN"/>
                    </w:rPr>
                    <w:t>无变动。</w:t>
                  </w:r>
                </w:p>
              </w:tc>
            </w:tr>
          </w:tbl>
          <w:p w:rsidR="00612397" w:rsidRPr="003F3EA0" w:rsidRDefault="00612397" w:rsidP="003F3EA0">
            <w:pPr>
              <w:pStyle w:val="a4"/>
            </w:pPr>
          </w:p>
        </w:tc>
      </w:tr>
    </w:tbl>
    <w:p w:rsidR="005A2DF4" w:rsidRDefault="005A2DF4" w:rsidP="0057360E">
      <w:pPr>
        <w:pStyle w:val="af9"/>
        <w:sectPr w:rsidR="005A2DF4" w:rsidSect="00893CF5">
          <w:pgSz w:w="11906" w:h="16838"/>
          <w:pgMar w:top="1440" w:right="1800" w:bottom="1440" w:left="1800" w:header="851" w:footer="992" w:gutter="0"/>
          <w:cols w:space="425"/>
          <w:docGrid w:type="lines" w:linePitch="312"/>
        </w:sectPr>
      </w:pPr>
    </w:p>
    <w:p w:rsidR="00893CF5" w:rsidRPr="0057360E" w:rsidRDefault="008746A3" w:rsidP="0057360E">
      <w:pPr>
        <w:pStyle w:val="af9"/>
      </w:pPr>
      <w:r w:rsidRPr="001F1FFA">
        <w:lastRenderedPageBreak/>
        <w:t>表五验收监测质量保证及质量控制</w:t>
      </w:r>
    </w:p>
    <w:tbl>
      <w:tblPr>
        <w:tblStyle w:val="a9"/>
        <w:tblW w:w="5250" w:type="pct"/>
        <w:jc w:val="center"/>
        <w:tblLook w:val="04A0"/>
      </w:tblPr>
      <w:tblGrid>
        <w:gridCol w:w="8948"/>
      </w:tblGrid>
      <w:tr w:rsidR="003D172E" w:rsidTr="00ED1502">
        <w:trPr>
          <w:jc w:val="center"/>
        </w:trPr>
        <w:tc>
          <w:tcPr>
            <w:tcW w:w="8948" w:type="dxa"/>
          </w:tcPr>
          <w:p w:rsidR="003D172E" w:rsidRDefault="003D172E" w:rsidP="003D172E">
            <w:pPr>
              <w:wordWrap w:val="0"/>
              <w:topLinePunct/>
              <w:outlineLvl w:val="0"/>
              <w:rPr>
                <w:rFonts w:ascii="Times New Roman" w:hAnsi="Times New Roman"/>
                <w:b/>
                <w:bCs/>
              </w:rPr>
            </w:pPr>
            <w:r>
              <w:rPr>
                <w:rFonts w:ascii="Times New Roman" w:hAnsi="Times New Roman" w:hint="eastAsia"/>
                <w:b/>
                <w:bCs/>
              </w:rPr>
              <w:t>5.1</w:t>
            </w:r>
            <w:r>
              <w:rPr>
                <w:rFonts w:ascii="Times New Roman" w:hAnsi="Times New Roman"/>
                <w:b/>
                <w:bCs/>
              </w:rPr>
              <w:t>验收监测分析方法</w:t>
            </w:r>
          </w:p>
          <w:p w:rsidR="003D172E" w:rsidRDefault="003D172E" w:rsidP="006D7161">
            <w:pPr>
              <w:pStyle w:val="a4"/>
            </w:pPr>
            <w:r>
              <w:t>监测分析方法来源详见表</w:t>
            </w:r>
            <w:r w:rsidR="00A84AEC">
              <w:t>5</w:t>
            </w:r>
            <w:r>
              <w:t>-1</w:t>
            </w:r>
            <w:r>
              <w:t>。</w:t>
            </w:r>
          </w:p>
          <w:p w:rsidR="003D172E" w:rsidRPr="003D172E" w:rsidRDefault="003D172E" w:rsidP="006D7161">
            <w:pPr>
              <w:pStyle w:val="-"/>
            </w:pPr>
            <w:r>
              <w:t>表</w:t>
            </w:r>
            <w:r>
              <w:t xml:space="preserve">5-1  </w:t>
            </w:r>
            <w:r>
              <w:t>污染物分析方法一览表</w:t>
            </w:r>
          </w:p>
          <w:tbl>
            <w:tblPr>
              <w:tblW w:w="5000" w:type="pct"/>
              <w:jc w:val="center"/>
              <w:tblLook w:val="04A0"/>
            </w:tblPr>
            <w:tblGrid>
              <w:gridCol w:w="1197"/>
              <w:gridCol w:w="1705"/>
              <w:gridCol w:w="4524"/>
              <w:gridCol w:w="1296"/>
            </w:tblGrid>
            <w:tr w:rsidR="003D172E" w:rsidTr="00EF3860">
              <w:trPr>
                <w:trHeight w:val="337"/>
                <w:jc w:val="center"/>
              </w:trPr>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Default="003D172E" w:rsidP="006D7161">
                  <w:pPr>
                    <w:pStyle w:val="af4"/>
                  </w:pPr>
                  <w:r>
                    <w:t>样品类型</w:t>
                  </w:r>
                </w:p>
              </w:tc>
              <w:tc>
                <w:tcPr>
                  <w:tcW w:w="1705"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Default="003D172E" w:rsidP="006D7161">
                  <w:pPr>
                    <w:pStyle w:val="af4"/>
                  </w:pPr>
                  <w:r>
                    <w:t>检测项目</w:t>
                  </w:r>
                </w:p>
              </w:tc>
              <w:tc>
                <w:tcPr>
                  <w:tcW w:w="4524"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Default="003D172E" w:rsidP="006D7161">
                  <w:pPr>
                    <w:pStyle w:val="af4"/>
                  </w:pPr>
                  <w:r>
                    <w:t>标准（方法）名称及编号（含年号）</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Default="003D172E" w:rsidP="006D7161">
                  <w:pPr>
                    <w:pStyle w:val="af4"/>
                  </w:pPr>
                  <w:r>
                    <w:t>检出限</w:t>
                  </w:r>
                </w:p>
              </w:tc>
            </w:tr>
            <w:tr w:rsidR="00EF3860" w:rsidTr="00EF3860">
              <w:trPr>
                <w:trHeight w:val="689"/>
                <w:jc w:val="center"/>
              </w:trPr>
              <w:tc>
                <w:tcPr>
                  <w:tcW w:w="1197" w:type="dxa"/>
                  <w:tcBorders>
                    <w:top w:val="single" w:sz="4" w:space="0" w:color="auto"/>
                    <w:left w:val="single" w:sz="4" w:space="0" w:color="auto"/>
                    <w:right w:val="single" w:sz="4" w:space="0" w:color="auto"/>
                  </w:tcBorders>
                  <w:shd w:val="clear" w:color="auto" w:fill="auto"/>
                  <w:vAlign w:val="center"/>
                </w:tcPr>
                <w:p w:rsidR="00EF3860" w:rsidRDefault="00EF3860" w:rsidP="00EF3860">
                  <w:pPr>
                    <w:pStyle w:val="af4"/>
                  </w:pPr>
                  <w:r>
                    <w:t>废气</w:t>
                  </w:r>
                </w:p>
                <w:p w:rsidR="00EF3860" w:rsidRDefault="00EF3860" w:rsidP="006D7161">
                  <w:pPr>
                    <w:pStyle w:val="af4"/>
                  </w:pPr>
                  <w:r>
                    <w:rPr>
                      <w:rFonts w:hint="eastAsia"/>
                    </w:rPr>
                    <w:t>（有组织）</w:t>
                  </w:r>
                </w:p>
              </w:tc>
              <w:tc>
                <w:tcPr>
                  <w:tcW w:w="1705" w:type="dxa"/>
                  <w:tcBorders>
                    <w:top w:val="single" w:sz="4" w:space="0" w:color="auto"/>
                    <w:left w:val="single" w:sz="4" w:space="0" w:color="auto"/>
                    <w:bottom w:val="single" w:sz="4" w:space="0" w:color="auto"/>
                    <w:right w:val="single" w:sz="4" w:space="0" w:color="auto"/>
                  </w:tcBorders>
                  <w:vAlign w:val="center"/>
                </w:tcPr>
                <w:p w:rsidR="00EF3860" w:rsidRPr="00EF2F5A" w:rsidRDefault="00EF3860" w:rsidP="006D7161">
                  <w:pPr>
                    <w:pStyle w:val="af4"/>
                  </w:pPr>
                  <w:r>
                    <w:rPr>
                      <w:rFonts w:hint="eastAsia"/>
                    </w:rPr>
                    <w:t>低浓度颗粒物</w:t>
                  </w:r>
                </w:p>
              </w:tc>
              <w:tc>
                <w:tcPr>
                  <w:tcW w:w="4524" w:type="dxa"/>
                  <w:tcBorders>
                    <w:top w:val="single" w:sz="4" w:space="0" w:color="auto"/>
                    <w:left w:val="single" w:sz="4" w:space="0" w:color="auto"/>
                    <w:bottom w:val="single" w:sz="4" w:space="0" w:color="auto"/>
                    <w:right w:val="single" w:sz="4" w:space="0" w:color="auto"/>
                  </w:tcBorders>
                  <w:shd w:val="clear" w:color="auto" w:fill="auto"/>
                  <w:vAlign w:val="center"/>
                </w:tcPr>
                <w:p w:rsidR="00EF3860" w:rsidRDefault="00DD0704" w:rsidP="006D7161">
                  <w:pPr>
                    <w:pStyle w:val="af4"/>
                    <w:rPr>
                      <w:rFonts w:eastAsiaTheme="minorEastAsia"/>
                    </w:rPr>
                  </w:pPr>
                  <w:r w:rsidRPr="001F20A5">
                    <w:rPr>
                      <w:rFonts w:hint="eastAsia"/>
                      <w:color w:val="000000"/>
                      <w:sz w:val="24"/>
                    </w:rPr>
                    <w:t>固定污染源废气低浓度颗粒物的测定重量法</w:t>
                  </w:r>
                  <w:r w:rsidRPr="001F20A5">
                    <w:rPr>
                      <w:rFonts w:hint="eastAsia"/>
                      <w:color w:val="000000"/>
                      <w:sz w:val="24"/>
                    </w:rPr>
                    <w:t>HJ 836-2017</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EF3860" w:rsidRDefault="00DD0704" w:rsidP="006D7161">
                  <w:pPr>
                    <w:pStyle w:val="af4"/>
                  </w:pPr>
                  <w:r w:rsidRPr="001F20A5">
                    <w:rPr>
                      <w:color w:val="000000"/>
                      <w:sz w:val="24"/>
                    </w:rPr>
                    <w:t>1mg/m</w:t>
                  </w:r>
                  <w:r w:rsidRPr="001F20A5">
                    <w:rPr>
                      <w:color w:val="000000"/>
                      <w:sz w:val="24"/>
                      <w:vertAlign w:val="superscript"/>
                    </w:rPr>
                    <w:t>3</w:t>
                  </w:r>
                </w:p>
              </w:tc>
            </w:tr>
            <w:tr w:rsidR="003D172E" w:rsidTr="00EF3860">
              <w:trPr>
                <w:trHeight w:val="689"/>
                <w:jc w:val="center"/>
              </w:trPr>
              <w:tc>
                <w:tcPr>
                  <w:tcW w:w="1197" w:type="dxa"/>
                  <w:tcBorders>
                    <w:top w:val="single" w:sz="4" w:space="0" w:color="auto"/>
                    <w:left w:val="single" w:sz="4" w:space="0" w:color="auto"/>
                    <w:right w:val="single" w:sz="4" w:space="0" w:color="auto"/>
                  </w:tcBorders>
                  <w:shd w:val="clear" w:color="auto" w:fill="auto"/>
                  <w:vAlign w:val="center"/>
                </w:tcPr>
                <w:p w:rsidR="003D172E" w:rsidRDefault="003D172E" w:rsidP="006D7161">
                  <w:pPr>
                    <w:pStyle w:val="af4"/>
                  </w:pPr>
                  <w:r>
                    <w:t>废气</w:t>
                  </w:r>
                </w:p>
                <w:p w:rsidR="003D172E" w:rsidRDefault="003D172E" w:rsidP="006D7161">
                  <w:pPr>
                    <w:pStyle w:val="af4"/>
                  </w:pPr>
                  <w:r>
                    <w:t>（无组织）</w:t>
                  </w:r>
                </w:p>
              </w:tc>
              <w:tc>
                <w:tcPr>
                  <w:tcW w:w="1705" w:type="dxa"/>
                  <w:tcBorders>
                    <w:top w:val="single" w:sz="4" w:space="0" w:color="auto"/>
                    <w:left w:val="single" w:sz="4" w:space="0" w:color="auto"/>
                    <w:bottom w:val="single" w:sz="4" w:space="0" w:color="auto"/>
                    <w:right w:val="single" w:sz="4" w:space="0" w:color="auto"/>
                  </w:tcBorders>
                  <w:vAlign w:val="center"/>
                </w:tcPr>
                <w:p w:rsidR="003D172E" w:rsidRDefault="003D172E" w:rsidP="006D7161">
                  <w:pPr>
                    <w:pStyle w:val="af4"/>
                  </w:pPr>
                  <w:r w:rsidRPr="00EF2F5A">
                    <w:rPr>
                      <w:rFonts w:hint="eastAsia"/>
                    </w:rPr>
                    <w:t>总悬浮颗粒物</w:t>
                  </w:r>
                </w:p>
              </w:tc>
              <w:tc>
                <w:tcPr>
                  <w:tcW w:w="4524"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Default="003D172E" w:rsidP="006D7161">
                  <w:pPr>
                    <w:pStyle w:val="af4"/>
                    <w:rPr>
                      <w:rFonts w:eastAsiaTheme="minorEastAsia"/>
                    </w:rPr>
                  </w:pPr>
                  <w:r>
                    <w:rPr>
                      <w:rFonts w:eastAsiaTheme="minorEastAsia"/>
                    </w:rPr>
                    <w:t>《环境空气总悬浮颗粒物的测定重量法》</w:t>
                  </w:r>
                  <w:r>
                    <w:rPr>
                      <w:rFonts w:eastAsiaTheme="minorEastAsia"/>
                    </w:rPr>
                    <w:t>GB/T15432-1995</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Default="003D172E" w:rsidP="006D7161">
                  <w:pPr>
                    <w:pStyle w:val="af4"/>
                  </w:pPr>
                  <w:r>
                    <w:t>0.001 mg/m³</w:t>
                  </w:r>
                </w:p>
              </w:tc>
            </w:tr>
            <w:tr w:rsidR="003D172E" w:rsidTr="00EF3860">
              <w:trPr>
                <w:trHeight w:val="657"/>
                <w:jc w:val="center"/>
              </w:trPr>
              <w:tc>
                <w:tcPr>
                  <w:tcW w:w="1197" w:type="dxa"/>
                  <w:vMerge w:val="restart"/>
                  <w:tcBorders>
                    <w:top w:val="single" w:sz="4" w:space="0" w:color="auto"/>
                    <w:left w:val="single" w:sz="4" w:space="0" w:color="auto"/>
                    <w:right w:val="single" w:sz="4" w:space="0" w:color="auto"/>
                  </w:tcBorders>
                  <w:shd w:val="clear" w:color="auto" w:fill="auto"/>
                  <w:vAlign w:val="center"/>
                </w:tcPr>
                <w:p w:rsidR="003D172E" w:rsidRDefault="003D172E" w:rsidP="006D7161">
                  <w:pPr>
                    <w:pStyle w:val="af4"/>
                  </w:pPr>
                  <w:r>
                    <w:t>废水</w:t>
                  </w:r>
                </w:p>
              </w:tc>
              <w:tc>
                <w:tcPr>
                  <w:tcW w:w="1705" w:type="dxa"/>
                  <w:tcBorders>
                    <w:top w:val="single" w:sz="4" w:space="0" w:color="auto"/>
                    <w:left w:val="single" w:sz="4" w:space="0" w:color="auto"/>
                    <w:bottom w:val="single" w:sz="4" w:space="0" w:color="auto"/>
                    <w:right w:val="single" w:sz="4" w:space="0" w:color="auto"/>
                  </w:tcBorders>
                  <w:vAlign w:val="center"/>
                </w:tcPr>
                <w:p w:rsidR="003D172E" w:rsidRPr="00EF2F5A" w:rsidRDefault="003D172E" w:rsidP="006D7161">
                  <w:pPr>
                    <w:pStyle w:val="af4"/>
                  </w:pPr>
                  <w:r w:rsidRPr="00EF2F5A">
                    <w:t>pH</w:t>
                  </w:r>
                  <w:r w:rsidRPr="00EF2F5A">
                    <w:t>值</w:t>
                  </w:r>
                </w:p>
              </w:tc>
              <w:tc>
                <w:tcPr>
                  <w:tcW w:w="4524"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Pr="00EF2F5A" w:rsidRDefault="003D172E" w:rsidP="006D7161">
                  <w:pPr>
                    <w:pStyle w:val="af4"/>
                  </w:pPr>
                  <w:r w:rsidRPr="00EF2F5A">
                    <w:t>便携式</w:t>
                  </w:r>
                  <w:r w:rsidRPr="00EF2F5A">
                    <w:t>pH</w:t>
                  </w:r>
                  <w:r w:rsidRPr="00EF2F5A">
                    <w:t>计法《水和废水监测分析方法》</w:t>
                  </w:r>
                  <w:r w:rsidRPr="00EF2F5A">
                    <w:t>(</w:t>
                  </w:r>
                  <w:r w:rsidRPr="00EF2F5A">
                    <w:t>第四版</w:t>
                  </w:r>
                  <w:r w:rsidRPr="00EF2F5A">
                    <w:t>)</w:t>
                  </w:r>
                  <w:r w:rsidRPr="00EF2F5A">
                    <w:t>国家环境保护总局</w:t>
                  </w:r>
                  <w:r w:rsidRPr="00EF2F5A">
                    <w:t>(2002</w:t>
                  </w:r>
                  <w:r w:rsidRPr="00EF2F5A">
                    <w:t>年</w:t>
                  </w:r>
                  <w:r w:rsidRPr="00EF2F5A">
                    <w:t>)</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Pr="00EF2F5A" w:rsidRDefault="003D172E" w:rsidP="006D7161">
                  <w:pPr>
                    <w:pStyle w:val="af4"/>
                  </w:pPr>
                  <w:r w:rsidRPr="00EF2F5A">
                    <w:rPr>
                      <w:rFonts w:hint="eastAsia"/>
                    </w:rPr>
                    <w:t>/</w:t>
                  </w:r>
                </w:p>
              </w:tc>
            </w:tr>
            <w:tr w:rsidR="003D172E" w:rsidTr="00EF3860">
              <w:trPr>
                <w:trHeight w:val="154"/>
                <w:jc w:val="center"/>
              </w:trPr>
              <w:tc>
                <w:tcPr>
                  <w:tcW w:w="1197" w:type="dxa"/>
                  <w:vMerge/>
                  <w:tcBorders>
                    <w:left w:val="single" w:sz="4" w:space="0" w:color="auto"/>
                    <w:right w:val="single" w:sz="4" w:space="0" w:color="auto"/>
                  </w:tcBorders>
                  <w:shd w:val="clear" w:color="auto" w:fill="auto"/>
                  <w:vAlign w:val="center"/>
                </w:tcPr>
                <w:p w:rsidR="003D172E" w:rsidRDefault="003D172E" w:rsidP="006D7161">
                  <w:pPr>
                    <w:pStyle w:val="af4"/>
                  </w:pPr>
                </w:p>
              </w:tc>
              <w:tc>
                <w:tcPr>
                  <w:tcW w:w="1705" w:type="dxa"/>
                  <w:tcBorders>
                    <w:top w:val="single" w:sz="4" w:space="0" w:color="auto"/>
                    <w:left w:val="single" w:sz="4" w:space="0" w:color="auto"/>
                    <w:bottom w:val="single" w:sz="4" w:space="0" w:color="auto"/>
                    <w:right w:val="single" w:sz="4" w:space="0" w:color="auto"/>
                  </w:tcBorders>
                  <w:vAlign w:val="center"/>
                </w:tcPr>
                <w:p w:rsidR="003D172E" w:rsidRPr="00EF2F5A" w:rsidRDefault="003D172E" w:rsidP="006D7161">
                  <w:pPr>
                    <w:pStyle w:val="af4"/>
                  </w:pPr>
                  <w:r w:rsidRPr="00EF2F5A">
                    <w:t>化学需氧量</w:t>
                  </w:r>
                </w:p>
              </w:tc>
              <w:tc>
                <w:tcPr>
                  <w:tcW w:w="4524" w:type="dxa"/>
                  <w:tcBorders>
                    <w:top w:val="single" w:sz="4" w:space="0" w:color="auto"/>
                    <w:left w:val="single" w:sz="4" w:space="0" w:color="auto"/>
                    <w:bottom w:val="single" w:sz="4" w:space="0" w:color="auto"/>
                    <w:right w:val="single" w:sz="4" w:space="0" w:color="auto"/>
                  </w:tcBorders>
                  <w:shd w:val="clear" w:color="auto" w:fill="auto"/>
                  <w:vAlign w:val="center"/>
                </w:tcPr>
                <w:p w:rsidR="00EF3860" w:rsidRDefault="003D172E" w:rsidP="006D7161">
                  <w:pPr>
                    <w:pStyle w:val="af4"/>
                  </w:pPr>
                  <w:r w:rsidRPr="00EF2F5A">
                    <w:t>《水质化学需氧量的测定重铬酸盐法》</w:t>
                  </w:r>
                </w:p>
                <w:p w:rsidR="003D172E" w:rsidRPr="00EF2F5A" w:rsidRDefault="003D172E" w:rsidP="006D7161">
                  <w:pPr>
                    <w:pStyle w:val="af4"/>
                  </w:pPr>
                  <w:r w:rsidRPr="00EF2F5A">
                    <w:t>HJ 828-2017</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Pr="00EF2F5A" w:rsidRDefault="003D172E" w:rsidP="006D7161">
                  <w:pPr>
                    <w:pStyle w:val="af4"/>
                  </w:pPr>
                  <w:r w:rsidRPr="00EF2F5A">
                    <w:t>4mg/L</w:t>
                  </w:r>
                </w:p>
              </w:tc>
            </w:tr>
            <w:tr w:rsidR="003D172E" w:rsidTr="00EF3860">
              <w:trPr>
                <w:trHeight w:val="154"/>
                <w:jc w:val="center"/>
              </w:trPr>
              <w:tc>
                <w:tcPr>
                  <w:tcW w:w="1197" w:type="dxa"/>
                  <w:vMerge/>
                  <w:tcBorders>
                    <w:left w:val="single" w:sz="4" w:space="0" w:color="auto"/>
                    <w:right w:val="single" w:sz="4" w:space="0" w:color="auto"/>
                  </w:tcBorders>
                  <w:shd w:val="clear" w:color="auto" w:fill="auto"/>
                  <w:vAlign w:val="center"/>
                </w:tcPr>
                <w:p w:rsidR="003D172E" w:rsidRDefault="003D172E" w:rsidP="006D7161">
                  <w:pPr>
                    <w:pStyle w:val="af4"/>
                  </w:pPr>
                </w:p>
              </w:tc>
              <w:tc>
                <w:tcPr>
                  <w:tcW w:w="1705" w:type="dxa"/>
                  <w:tcBorders>
                    <w:top w:val="single" w:sz="4" w:space="0" w:color="auto"/>
                    <w:left w:val="single" w:sz="4" w:space="0" w:color="auto"/>
                    <w:bottom w:val="single" w:sz="4" w:space="0" w:color="auto"/>
                    <w:right w:val="single" w:sz="4" w:space="0" w:color="auto"/>
                  </w:tcBorders>
                  <w:vAlign w:val="center"/>
                </w:tcPr>
                <w:p w:rsidR="003D172E" w:rsidRPr="00EF2F5A" w:rsidRDefault="003D172E" w:rsidP="006D7161">
                  <w:pPr>
                    <w:pStyle w:val="af4"/>
                  </w:pPr>
                  <w:r w:rsidRPr="00EF2F5A">
                    <w:t>悬浮物</w:t>
                  </w:r>
                </w:p>
              </w:tc>
              <w:tc>
                <w:tcPr>
                  <w:tcW w:w="4524"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Pr="00EF2F5A" w:rsidRDefault="003D172E" w:rsidP="006D7161">
                  <w:pPr>
                    <w:pStyle w:val="af4"/>
                  </w:pPr>
                  <w:r w:rsidRPr="00EF2F5A">
                    <w:t>《水质悬浮物的测定重量法》</w:t>
                  </w:r>
                  <w:r w:rsidRPr="00EF2F5A">
                    <w:t xml:space="preserve"> GB/T 11901-1989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Pr="00EF2F5A" w:rsidRDefault="003D172E" w:rsidP="006D7161">
                  <w:pPr>
                    <w:pStyle w:val="af4"/>
                  </w:pPr>
                  <w:r w:rsidRPr="00EF2F5A">
                    <w:t>/</w:t>
                  </w:r>
                </w:p>
              </w:tc>
            </w:tr>
            <w:tr w:rsidR="003D172E" w:rsidTr="00EF3860">
              <w:trPr>
                <w:trHeight w:val="154"/>
                <w:jc w:val="center"/>
              </w:trPr>
              <w:tc>
                <w:tcPr>
                  <w:tcW w:w="1197" w:type="dxa"/>
                  <w:vMerge/>
                  <w:tcBorders>
                    <w:left w:val="single" w:sz="4" w:space="0" w:color="auto"/>
                    <w:right w:val="single" w:sz="4" w:space="0" w:color="auto"/>
                  </w:tcBorders>
                  <w:shd w:val="clear" w:color="auto" w:fill="auto"/>
                  <w:vAlign w:val="center"/>
                </w:tcPr>
                <w:p w:rsidR="003D172E" w:rsidRDefault="003D172E" w:rsidP="006D7161">
                  <w:pPr>
                    <w:pStyle w:val="af4"/>
                  </w:pPr>
                </w:p>
              </w:tc>
              <w:tc>
                <w:tcPr>
                  <w:tcW w:w="1705" w:type="dxa"/>
                  <w:tcBorders>
                    <w:top w:val="single" w:sz="4" w:space="0" w:color="auto"/>
                    <w:left w:val="single" w:sz="4" w:space="0" w:color="auto"/>
                    <w:bottom w:val="single" w:sz="4" w:space="0" w:color="auto"/>
                    <w:right w:val="single" w:sz="4" w:space="0" w:color="auto"/>
                  </w:tcBorders>
                  <w:vAlign w:val="center"/>
                </w:tcPr>
                <w:p w:rsidR="003D172E" w:rsidRPr="00EF2F5A" w:rsidRDefault="003D172E" w:rsidP="006D7161">
                  <w:pPr>
                    <w:pStyle w:val="af4"/>
                  </w:pPr>
                  <w:r w:rsidRPr="00EF2F5A">
                    <w:rPr>
                      <w:rFonts w:hint="eastAsia"/>
                    </w:rPr>
                    <w:t>五日生化需氧量</w:t>
                  </w:r>
                </w:p>
              </w:tc>
              <w:tc>
                <w:tcPr>
                  <w:tcW w:w="4524"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Pr="00EF2F5A" w:rsidRDefault="003D172E" w:rsidP="006D7161">
                  <w:pPr>
                    <w:pStyle w:val="af4"/>
                  </w:pPr>
                  <w:r w:rsidRPr="00EF2F5A">
                    <w:t>水质五日生化需氧量（</w:t>
                  </w:r>
                  <w:r w:rsidRPr="00EF2F5A">
                    <w:t>BOD</w:t>
                  </w:r>
                  <w:r w:rsidRPr="00EF2F5A">
                    <w:rPr>
                      <w:vertAlign w:val="subscript"/>
                    </w:rPr>
                    <w:t>5</w:t>
                  </w:r>
                  <w:r w:rsidRPr="00EF2F5A">
                    <w:t>）的测定</w:t>
                  </w:r>
                  <w:r w:rsidRPr="00EF2F5A">
                    <w:rPr>
                      <w:rFonts w:hint="eastAsia"/>
                    </w:rPr>
                    <w:br/>
                  </w:r>
                  <w:r w:rsidRPr="00EF2F5A">
                    <w:t>稀释与接种法</w:t>
                  </w:r>
                  <w:r w:rsidRPr="00EF2F5A">
                    <w:t xml:space="preserve"> HJ 505-2009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Pr="00EF2F5A" w:rsidRDefault="003D172E" w:rsidP="006D7161">
                  <w:pPr>
                    <w:pStyle w:val="af4"/>
                  </w:pPr>
                  <w:r w:rsidRPr="00EF2F5A">
                    <w:t xml:space="preserve">0.5 </w:t>
                  </w:r>
                  <w:r w:rsidRPr="00EF2F5A">
                    <w:rPr>
                      <w:rFonts w:hint="eastAsia"/>
                    </w:rPr>
                    <w:t>mg</w:t>
                  </w:r>
                  <w:r w:rsidRPr="00EF2F5A">
                    <w:t>/</w:t>
                  </w:r>
                  <w:r w:rsidRPr="00EF2F5A">
                    <w:rPr>
                      <w:rFonts w:hint="eastAsia"/>
                    </w:rPr>
                    <w:t>L</w:t>
                  </w:r>
                </w:p>
              </w:tc>
            </w:tr>
            <w:tr w:rsidR="003D172E" w:rsidTr="00EF3860">
              <w:trPr>
                <w:trHeight w:val="154"/>
                <w:jc w:val="center"/>
              </w:trPr>
              <w:tc>
                <w:tcPr>
                  <w:tcW w:w="1197" w:type="dxa"/>
                  <w:vMerge/>
                  <w:tcBorders>
                    <w:left w:val="single" w:sz="4" w:space="0" w:color="auto"/>
                    <w:right w:val="single" w:sz="4" w:space="0" w:color="auto"/>
                  </w:tcBorders>
                  <w:shd w:val="clear" w:color="auto" w:fill="auto"/>
                  <w:vAlign w:val="center"/>
                </w:tcPr>
                <w:p w:rsidR="003D172E" w:rsidRDefault="003D172E" w:rsidP="006D7161">
                  <w:pPr>
                    <w:pStyle w:val="af4"/>
                  </w:pPr>
                </w:p>
              </w:tc>
              <w:tc>
                <w:tcPr>
                  <w:tcW w:w="1705" w:type="dxa"/>
                  <w:tcBorders>
                    <w:top w:val="single" w:sz="4" w:space="0" w:color="auto"/>
                    <w:left w:val="single" w:sz="4" w:space="0" w:color="auto"/>
                    <w:bottom w:val="single" w:sz="4" w:space="0" w:color="auto"/>
                    <w:right w:val="single" w:sz="4" w:space="0" w:color="auto"/>
                  </w:tcBorders>
                  <w:vAlign w:val="center"/>
                </w:tcPr>
                <w:p w:rsidR="003D172E" w:rsidRPr="00EF2F5A" w:rsidRDefault="003D172E" w:rsidP="006D7161">
                  <w:pPr>
                    <w:pStyle w:val="af4"/>
                  </w:pPr>
                  <w:r w:rsidRPr="00EF2F5A">
                    <w:rPr>
                      <w:rFonts w:hint="eastAsia"/>
                    </w:rPr>
                    <w:t>氨氮</w:t>
                  </w:r>
                </w:p>
              </w:tc>
              <w:tc>
                <w:tcPr>
                  <w:tcW w:w="4524"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Pr="00EF2F5A" w:rsidRDefault="003D172E" w:rsidP="006D7161">
                  <w:pPr>
                    <w:pStyle w:val="af4"/>
                  </w:pPr>
                  <w:r w:rsidRPr="00EF2F5A">
                    <w:t>水质氨氮的测定纳氏试剂分光光度</w:t>
                  </w:r>
                  <w:r w:rsidRPr="00EF2F5A">
                    <w:rPr>
                      <w:rFonts w:hint="eastAsia"/>
                    </w:rPr>
                    <w:br/>
                  </w:r>
                  <w:r w:rsidRPr="00EF2F5A">
                    <w:t>法</w:t>
                  </w:r>
                  <w:r w:rsidRPr="00EF2F5A">
                    <w:t xml:space="preserve"> HJ 535-2009</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Pr="00EF2F5A" w:rsidRDefault="003D172E" w:rsidP="006D7161">
                  <w:pPr>
                    <w:pStyle w:val="af4"/>
                  </w:pPr>
                  <w:r w:rsidRPr="00EF2F5A">
                    <w:rPr>
                      <w:rFonts w:hint="eastAsia"/>
                    </w:rPr>
                    <w:t>0</w:t>
                  </w:r>
                  <w:r w:rsidRPr="00EF2F5A">
                    <w:t xml:space="preserve">.025 </w:t>
                  </w:r>
                  <w:r w:rsidRPr="00EF2F5A">
                    <w:rPr>
                      <w:rFonts w:hint="eastAsia"/>
                    </w:rPr>
                    <w:t>mg</w:t>
                  </w:r>
                  <w:r w:rsidRPr="00EF2F5A">
                    <w:t>/</w:t>
                  </w:r>
                  <w:r w:rsidRPr="00EF2F5A">
                    <w:rPr>
                      <w:rFonts w:hint="eastAsia"/>
                    </w:rPr>
                    <w:t>L</w:t>
                  </w:r>
                </w:p>
              </w:tc>
            </w:tr>
            <w:tr w:rsidR="003D172E" w:rsidTr="00EF3860">
              <w:trPr>
                <w:trHeight w:val="337"/>
                <w:jc w:val="center"/>
              </w:trPr>
              <w:tc>
                <w:tcPr>
                  <w:tcW w:w="1197"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Default="003D172E" w:rsidP="006D7161">
                  <w:pPr>
                    <w:pStyle w:val="af4"/>
                    <w:rPr>
                      <w:rFonts w:eastAsiaTheme="minorEastAsia"/>
                    </w:rPr>
                  </w:pPr>
                  <w:r>
                    <w:rPr>
                      <w:rFonts w:eastAsiaTheme="minorEastAsia" w:hint="eastAsia"/>
                    </w:rPr>
                    <w:t>噪声</w:t>
                  </w:r>
                </w:p>
              </w:tc>
              <w:tc>
                <w:tcPr>
                  <w:tcW w:w="1705" w:type="dxa"/>
                  <w:tcBorders>
                    <w:top w:val="single" w:sz="4" w:space="0" w:color="auto"/>
                    <w:left w:val="single" w:sz="4" w:space="0" w:color="auto"/>
                    <w:bottom w:val="single" w:sz="4" w:space="0" w:color="auto"/>
                    <w:right w:val="single" w:sz="4" w:space="0" w:color="auto"/>
                  </w:tcBorders>
                  <w:vAlign w:val="center"/>
                </w:tcPr>
                <w:p w:rsidR="003D172E" w:rsidRDefault="003D172E" w:rsidP="006D7161">
                  <w:pPr>
                    <w:pStyle w:val="af4"/>
                    <w:rPr>
                      <w:rFonts w:eastAsiaTheme="minorEastAsia"/>
                    </w:rPr>
                  </w:pPr>
                  <w:r>
                    <w:rPr>
                      <w:rFonts w:eastAsiaTheme="minorEastAsia"/>
                    </w:rPr>
                    <w:t>厂界噪声</w:t>
                  </w:r>
                </w:p>
              </w:tc>
              <w:tc>
                <w:tcPr>
                  <w:tcW w:w="4524"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Default="003D172E" w:rsidP="006D7161">
                  <w:pPr>
                    <w:pStyle w:val="af4"/>
                    <w:rPr>
                      <w:rFonts w:eastAsiaTheme="minorEastAsia"/>
                    </w:rPr>
                  </w:pPr>
                  <w:r>
                    <w:rPr>
                      <w:rFonts w:eastAsiaTheme="minorEastAsia"/>
                    </w:rPr>
                    <w:t>《工业企业厂界环境噪声排放标准》</w:t>
                  </w:r>
                  <w:r>
                    <w:rPr>
                      <w:rFonts w:eastAsiaTheme="minorEastAsia"/>
                    </w:rPr>
                    <w:t>GB12348-2008</w:t>
                  </w:r>
                </w:p>
              </w:tc>
              <w:tc>
                <w:tcPr>
                  <w:tcW w:w="1296" w:type="dxa"/>
                  <w:tcBorders>
                    <w:top w:val="single" w:sz="4" w:space="0" w:color="auto"/>
                    <w:left w:val="single" w:sz="4" w:space="0" w:color="auto"/>
                    <w:bottom w:val="single" w:sz="4" w:space="0" w:color="auto"/>
                    <w:right w:val="single" w:sz="4" w:space="0" w:color="auto"/>
                  </w:tcBorders>
                  <w:shd w:val="clear" w:color="auto" w:fill="auto"/>
                  <w:vAlign w:val="center"/>
                </w:tcPr>
                <w:p w:rsidR="003D172E" w:rsidRDefault="003D172E" w:rsidP="006D7161">
                  <w:pPr>
                    <w:pStyle w:val="af4"/>
                  </w:pPr>
                  <w:r>
                    <w:t>/</w:t>
                  </w:r>
                </w:p>
              </w:tc>
            </w:tr>
          </w:tbl>
          <w:p w:rsidR="003D172E" w:rsidRDefault="003D172E" w:rsidP="006D7161">
            <w:pPr>
              <w:pStyle w:val="2"/>
              <w:outlineLvl w:val="1"/>
            </w:pPr>
            <w:r>
              <w:rPr>
                <w:rFonts w:hint="eastAsia"/>
              </w:rPr>
              <w:t>5.2</w:t>
            </w:r>
            <w:r>
              <w:t>质量保证</w:t>
            </w:r>
          </w:p>
          <w:p w:rsidR="00183602" w:rsidRPr="00E7154C" w:rsidRDefault="00183602" w:rsidP="006D7161">
            <w:pPr>
              <w:pStyle w:val="a4"/>
            </w:pPr>
            <w:r w:rsidRPr="00E7154C">
              <w:rPr>
                <w:rFonts w:hint="eastAsia"/>
              </w:rPr>
              <w:t>本次验收监测委托安徽</w:t>
            </w:r>
            <w:r>
              <w:rPr>
                <w:rFonts w:hint="eastAsia"/>
              </w:rPr>
              <w:t>质环检测科技</w:t>
            </w:r>
            <w:r w:rsidRPr="00E7154C">
              <w:rPr>
                <w:rFonts w:hint="eastAsia"/>
              </w:rPr>
              <w:t>有限公司进行现状监测，验收监测采样及样品分析均严格按照《环境水质监测质量保证手册》（第</w:t>
            </w:r>
            <w:r w:rsidRPr="00E7154C">
              <w:t>四版）、《环境检测技术规范（废气、废水、噪声、生物、质控篇）》要求进行，实施全程序质量控制。具体质控要求如下：</w:t>
            </w:r>
          </w:p>
          <w:p w:rsidR="00183602" w:rsidRPr="00002AB4" w:rsidRDefault="0093137F" w:rsidP="00002AB4">
            <w:pPr>
              <w:pStyle w:val="a4"/>
            </w:pPr>
            <w:r>
              <w:rPr>
                <w:rFonts w:ascii="MS Mincho" w:eastAsia="MS Mincho" w:hAnsi="MS Mincho" w:cs="MS Mincho" w:hint="eastAsia"/>
              </w:rPr>
              <w:t>♢</w:t>
            </w:r>
            <w:r w:rsidR="00183602" w:rsidRPr="00002AB4">
              <w:rPr>
                <w:rFonts w:hint="eastAsia"/>
              </w:rPr>
              <w:t>在</w:t>
            </w:r>
            <w:r w:rsidR="00183602" w:rsidRPr="00002AB4">
              <w:t>生产工况稳定条件下进行监测，且各污染治理设施运行正常。</w:t>
            </w:r>
          </w:p>
          <w:p w:rsidR="00183602" w:rsidRPr="00002AB4" w:rsidRDefault="0093137F" w:rsidP="00002AB4">
            <w:pPr>
              <w:pStyle w:val="a4"/>
            </w:pPr>
            <w:r>
              <w:rPr>
                <w:rFonts w:ascii="MS Mincho" w:eastAsia="MS Mincho" w:hAnsi="MS Mincho" w:cs="MS Mincho" w:hint="eastAsia"/>
              </w:rPr>
              <w:t>♢</w:t>
            </w:r>
            <w:r w:rsidR="00183602" w:rsidRPr="00002AB4">
              <w:t>合理布设监测点位，保证各监测点位布设的科学性和可比性。</w:t>
            </w:r>
          </w:p>
          <w:p w:rsidR="00183602" w:rsidRPr="00002AB4" w:rsidRDefault="0093137F" w:rsidP="00002AB4">
            <w:pPr>
              <w:pStyle w:val="a4"/>
            </w:pPr>
            <w:r>
              <w:rPr>
                <w:rFonts w:ascii="MS Mincho" w:eastAsia="MS Mincho" w:hAnsi="MS Mincho" w:cs="MS Mincho" w:hint="eastAsia"/>
              </w:rPr>
              <w:t>♢</w:t>
            </w:r>
            <w:r w:rsidR="00183602" w:rsidRPr="00002AB4">
              <w:t>监测分析方法采用国家颁布标准（或推荐）分析方法，监测人员经考核并持有合格证书，所有监测仪器经过计量部门检定并在有效期内。</w:t>
            </w:r>
          </w:p>
          <w:p w:rsidR="00183602" w:rsidRPr="00002AB4" w:rsidRDefault="0093137F" w:rsidP="00002AB4">
            <w:pPr>
              <w:pStyle w:val="a4"/>
            </w:pPr>
            <w:r>
              <w:rPr>
                <w:rFonts w:ascii="MS Mincho" w:eastAsia="MS Mincho" w:hAnsi="MS Mincho" w:cs="MS Mincho" w:hint="eastAsia"/>
              </w:rPr>
              <w:t>♢</w:t>
            </w:r>
            <w:r w:rsidR="00183602" w:rsidRPr="00002AB4">
              <w:t>噪声测量仪器使用多功能声级计。测量方法及环境气象条件的选择按照国家有关技术规范执行。仪器使用前、后均经</w:t>
            </w:r>
            <w:r w:rsidR="00183602" w:rsidRPr="00002AB4">
              <w:t>A</w:t>
            </w:r>
            <w:r w:rsidR="00183602" w:rsidRPr="00002AB4">
              <w:t>声级校准器检验，误差控制在</w:t>
            </w:r>
            <w:r w:rsidR="00183602" w:rsidRPr="00002AB4">
              <w:t>±0.5</w:t>
            </w:r>
            <w:r w:rsidR="00183602" w:rsidRPr="00002AB4">
              <w:t>分贝以内。</w:t>
            </w:r>
          </w:p>
          <w:p w:rsidR="00183602" w:rsidRPr="00002AB4" w:rsidRDefault="0093137F" w:rsidP="00002AB4">
            <w:pPr>
              <w:pStyle w:val="a4"/>
            </w:pPr>
            <w:r>
              <w:rPr>
                <w:rFonts w:ascii="MS Mincho" w:eastAsia="MS Mincho" w:hAnsi="MS Mincho" w:cs="MS Mincho" w:hint="eastAsia"/>
              </w:rPr>
              <w:t>♢</w:t>
            </w:r>
            <w:r w:rsidR="00183602" w:rsidRPr="00002AB4">
              <w:t>监测数据严格实行三级审核制度。</w:t>
            </w:r>
          </w:p>
          <w:p w:rsidR="003D172E" w:rsidRDefault="0093137F" w:rsidP="0093137F">
            <w:pPr>
              <w:pStyle w:val="a4"/>
            </w:pPr>
            <w:r>
              <w:t>（</w:t>
            </w:r>
            <w:r>
              <w:t>1</w:t>
            </w:r>
            <w:r>
              <w:t>）</w:t>
            </w:r>
            <w:r w:rsidR="003D172E">
              <w:t>气体监测分析过程中的质量保证和质量控制</w:t>
            </w:r>
          </w:p>
          <w:p w:rsidR="003D172E" w:rsidRPr="00FD2829" w:rsidRDefault="003D172E" w:rsidP="006D7161">
            <w:pPr>
              <w:pStyle w:val="a4"/>
            </w:pPr>
            <w:r>
              <w:rPr>
                <w:rFonts w:hint="eastAsia"/>
              </w:rPr>
              <w:t>废气监测仪器均符合国家有关标准或技术要求，监测前对使用的仪器均进行流</w:t>
            </w:r>
            <w:r>
              <w:rPr>
                <w:rFonts w:hint="eastAsia"/>
              </w:rPr>
              <w:lastRenderedPageBreak/>
              <w:t>量校准，按规定对废气测试仪进行现场检漏，采样和分析过程严格按照《大气污染物无组织排放监测技术导则》（</w:t>
            </w:r>
            <w:r>
              <w:t>HJ/T55-2000</w:t>
            </w:r>
            <w:r>
              <w:rPr>
                <w:rFonts w:hint="eastAsia"/>
              </w:rPr>
              <w:t>）、《固定污染源质量保证和质量控制技术规范》（试行）（</w:t>
            </w:r>
            <w:r>
              <w:t>HJ/T373-2007</w:t>
            </w:r>
            <w:r>
              <w:rPr>
                <w:rFonts w:hint="eastAsia"/>
              </w:rPr>
              <w:t>）和《空气和废气监测分析方法》（第四版增补版）进行。</w:t>
            </w:r>
          </w:p>
          <w:p w:rsidR="003D172E" w:rsidRPr="006D7161" w:rsidRDefault="0093137F" w:rsidP="0093137F">
            <w:pPr>
              <w:pStyle w:val="a4"/>
            </w:pPr>
            <w:r>
              <w:t>（</w:t>
            </w:r>
            <w:r>
              <w:t>2</w:t>
            </w:r>
            <w:r>
              <w:t>）</w:t>
            </w:r>
            <w:r w:rsidR="003D172E" w:rsidRPr="006D7161">
              <w:t>水质监测分析过程中的质量保证和质量控制</w:t>
            </w:r>
          </w:p>
          <w:p w:rsidR="00183602" w:rsidRDefault="00183602" w:rsidP="00183602">
            <w:pPr>
              <w:pStyle w:val="-"/>
            </w:pPr>
            <w:r w:rsidRPr="00F5213A">
              <w:t>表</w:t>
            </w:r>
            <w:r w:rsidRPr="00F5213A">
              <w:rPr>
                <w:rFonts w:hint="eastAsia"/>
              </w:rPr>
              <w:t>5-</w:t>
            </w:r>
            <w:r w:rsidR="00A84AEC" w:rsidRPr="00F5213A">
              <w:rPr>
                <w:rFonts w:hint="eastAsia"/>
              </w:rPr>
              <w:t xml:space="preserve">2 </w:t>
            </w:r>
            <w:r w:rsidRPr="00F5213A">
              <w:rPr>
                <w:rFonts w:hint="eastAsia"/>
              </w:rPr>
              <w:t>废水质控结果一览表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66"/>
              <w:gridCol w:w="2168"/>
              <w:gridCol w:w="1441"/>
              <w:gridCol w:w="1341"/>
              <w:gridCol w:w="1394"/>
              <w:gridCol w:w="1212"/>
            </w:tblGrid>
            <w:tr w:rsidR="00183602" w:rsidRPr="00183602" w:rsidTr="00E044FB">
              <w:trPr>
                <w:trHeight w:val="454"/>
                <w:jc w:val="center"/>
              </w:trPr>
              <w:tc>
                <w:tcPr>
                  <w:tcW w:w="668" w:type="pct"/>
                  <w:vAlign w:val="center"/>
                  <w:hideMark/>
                </w:tcPr>
                <w:p w:rsidR="00183602" w:rsidRPr="00183602" w:rsidRDefault="00183602" w:rsidP="006D7161">
                  <w:pPr>
                    <w:pStyle w:val="af4"/>
                  </w:pPr>
                  <w:r w:rsidRPr="00183602">
                    <w:t>平行样名称</w:t>
                  </w:r>
                </w:p>
              </w:tc>
              <w:tc>
                <w:tcPr>
                  <w:tcW w:w="1243" w:type="pct"/>
                  <w:vAlign w:val="center"/>
                  <w:hideMark/>
                </w:tcPr>
                <w:p w:rsidR="00183602" w:rsidRPr="00183602" w:rsidRDefault="00183602" w:rsidP="006D7161">
                  <w:pPr>
                    <w:pStyle w:val="af4"/>
                  </w:pPr>
                  <w:r w:rsidRPr="00183602">
                    <w:t>平行样编号</w:t>
                  </w:r>
                </w:p>
              </w:tc>
              <w:tc>
                <w:tcPr>
                  <w:tcW w:w="826" w:type="pct"/>
                  <w:vAlign w:val="center"/>
                  <w:hideMark/>
                </w:tcPr>
                <w:p w:rsidR="00183602" w:rsidRPr="00183602" w:rsidRDefault="00183602" w:rsidP="006D7161">
                  <w:pPr>
                    <w:pStyle w:val="af4"/>
                  </w:pPr>
                  <w:r w:rsidRPr="00183602">
                    <w:t>样品浓度（</w:t>
                  </w:r>
                  <w:r w:rsidRPr="00183602">
                    <w:t>mg/L</w:t>
                  </w:r>
                  <w:r w:rsidRPr="00183602">
                    <w:t>）</w:t>
                  </w:r>
                </w:p>
              </w:tc>
              <w:tc>
                <w:tcPr>
                  <w:tcW w:w="769" w:type="pct"/>
                  <w:vAlign w:val="center"/>
                  <w:hideMark/>
                </w:tcPr>
                <w:p w:rsidR="00183602" w:rsidRPr="00183602" w:rsidRDefault="00183602" w:rsidP="006D7161">
                  <w:pPr>
                    <w:pStyle w:val="af4"/>
                  </w:pPr>
                  <w:r w:rsidRPr="00183602">
                    <w:t>平均值（</w:t>
                  </w:r>
                  <w:r w:rsidRPr="00183602">
                    <w:t>mg/L</w:t>
                  </w:r>
                  <w:r w:rsidRPr="00183602">
                    <w:t>）</w:t>
                  </w:r>
                </w:p>
              </w:tc>
              <w:tc>
                <w:tcPr>
                  <w:tcW w:w="799" w:type="pct"/>
                  <w:vAlign w:val="center"/>
                  <w:hideMark/>
                </w:tcPr>
                <w:p w:rsidR="00183602" w:rsidRPr="00183602" w:rsidRDefault="00183602" w:rsidP="006D7161">
                  <w:pPr>
                    <w:pStyle w:val="af4"/>
                  </w:pPr>
                  <w:r w:rsidRPr="00183602">
                    <w:t>相对偏差</w:t>
                  </w:r>
                  <w:r w:rsidRPr="00183602">
                    <w:t>%</w:t>
                  </w:r>
                </w:p>
              </w:tc>
              <w:tc>
                <w:tcPr>
                  <w:tcW w:w="695" w:type="pct"/>
                  <w:vAlign w:val="center"/>
                  <w:hideMark/>
                </w:tcPr>
                <w:p w:rsidR="00183602" w:rsidRPr="00183602" w:rsidRDefault="00183602" w:rsidP="006D7161">
                  <w:pPr>
                    <w:pStyle w:val="af4"/>
                  </w:pPr>
                  <w:r w:rsidRPr="00183602">
                    <w:t>是否合格</w:t>
                  </w:r>
                </w:p>
              </w:tc>
            </w:tr>
            <w:tr w:rsidR="00183602" w:rsidRPr="00183602" w:rsidTr="00E044FB">
              <w:trPr>
                <w:trHeight w:val="454"/>
                <w:jc w:val="center"/>
              </w:trPr>
              <w:tc>
                <w:tcPr>
                  <w:tcW w:w="668" w:type="pct"/>
                  <w:vMerge w:val="restart"/>
                  <w:vAlign w:val="center"/>
                </w:tcPr>
                <w:p w:rsidR="00183602" w:rsidRPr="00183602" w:rsidRDefault="00183602" w:rsidP="006D7161">
                  <w:pPr>
                    <w:pStyle w:val="af4"/>
                  </w:pPr>
                  <w:r w:rsidRPr="00183602">
                    <w:rPr>
                      <w:rFonts w:hint="eastAsia"/>
                    </w:rPr>
                    <w:t>化学需氧量</w:t>
                  </w:r>
                </w:p>
              </w:tc>
              <w:tc>
                <w:tcPr>
                  <w:tcW w:w="1243" w:type="pct"/>
                  <w:vAlign w:val="center"/>
                </w:tcPr>
                <w:p w:rsidR="00183602" w:rsidRPr="00183602" w:rsidRDefault="00183602" w:rsidP="006A3CB0">
                  <w:pPr>
                    <w:pStyle w:val="af4"/>
                  </w:pPr>
                  <w:r w:rsidRPr="00183602">
                    <w:rPr>
                      <w:rFonts w:hint="eastAsia"/>
                    </w:rPr>
                    <w:t>ZH</w:t>
                  </w:r>
                  <w:r w:rsidR="00A4040F">
                    <w:t>210713010</w:t>
                  </w:r>
                  <w:r w:rsidRPr="00183602">
                    <w:rPr>
                      <w:rFonts w:hint="eastAsia"/>
                    </w:rPr>
                    <w:t>w</w:t>
                  </w:r>
                  <w:r w:rsidR="006A3CB0">
                    <w:rPr>
                      <w:rFonts w:hint="eastAsia"/>
                    </w:rPr>
                    <w:t>1104</w:t>
                  </w:r>
                </w:p>
              </w:tc>
              <w:tc>
                <w:tcPr>
                  <w:tcW w:w="826" w:type="pct"/>
                  <w:vAlign w:val="center"/>
                </w:tcPr>
                <w:p w:rsidR="00183602" w:rsidRPr="00183602" w:rsidRDefault="0035314F" w:rsidP="006D7161">
                  <w:pPr>
                    <w:pStyle w:val="af4"/>
                  </w:pPr>
                  <w:r>
                    <w:rPr>
                      <w:rFonts w:hint="eastAsia"/>
                    </w:rPr>
                    <w:t>279</w:t>
                  </w:r>
                </w:p>
              </w:tc>
              <w:tc>
                <w:tcPr>
                  <w:tcW w:w="769" w:type="pct"/>
                  <w:vMerge w:val="restart"/>
                  <w:vAlign w:val="center"/>
                </w:tcPr>
                <w:p w:rsidR="00183602" w:rsidRPr="00183602" w:rsidRDefault="0035314F" w:rsidP="006D7161">
                  <w:pPr>
                    <w:pStyle w:val="af4"/>
                  </w:pPr>
                  <w:r>
                    <w:rPr>
                      <w:rFonts w:hint="eastAsia"/>
                    </w:rPr>
                    <w:t>277</w:t>
                  </w:r>
                </w:p>
              </w:tc>
              <w:tc>
                <w:tcPr>
                  <w:tcW w:w="799" w:type="pct"/>
                  <w:vMerge w:val="restart"/>
                  <w:vAlign w:val="center"/>
                </w:tcPr>
                <w:p w:rsidR="00183602" w:rsidRPr="00183602" w:rsidRDefault="00EE261E" w:rsidP="006D7161">
                  <w:pPr>
                    <w:pStyle w:val="af4"/>
                  </w:pPr>
                  <w:r>
                    <w:rPr>
                      <w:rFonts w:hint="eastAsia"/>
                    </w:rPr>
                    <w:t>0.72%</w:t>
                  </w:r>
                </w:p>
              </w:tc>
              <w:tc>
                <w:tcPr>
                  <w:tcW w:w="695" w:type="pct"/>
                  <w:vMerge w:val="restart"/>
                  <w:vAlign w:val="center"/>
                  <w:hideMark/>
                </w:tcPr>
                <w:p w:rsidR="00183602" w:rsidRPr="00183602" w:rsidRDefault="00183602" w:rsidP="006D7161">
                  <w:pPr>
                    <w:pStyle w:val="af4"/>
                  </w:pPr>
                  <w:r w:rsidRPr="00183602">
                    <w:t>合格</w:t>
                  </w:r>
                </w:p>
              </w:tc>
            </w:tr>
            <w:tr w:rsidR="00183602" w:rsidRPr="00183602" w:rsidTr="00E044FB">
              <w:trPr>
                <w:trHeight w:val="454"/>
                <w:jc w:val="center"/>
              </w:trPr>
              <w:tc>
                <w:tcPr>
                  <w:tcW w:w="668" w:type="pct"/>
                  <w:vMerge/>
                  <w:vAlign w:val="center"/>
                </w:tcPr>
                <w:p w:rsidR="00183602" w:rsidRPr="00183602" w:rsidRDefault="00183602" w:rsidP="006D7161">
                  <w:pPr>
                    <w:pStyle w:val="af4"/>
                  </w:pPr>
                </w:p>
              </w:tc>
              <w:tc>
                <w:tcPr>
                  <w:tcW w:w="1243" w:type="pct"/>
                  <w:vAlign w:val="center"/>
                </w:tcPr>
                <w:p w:rsidR="00183602" w:rsidRPr="00183602" w:rsidRDefault="00183602" w:rsidP="006A3CB0">
                  <w:pPr>
                    <w:pStyle w:val="af4"/>
                  </w:pPr>
                  <w:r w:rsidRPr="00183602">
                    <w:rPr>
                      <w:rFonts w:hint="eastAsia"/>
                    </w:rPr>
                    <w:t>ZH</w:t>
                  </w:r>
                  <w:r w:rsidR="00A4040F">
                    <w:t>210713010</w:t>
                  </w:r>
                  <w:r w:rsidRPr="00183602">
                    <w:rPr>
                      <w:rFonts w:hint="eastAsia"/>
                    </w:rPr>
                    <w:t>w</w:t>
                  </w:r>
                  <w:r w:rsidR="006A3CB0">
                    <w:rPr>
                      <w:rFonts w:hint="eastAsia"/>
                    </w:rPr>
                    <w:t>1104</w:t>
                  </w:r>
                  <w:r w:rsidRPr="00183602">
                    <w:rPr>
                      <w:rFonts w:hint="eastAsia"/>
                    </w:rPr>
                    <w:t>*</w:t>
                  </w:r>
                </w:p>
              </w:tc>
              <w:tc>
                <w:tcPr>
                  <w:tcW w:w="826" w:type="pct"/>
                  <w:vAlign w:val="center"/>
                </w:tcPr>
                <w:p w:rsidR="00183602" w:rsidRPr="00183602" w:rsidRDefault="0035314F" w:rsidP="006D7161">
                  <w:pPr>
                    <w:pStyle w:val="af4"/>
                  </w:pPr>
                  <w:r>
                    <w:rPr>
                      <w:rFonts w:hint="eastAsia"/>
                    </w:rPr>
                    <w:t>275</w:t>
                  </w:r>
                </w:p>
              </w:tc>
              <w:tc>
                <w:tcPr>
                  <w:tcW w:w="769" w:type="pct"/>
                  <w:vMerge/>
                  <w:vAlign w:val="center"/>
                </w:tcPr>
                <w:p w:rsidR="00183602" w:rsidRPr="00183602" w:rsidRDefault="00183602" w:rsidP="006D7161">
                  <w:pPr>
                    <w:pStyle w:val="af4"/>
                  </w:pPr>
                </w:p>
              </w:tc>
              <w:tc>
                <w:tcPr>
                  <w:tcW w:w="799" w:type="pct"/>
                  <w:vMerge/>
                  <w:vAlign w:val="center"/>
                </w:tcPr>
                <w:p w:rsidR="00183602" w:rsidRPr="00183602" w:rsidRDefault="00183602" w:rsidP="006D7161">
                  <w:pPr>
                    <w:pStyle w:val="af4"/>
                  </w:pPr>
                </w:p>
              </w:tc>
              <w:tc>
                <w:tcPr>
                  <w:tcW w:w="695" w:type="pct"/>
                  <w:vMerge/>
                  <w:vAlign w:val="center"/>
                  <w:hideMark/>
                </w:tcPr>
                <w:p w:rsidR="00183602" w:rsidRPr="00183602" w:rsidRDefault="00183602" w:rsidP="006D7161">
                  <w:pPr>
                    <w:pStyle w:val="af4"/>
                  </w:pPr>
                </w:p>
              </w:tc>
            </w:tr>
            <w:tr w:rsidR="00183602" w:rsidRPr="00183602" w:rsidTr="00E044FB">
              <w:trPr>
                <w:trHeight w:val="454"/>
                <w:jc w:val="center"/>
              </w:trPr>
              <w:tc>
                <w:tcPr>
                  <w:tcW w:w="668" w:type="pct"/>
                  <w:vMerge w:val="restart"/>
                  <w:vAlign w:val="center"/>
                </w:tcPr>
                <w:p w:rsidR="00183602" w:rsidRPr="00183602" w:rsidRDefault="00183602" w:rsidP="006D7161">
                  <w:pPr>
                    <w:pStyle w:val="af4"/>
                  </w:pPr>
                  <w:r w:rsidRPr="00183602">
                    <w:rPr>
                      <w:rFonts w:hint="eastAsia"/>
                    </w:rPr>
                    <w:t>悬浮物</w:t>
                  </w:r>
                </w:p>
              </w:tc>
              <w:tc>
                <w:tcPr>
                  <w:tcW w:w="1243" w:type="pct"/>
                  <w:vAlign w:val="center"/>
                </w:tcPr>
                <w:p w:rsidR="00183602" w:rsidRPr="00183602" w:rsidRDefault="00183602" w:rsidP="00A4040F">
                  <w:pPr>
                    <w:pStyle w:val="af4"/>
                  </w:pPr>
                  <w:r w:rsidRPr="00183602">
                    <w:rPr>
                      <w:rFonts w:hint="eastAsia"/>
                    </w:rPr>
                    <w:t>ZH</w:t>
                  </w:r>
                  <w:r w:rsidR="00A4040F">
                    <w:t>210713010</w:t>
                  </w:r>
                  <w:r w:rsidRPr="00183602">
                    <w:rPr>
                      <w:rFonts w:hint="eastAsia"/>
                    </w:rPr>
                    <w:t>w</w:t>
                  </w:r>
                  <w:r w:rsidRPr="00183602">
                    <w:t>1</w:t>
                  </w:r>
                  <w:r w:rsidR="00A4040F">
                    <w:rPr>
                      <w:rFonts w:hint="eastAsia"/>
                    </w:rPr>
                    <w:t>2</w:t>
                  </w:r>
                  <w:r w:rsidRPr="00183602">
                    <w:rPr>
                      <w:rFonts w:hint="eastAsia"/>
                    </w:rPr>
                    <w:t>01</w:t>
                  </w:r>
                </w:p>
              </w:tc>
              <w:tc>
                <w:tcPr>
                  <w:tcW w:w="826" w:type="pct"/>
                  <w:vAlign w:val="center"/>
                </w:tcPr>
                <w:p w:rsidR="00183602" w:rsidRPr="00183602" w:rsidRDefault="00A4040F" w:rsidP="00A4040F">
                  <w:pPr>
                    <w:pStyle w:val="af4"/>
                  </w:pPr>
                  <w:r>
                    <w:rPr>
                      <w:rFonts w:hint="eastAsia"/>
                    </w:rPr>
                    <w:t>186</w:t>
                  </w:r>
                </w:p>
              </w:tc>
              <w:tc>
                <w:tcPr>
                  <w:tcW w:w="769" w:type="pct"/>
                  <w:vMerge w:val="restart"/>
                  <w:shd w:val="clear" w:color="auto" w:fill="FFFFFF"/>
                  <w:vAlign w:val="center"/>
                </w:tcPr>
                <w:p w:rsidR="00183602" w:rsidRPr="00183602" w:rsidRDefault="00A4040F" w:rsidP="006D7161">
                  <w:pPr>
                    <w:pStyle w:val="af4"/>
                  </w:pPr>
                  <w:r>
                    <w:rPr>
                      <w:rFonts w:hint="eastAsia"/>
                    </w:rPr>
                    <w:t>184</w:t>
                  </w:r>
                </w:p>
              </w:tc>
              <w:tc>
                <w:tcPr>
                  <w:tcW w:w="799" w:type="pct"/>
                  <w:vMerge w:val="restart"/>
                  <w:shd w:val="clear" w:color="auto" w:fill="FFFFFF"/>
                  <w:vAlign w:val="center"/>
                </w:tcPr>
                <w:p w:rsidR="00183602" w:rsidRPr="00183602" w:rsidRDefault="00EE261E" w:rsidP="006D7161">
                  <w:pPr>
                    <w:pStyle w:val="af4"/>
                  </w:pPr>
                  <w:r>
                    <w:rPr>
                      <w:rFonts w:hint="eastAsia"/>
                    </w:rPr>
                    <w:t>1.1%</w:t>
                  </w:r>
                </w:p>
              </w:tc>
              <w:tc>
                <w:tcPr>
                  <w:tcW w:w="695" w:type="pct"/>
                  <w:vMerge w:val="restart"/>
                  <w:vAlign w:val="center"/>
                  <w:hideMark/>
                </w:tcPr>
                <w:p w:rsidR="00183602" w:rsidRPr="00183602" w:rsidRDefault="00183602" w:rsidP="006D7161">
                  <w:pPr>
                    <w:pStyle w:val="af4"/>
                  </w:pPr>
                  <w:r w:rsidRPr="00183602">
                    <w:t>合格</w:t>
                  </w:r>
                </w:p>
              </w:tc>
            </w:tr>
            <w:tr w:rsidR="00183602" w:rsidRPr="00183602" w:rsidTr="00E044FB">
              <w:trPr>
                <w:trHeight w:val="454"/>
                <w:jc w:val="center"/>
              </w:trPr>
              <w:tc>
                <w:tcPr>
                  <w:tcW w:w="668" w:type="pct"/>
                  <w:vMerge/>
                  <w:vAlign w:val="center"/>
                </w:tcPr>
                <w:p w:rsidR="00183602" w:rsidRPr="00183602" w:rsidRDefault="00183602" w:rsidP="006D7161">
                  <w:pPr>
                    <w:pStyle w:val="af4"/>
                  </w:pPr>
                </w:p>
              </w:tc>
              <w:tc>
                <w:tcPr>
                  <w:tcW w:w="1243" w:type="pct"/>
                  <w:vAlign w:val="center"/>
                </w:tcPr>
                <w:p w:rsidR="00183602" w:rsidRPr="00183602" w:rsidRDefault="00183602" w:rsidP="00A4040F">
                  <w:pPr>
                    <w:pStyle w:val="af4"/>
                  </w:pPr>
                  <w:r w:rsidRPr="00183602">
                    <w:rPr>
                      <w:rFonts w:hint="eastAsia"/>
                    </w:rPr>
                    <w:t>ZH</w:t>
                  </w:r>
                  <w:r w:rsidR="00A4040F">
                    <w:t>210713010</w:t>
                  </w:r>
                  <w:r w:rsidRPr="00183602">
                    <w:rPr>
                      <w:rFonts w:hint="eastAsia"/>
                    </w:rPr>
                    <w:t>w</w:t>
                  </w:r>
                  <w:r w:rsidRPr="00183602">
                    <w:t>1</w:t>
                  </w:r>
                  <w:r w:rsidR="00A4040F">
                    <w:rPr>
                      <w:rFonts w:hint="eastAsia"/>
                    </w:rPr>
                    <w:t>2</w:t>
                  </w:r>
                  <w:r w:rsidRPr="00183602">
                    <w:rPr>
                      <w:rFonts w:hint="eastAsia"/>
                    </w:rPr>
                    <w:t>01*</w:t>
                  </w:r>
                </w:p>
              </w:tc>
              <w:tc>
                <w:tcPr>
                  <w:tcW w:w="826" w:type="pct"/>
                  <w:vAlign w:val="center"/>
                </w:tcPr>
                <w:p w:rsidR="00183602" w:rsidRPr="00183602" w:rsidRDefault="00A4040F" w:rsidP="00A4040F">
                  <w:pPr>
                    <w:pStyle w:val="af4"/>
                  </w:pPr>
                  <w:r>
                    <w:rPr>
                      <w:rFonts w:hint="eastAsia"/>
                    </w:rPr>
                    <w:t>182</w:t>
                  </w:r>
                </w:p>
              </w:tc>
              <w:tc>
                <w:tcPr>
                  <w:tcW w:w="769" w:type="pct"/>
                  <w:vMerge/>
                  <w:vAlign w:val="center"/>
                </w:tcPr>
                <w:p w:rsidR="00183602" w:rsidRPr="00183602" w:rsidRDefault="00183602" w:rsidP="006D7161">
                  <w:pPr>
                    <w:pStyle w:val="af4"/>
                  </w:pPr>
                </w:p>
              </w:tc>
              <w:tc>
                <w:tcPr>
                  <w:tcW w:w="799" w:type="pct"/>
                  <w:vMerge/>
                  <w:vAlign w:val="center"/>
                </w:tcPr>
                <w:p w:rsidR="00183602" w:rsidRPr="00183602" w:rsidRDefault="00183602" w:rsidP="006D7161">
                  <w:pPr>
                    <w:pStyle w:val="af4"/>
                  </w:pPr>
                </w:p>
              </w:tc>
              <w:tc>
                <w:tcPr>
                  <w:tcW w:w="695" w:type="pct"/>
                  <w:vMerge/>
                  <w:vAlign w:val="center"/>
                  <w:hideMark/>
                </w:tcPr>
                <w:p w:rsidR="00183602" w:rsidRPr="00183602" w:rsidRDefault="00183602" w:rsidP="006D7161">
                  <w:pPr>
                    <w:pStyle w:val="af4"/>
                  </w:pPr>
                </w:p>
              </w:tc>
            </w:tr>
            <w:tr w:rsidR="00183602" w:rsidRPr="00183602" w:rsidTr="00E044FB">
              <w:trPr>
                <w:trHeight w:val="454"/>
                <w:jc w:val="center"/>
              </w:trPr>
              <w:tc>
                <w:tcPr>
                  <w:tcW w:w="668" w:type="pct"/>
                  <w:vMerge w:val="restart"/>
                  <w:vAlign w:val="center"/>
                </w:tcPr>
                <w:p w:rsidR="00183602" w:rsidRPr="00183602" w:rsidRDefault="00183602" w:rsidP="006D7161">
                  <w:pPr>
                    <w:pStyle w:val="af4"/>
                  </w:pPr>
                  <w:r w:rsidRPr="00183602">
                    <w:rPr>
                      <w:rFonts w:hint="eastAsia"/>
                    </w:rPr>
                    <w:t>五日生化需氧量</w:t>
                  </w:r>
                </w:p>
              </w:tc>
              <w:tc>
                <w:tcPr>
                  <w:tcW w:w="1243" w:type="pct"/>
                  <w:vAlign w:val="center"/>
                </w:tcPr>
                <w:p w:rsidR="00183602" w:rsidRPr="00183602" w:rsidRDefault="00183602" w:rsidP="00A4040F">
                  <w:pPr>
                    <w:pStyle w:val="af4"/>
                  </w:pPr>
                  <w:r w:rsidRPr="00183602">
                    <w:rPr>
                      <w:rFonts w:hint="eastAsia"/>
                    </w:rPr>
                    <w:t>ZH</w:t>
                  </w:r>
                  <w:r w:rsidR="00A4040F">
                    <w:t>210713010</w:t>
                  </w:r>
                  <w:r w:rsidRPr="00183602">
                    <w:rPr>
                      <w:rFonts w:hint="eastAsia"/>
                    </w:rPr>
                    <w:t>w</w:t>
                  </w:r>
                  <w:r w:rsidRPr="00183602">
                    <w:t>1</w:t>
                  </w:r>
                  <w:r w:rsidR="00A4040F">
                    <w:rPr>
                      <w:rFonts w:hint="eastAsia"/>
                    </w:rPr>
                    <w:t>2</w:t>
                  </w:r>
                  <w:r w:rsidRPr="00183602">
                    <w:rPr>
                      <w:rFonts w:hint="eastAsia"/>
                    </w:rPr>
                    <w:t>01</w:t>
                  </w:r>
                </w:p>
              </w:tc>
              <w:tc>
                <w:tcPr>
                  <w:tcW w:w="826" w:type="pct"/>
                  <w:vAlign w:val="center"/>
                </w:tcPr>
                <w:p w:rsidR="00183602" w:rsidRPr="00183602" w:rsidRDefault="00A4040F" w:rsidP="006D7161">
                  <w:pPr>
                    <w:pStyle w:val="af4"/>
                  </w:pPr>
                  <w:r>
                    <w:rPr>
                      <w:rFonts w:hint="eastAsia"/>
                    </w:rPr>
                    <w:t>121</w:t>
                  </w:r>
                </w:p>
              </w:tc>
              <w:tc>
                <w:tcPr>
                  <w:tcW w:w="769" w:type="pct"/>
                  <w:vMerge w:val="restart"/>
                  <w:vAlign w:val="center"/>
                </w:tcPr>
                <w:p w:rsidR="00183602" w:rsidRPr="00183602" w:rsidRDefault="00A4040F" w:rsidP="006D7161">
                  <w:pPr>
                    <w:pStyle w:val="af4"/>
                  </w:pPr>
                  <w:r>
                    <w:rPr>
                      <w:rFonts w:hint="eastAsia"/>
                    </w:rPr>
                    <w:t>130</w:t>
                  </w:r>
                </w:p>
              </w:tc>
              <w:tc>
                <w:tcPr>
                  <w:tcW w:w="799" w:type="pct"/>
                  <w:vMerge w:val="restart"/>
                  <w:vAlign w:val="center"/>
                </w:tcPr>
                <w:p w:rsidR="00183602" w:rsidRPr="00183602" w:rsidRDefault="00EE261E" w:rsidP="006D7161">
                  <w:pPr>
                    <w:pStyle w:val="af4"/>
                  </w:pPr>
                  <w:r>
                    <w:rPr>
                      <w:rFonts w:hint="eastAsia"/>
                    </w:rPr>
                    <w:t>-6.92%</w:t>
                  </w:r>
                </w:p>
              </w:tc>
              <w:tc>
                <w:tcPr>
                  <w:tcW w:w="695" w:type="pct"/>
                  <w:vMerge w:val="restart"/>
                  <w:vAlign w:val="center"/>
                  <w:hideMark/>
                </w:tcPr>
                <w:p w:rsidR="00183602" w:rsidRPr="00183602" w:rsidRDefault="00183602" w:rsidP="006D7161">
                  <w:pPr>
                    <w:pStyle w:val="af4"/>
                  </w:pPr>
                  <w:r w:rsidRPr="00183602">
                    <w:t>合格</w:t>
                  </w:r>
                </w:p>
              </w:tc>
            </w:tr>
            <w:tr w:rsidR="00183602" w:rsidRPr="00183602" w:rsidTr="00E044FB">
              <w:trPr>
                <w:trHeight w:val="454"/>
                <w:jc w:val="center"/>
              </w:trPr>
              <w:tc>
                <w:tcPr>
                  <w:tcW w:w="668" w:type="pct"/>
                  <w:vMerge/>
                  <w:vAlign w:val="center"/>
                </w:tcPr>
                <w:p w:rsidR="00183602" w:rsidRPr="00183602" w:rsidRDefault="00183602" w:rsidP="006D7161">
                  <w:pPr>
                    <w:pStyle w:val="af4"/>
                  </w:pPr>
                </w:p>
              </w:tc>
              <w:tc>
                <w:tcPr>
                  <w:tcW w:w="1243" w:type="pct"/>
                  <w:vAlign w:val="center"/>
                </w:tcPr>
                <w:p w:rsidR="00183602" w:rsidRPr="00183602" w:rsidRDefault="00183602" w:rsidP="00A4040F">
                  <w:pPr>
                    <w:pStyle w:val="af4"/>
                  </w:pPr>
                  <w:r w:rsidRPr="00183602">
                    <w:rPr>
                      <w:rFonts w:hint="eastAsia"/>
                    </w:rPr>
                    <w:t>ZH</w:t>
                  </w:r>
                  <w:r w:rsidR="00A4040F">
                    <w:t>210713010</w:t>
                  </w:r>
                  <w:r w:rsidRPr="00183602">
                    <w:rPr>
                      <w:rFonts w:hint="eastAsia"/>
                    </w:rPr>
                    <w:t>w</w:t>
                  </w:r>
                  <w:r w:rsidRPr="00183602">
                    <w:t>1</w:t>
                  </w:r>
                  <w:r w:rsidR="00A4040F">
                    <w:rPr>
                      <w:rFonts w:hint="eastAsia"/>
                    </w:rPr>
                    <w:t>2</w:t>
                  </w:r>
                  <w:r w:rsidRPr="00183602">
                    <w:rPr>
                      <w:rFonts w:hint="eastAsia"/>
                    </w:rPr>
                    <w:t>01*</w:t>
                  </w:r>
                </w:p>
              </w:tc>
              <w:tc>
                <w:tcPr>
                  <w:tcW w:w="826" w:type="pct"/>
                  <w:vAlign w:val="center"/>
                </w:tcPr>
                <w:p w:rsidR="00183602" w:rsidRPr="00183602" w:rsidRDefault="00A4040F" w:rsidP="006D7161">
                  <w:pPr>
                    <w:pStyle w:val="af4"/>
                  </w:pPr>
                  <w:r>
                    <w:rPr>
                      <w:rFonts w:hint="eastAsia"/>
                    </w:rPr>
                    <w:t>139</w:t>
                  </w:r>
                </w:p>
              </w:tc>
              <w:tc>
                <w:tcPr>
                  <w:tcW w:w="769" w:type="pct"/>
                  <w:vMerge/>
                  <w:vAlign w:val="center"/>
                </w:tcPr>
                <w:p w:rsidR="00183602" w:rsidRPr="00183602" w:rsidRDefault="00183602" w:rsidP="006D7161">
                  <w:pPr>
                    <w:pStyle w:val="af4"/>
                  </w:pPr>
                </w:p>
              </w:tc>
              <w:tc>
                <w:tcPr>
                  <w:tcW w:w="799" w:type="pct"/>
                  <w:vMerge/>
                  <w:vAlign w:val="center"/>
                </w:tcPr>
                <w:p w:rsidR="00183602" w:rsidRPr="00183602" w:rsidRDefault="00183602" w:rsidP="006D7161">
                  <w:pPr>
                    <w:pStyle w:val="af4"/>
                  </w:pPr>
                </w:p>
              </w:tc>
              <w:tc>
                <w:tcPr>
                  <w:tcW w:w="695" w:type="pct"/>
                  <w:vMerge/>
                  <w:vAlign w:val="center"/>
                  <w:hideMark/>
                </w:tcPr>
                <w:p w:rsidR="00183602" w:rsidRPr="00183602" w:rsidRDefault="00183602" w:rsidP="006D7161">
                  <w:pPr>
                    <w:pStyle w:val="af4"/>
                  </w:pPr>
                </w:p>
              </w:tc>
            </w:tr>
            <w:tr w:rsidR="00183602" w:rsidRPr="00183602" w:rsidTr="00E044FB">
              <w:trPr>
                <w:trHeight w:val="454"/>
                <w:jc w:val="center"/>
              </w:trPr>
              <w:tc>
                <w:tcPr>
                  <w:tcW w:w="668" w:type="pct"/>
                  <w:vMerge w:val="restart"/>
                  <w:vAlign w:val="center"/>
                </w:tcPr>
                <w:p w:rsidR="00183602" w:rsidRPr="00183602" w:rsidRDefault="00183602" w:rsidP="006D7161">
                  <w:pPr>
                    <w:pStyle w:val="af4"/>
                  </w:pPr>
                  <w:r w:rsidRPr="00183602">
                    <w:rPr>
                      <w:rFonts w:hint="eastAsia"/>
                    </w:rPr>
                    <w:t>氨氮</w:t>
                  </w:r>
                </w:p>
              </w:tc>
              <w:tc>
                <w:tcPr>
                  <w:tcW w:w="1243" w:type="pct"/>
                  <w:vAlign w:val="center"/>
                </w:tcPr>
                <w:p w:rsidR="00183602" w:rsidRPr="00183602" w:rsidRDefault="00183602" w:rsidP="006D7161">
                  <w:pPr>
                    <w:pStyle w:val="af4"/>
                  </w:pPr>
                  <w:r w:rsidRPr="00183602">
                    <w:rPr>
                      <w:rFonts w:hint="eastAsia"/>
                    </w:rPr>
                    <w:t>ZH</w:t>
                  </w:r>
                  <w:r w:rsidR="00A4040F">
                    <w:t>210713010</w:t>
                  </w:r>
                  <w:r w:rsidRPr="00183602">
                    <w:rPr>
                      <w:rFonts w:hint="eastAsia"/>
                    </w:rPr>
                    <w:t>w</w:t>
                  </w:r>
                  <w:r w:rsidRPr="00183602">
                    <w:t>1</w:t>
                  </w:r>
                  <w:r w:rsidRPr="00183602">
                    <w:rPr>
                      <w:rFonts w:hint="eastAsia"/>
                    </w:rPr>
                    <w:t>101</w:t>
                  </w:r>
                </w:p>
              </w:tc>
              <w:tc>
                <w:tcPr>
                  <w:tcW w:w="826" w:type="pct"/>
                  <w:vAlign w:val="center"/>
                </w:tcPr>
                <w:p w:rsidR="00183602" w:rsidRPr="00183602" w:rsidRDefault="00A4040F" w:rsidP="006D7161">
                  <w:pPr>
                    <w:pStyle w:val="af4"/>
                  </w:pPr>
                  <w:r>
                    <w:rPr>
                      <w:rFonts w:hint="eastAsia"/>
                    </w:rPr>
                    <w:t>10.7</w:t>
                  </w:r>
                </w:p>
              </w:tc>
              <w:tc>
                <w:tcPr>
                  <w:tcW w:w="769" w:type="pct"/>
                  <w:vMerge w:val="restart"/>
                  <w:vAlign w:val="center"/>
                </w:tcPr>
                <w:p w:rsidR="00183602" w:rsidRPr="00183602" w:rsidRDefault="00A4040F" w:rsidP="006D7161">
                  <w:pPr>
                    <w:pStyle w:val="af4"/>
                  </w:pPr>
                  <w:r>
                    <w:rPr>
                      <w:rFonts w:hint="eastAsia"/>
                    </w:rPr>
                    <w:t>10.8</w:t>
                  </w:r>
                </w:p>
              </w:tc>
              <w:tc>
                <w:tcPr>
                  <w:tcW w:w="799" w:type="pct"/>
                  <w:vMerge w:val="restart"/>
                  <w:vAlign w:val="center"/>
                </w:tcPr>
                <w:p w:rsidR="00183602" w:rsidRPr="00183602" w:rsidRDefault="00EE261E" w:rsidP="006D7161">
                  <w:pPr>
                    <w:pStyle w:val="af4"/>
                  </w:pPr>
                  <w:r>
                    <w:rPr>
                      <w:rFonts w:hint="eastAsia"/>
                    </w:rPr>
                    <w:t>-0.93%</w:t>
                  </w:r>
                </w:p>
              </w:tc>
              <w:tc>
                <w:tcPr>
                  <w:tcW w:w="695" w:type="pct"/>
                  <w:vMerge w:val="restart"/>
                  <w:vAlign w:val="center"/>
                  <w:hideMark/>
                </w:tcPr>
                <w:p w:rsidR="00183602" w:rsidRPr="00183602" w:rsidRDefault="00183602" w:rsidP="006D7161">
                  <w:pPr>
                    <w:pStyle w:val="af4"/>
                  </w:pPr>
                  <w:r w:rsidRPr="00183602">
                    <w:t>合格</w:t>
                  </w:r>
                </w:p>
              </w:tc>
            </w:tr>
            <w:tr w:rsidR="00183602" w:rsidRPr="00183602" w:rsidTr="00E044FB">
              <w:trPr>
                <w:trHeight w:val="454"/>
                <w:jc w:val="center"/>
              </w:trPr>
              <w:tc>
                <w:tcPr>
                  <w:tcW w:w="668" w:type="pct"/>
                  <w:vMerge/>
                  <w:vAlign w:val="center"/>
                </w:tcPr>
                <w:p w:rsidR="00183602" w:rsidRPr="00183602" w:rsidRDefault="00183602" w:rsidP="006D7161">
                  <w:pPr>
                    <w:pStyle w:val="af4"/>
                  </w:pPr>
                </w:p>
              </w:tc>
              <w:tc>
                <w:tcPr>
                  <w:tcW w:w="1243" w:type="pct"/>
                  <w:vAlign w:val="center"/>
                </w:tcPr>
                <w:p w:rsidR="00183602" w:rsidRPr="00183602" w:rsidRDefault="00183602" w:rsidP="006D7161">
                  <w:pPr>
                    <w:pStyle w:val="af4"/>
                  </w:pPr>
                  <w:r w:rsidRPr="00183602">
                    <w:rPr>
                      <w:rFonts w:hint="eastAsia"/>
                    </w:rPr>
                    <w:t>ZH</w:t>
                  </w:r>
                  <w:r w:rsidR="00A4040F">
                    <w:t>210713010</w:t>
                  </w:r>
                  <w:r w:rsidRPr="00183602">
                    <w:rPr>
                      <w:rFonts w:hint="eastAsia"/>
                    </w:rPr>
                    <w:t>w</w:t>
                  </w:r>
                  <w:r w:rsidRPr="00183602">
                    <w:t>1</w:t>
                  </w:r>
                  <w:r w:rsidRPr="00183602">
                    <w:rPr>
                      <w:rFonts w:hint="eastAsia"/>
                    </w:rPr>
                    <w:t>101*</w:t>
                  </w:r>
                </w:p>
              </w:tc>
              <w:tc>
                <w:tcPr>
                  <w:tcW w:w="826" w:type="pct"/>
                  <w:vAlign w:val="center"/>
                </w:tcPr>
                <w:p w:rsidR="00183602" w:rsidRPr="00183602" w:rsidRDefault="00A4040F" w:rsidP="006D7161">
                  <w:pPr>
                    <w:pStyle w:val="af4"/>
                  </w:pPr>
                  <w:r>
                    <w:rPr>
                      <w:rFonts w:hint="eastAsia"/>
                    </w:rPr>
                    <w:t>10.9</w:t>
                  </w:r>
                </w:p>
              </w:tc>
              <w:tc>
                <w:tcPr>
                  <w:tcW w:w="769" w:type="pct"/>
                  <w:vMerge/>
                  <w:vAlign w:val="center"/>
                  <w:hideMark/>
                </w:tcPr>
                <w:p w:rsidR="00183602" w:rsidRPr="00183602" w:rsidRDefault="00183602" w:rsidP="006D7161">
                  <w:pPr>
                    <w:pStyle w:val="af4"/>
                  </w:pPr>
                </w:p>
              </w:tc>
              <w:tc>
                <w:tcPr>
                  <w:tcW w:w="799" w:type="pct"/>
                  <w:vMerge/>
                  <w:vAlign w:val="center"/>
                  <w:hideMark/>
                </w:tcPr>
                <w:p w:rsidR="00183602" w:rsidRPr="00183602" w:rsidRDefault="00183602" w:rsidP="006D7161">
                  <w:pPr>
                    <w:pStyle w:val="af4"/>
                  </w:pPr>
                </w:p>
              </w:tc>
              <w:tc>
                <w:tcPr>
                  <w:tcW w:w="695" w:type="pct"/>
                  <w:vMerge/>
                  <w:vAlign w:val="center"/>
                  <w:hideMark/>
                </w:tcPr>
                <w:p w:rsidR="00183602" w:rsidRPr="00183602" w:rsidRDefault="00183602" w:rsidP="006D7161">
                  <w:pPr>
                    <w:pStyle w:val="af4"/>
                  </w:pPr>
                </w:p>
              </w:tc>
            </w:tr>
          </w:tbl>
          <w:p w:rsidR="00183602" w:rsidRPr="00183602" w:rsidRDefault="0093137F" w:rsidP="0093137F">
            <w:pPr>
              <w:pStyle w:val="a4"/>
            </w:pPr>
            <w:r>
              <w:t>（</w:t>
            </w:r>
            <w:r>
              <w:t>3</w:t>
            </w:r>
            <w:r>
              <w:t>）</w:t>
            </w:r>
            <w:r w:rsidR="00183602">
              <w:t>噪声监测分析过程中的质量保证和质量控制</w:t>
            </w:r>
          </w:p>
          <w:p w:rsidR="00183602" w:rsidRDefault="00183602" w:rsidP="006D7161">
            <w:pPr>
              <w:pStyle w:val="a4"/>
            </w:pPr>
            <w:r w:rsidRPr="00825F3C">
              <w:rPr>
                <w:rFonts w:hint="eastAsia"/>
              </w:rPr>
              <w:t>噪声测量仪器为Ⅱ型分析仪器。测量方法及环境气象条件的选择按照国家有关技术规范执行。仪器使用前、后均经</w:t>
            </w:r>
            <w:r w:rsidRPr="00825F3C">
              <w:t xml:space="preserve">A </w:t>
            </w:r>
            <w:r w:rsidRPr="00825F3C">
              <w:rPr>
                <w:rFonts w:hint="eastAsia"/>
              </w:rPr>
              <w:t>声级校准器校验，误差确保在</w:t>
            </w:r>
            <w:r w:rsidRPr="001F5A76">
              <w:rPr>
                <w:rFonts w:ascii="Times New Roman" w:hAnsi="Times New Roman"/>
                <w:color w:val="000000" w:themeColor="text1"/>
                <w:kern w:val="0"/>
                <w:sz w:val="21"/>
                <w:szCs w:val="20"/>
                <w:lang w:val="en-US"/>
              </w:rPr>
              <w:t>±0.5</w:t>
            </w:r>
            <w:r w:rsidRPr="001F5A76">
              <w:rPr>
                <w:rFonts w:ascii="Times New Roman" w:hAnsi="Times New Roman" w:hint="eastAsia"/>
                <w:color w:val="000000" w:themeColor="text1"/>
                <w:kern w:val="0"/>
                <w:sz w:val="21"/>
                <w:szCs w:val="20"/>
                <w:lang w:val="en-US"/>
              </w:rPr>
              <w:t>分</w:t>
            </w:r>
            <w:r w:rsidRPr="00825F3C">
              <w:rPr>
                <w:rFonts w:hint="eastAsia"/>
              </w:rPr>
              <w:t>贝以内。噪声仪器校验见下表</w:t>
            </w:r>
            <w:r>
              <w:rPr>
                <w:rFonts w:hint="eastAsia"/>
              </w:rPr>
              <w:t>。</w:t>
            </w:r>
          </w:p>
          <w:p w:rsidR="003D172E" w:rsidRDefault="00183602" w:rsidP="006D7161">
            <w:pPr>
              <w:pStyle w:val="-"/>
            </w:pPr>
            <w:r>
              <w:rPr>
                <w:rFonts w:hint="eastAsia"/>
              </w:rPr>
              <w:t>表</w:t>
            </w:r>
            <w:r>
              <w:rPr>
                <w:rFonts w:hint="eastAsia"/>
              </w:rPr>
              <w:t>5-</w:t>
            </w:r>
            <w:r w:rsidR="00A84AEC">
              <w:rPr>
                <w:rFonts w:hint="eastAsia"/>
              </w:rPr>
              <w:t>3</w:t>
            </w:r>
            <w:r>
              <w:rPr>
                <w:rFonts w:hint="eastAsia"/>
              </w:rPr>
              <w:t>噪声质控结果一览表</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521"/>
              <w:gridCol w:w="1525"/>
              <w:gridCol w:w="1697"/>
              <w:gridCol w:w="1558"/>
              <w:gridCol w:w="1275"/>
              <w:gridCol w:w="1146"/>
            </w:tblGrid>
            <w:tr w:rsidR="00183602" w:rsidRPr="006D7161" w:rsidTr="00E044FB">
              <w:trPr>
                <w:trHeight w:val="454"/>
              </w:trPr>
              <w:tc>
                <w:tcPr>
                  <w:tcW w:w="872" w:type="pct"/>
                  <w:vAlign w:val="center"/>
                  <w:hideMark/>
                </w:tcPr>
                <w:p w:rsidR="00183602" w:rsidRPr="006D7161" w:rsidRDefault="00183602" w:rsidP="006D7161">
                  <w:pPr>
                    <w:pStyle w:val="af4"/>
                  </w:pPr>
                  <w:r w:rsidRPr="006D7161">
                    <w:rPr>
                      <w:rFonts w:hint="eastAsia"/>
                    </w:rPr>
                    <w:t>日期</w:t>
                  </w:r>
                </w:p>
              </w:tc>
              <w:tc>
                <w:tcPr>
                  <w:tcW w:w="874" w:type="pct"/>
                  <w:vAlign w:val="center"/>
                  <w:hideMark/>
                </w:tcPr>
                <w:p w:rsidR="00183602" w:rsidRPr="006D7161" w:rsidRDefault="00183602" w:rsidP="006D7161">
                  <w:pPr>
                    <w:pStyle w:val="af4"/>
                  </w:pPr>
                  <w:r w:rsidRPr="006D7161">
                    <w:rPr>
                      <w:rFonts w:hint="eastAsia"/>
                    </w:rPr>
                    <w:t>测量前校准值</w:t>
                  </w:r>
                </w:p>
              </w:tc>
              <w:tc>
                <w:tcPr>
                  <w:tcW w:w="973" w:type="pct"/>
                  <w:tcMar>
                    <w:top w:w="0" w:type="dxa"/>
                    <w:left w:w="0" w:type="dxa"/>
                    <w:bottom w:w="0" w:type="dxa"/>
                    <w:right w:w="0" w:type="dxa"/>
                  </w:tcMar>
                  <w:vAlign w:val="center"/>
                  <w:hideMark/>
                </w:tcPr>
                <w:p w:rsidR="00183602" w:rsidRPr="006D7161" w:rsidRDefault="00183602" w:rsidP="006D7161">
                  <w:pPr>
                    <w:pStyle w:val="af4"/>
                  </w:pPr>
                  <w:r w:rsidRPr="006D7161">
                    <w:rPr>
                      <w:rFonts w:hint="eastAsia"/>
                    </w:rPr>
                    <w:t>测量后校准值</w:t>
                  </w:r>
                </w:p>
              </w:tc>
              <w:tc>
                <w:tcPr>
                  <w:tcW w:w="893" w:type="pct"/>
                  <w:tcMar>
                    <w:top w:w="0" w:type="dxa"/>
                    <w:left w:w="0" w:type="dxa"/>
                    <w:bottom w:w="0" w:type="dxa"/>
                    <w:right w:w="0" w:type="dxa"/>
                  </w:tcMar>
                  <w:vAlign w:val="center"/>
                  <w:hideMark/>
                </w:tcPr>
                <w:p w:rsidR="00183602" w:rsidRPr="006D7161" w:rsidRDefault="00183602" w:rsidP="006D7161">
                  <w:pPr>
                    <w:pStyle w:val="af4"/>
                  </w:pPr>
                  <w:r w:rsidRPr="006D7161">
                    <w:rPr>
                      <w:rFonts w:hint="eastAsia"/>
                    </w:rPr>
                    <w:t>示值偏差</w:t>
                  </w:r>
                </w:p>
              </w:tc>
              <w:tc>
                <w:tcPr>
                  <w:tcW w:w="731" w:type="pct"/>
                  <w:tcMar>
                    <w:top w:w="0" w:type="dxa"/>
                    <w:left w:w="0" w:type="dxa"/>
                    <w:bottom w:w="0" w:type="dxa"/>
                    <w:right w:w="0" w:type="dxa"/>
                  </w:tcMar>
                  <w:vAlign w:val="center"/>
                  <w:hideMark/>
                </w:tcPr>
                <w:p w:rsidR="00183602" w:rsidRPr="006D7161" w:rsidRDefault="00183602" w:rsidP="006D7161">
                  <w:pPr>
                    <w:pStyle w:val="af4"/>
                  </w:pPr>
                  <w:r w:rsidRPr="006D7161">
                    <w:rPr>
                      <w:rFonts w:hint="eastAsia"/>
                    </w:rPr>
                    <w:t>标准值</w:t>
                  </w:r>
                </w:p>
              </w:tc>
              <w:tc>
                <w:tcPr>
                  <w:tcW w:w="657" w:type="pct"/>
                  <w:tcMar>
                    <w:top w:w="0" w:type="dxa"/>
                    <w:left w:w="0" w:type="dxa"/>
                    <w:bottom w:w="0" w:type="dxa"/>
                    <w:right w:w="0" w:type="dxa"/>
                  </w:tcMar>
                  <w:vAlign w:val="center"/>
                  <w:hideMark/>
                </w:tcPr>
                <w:p w:rsidR="00183602" w:rsidRPr="006D7161" w:rsidRDefault="00183602" w:rsidP="006D7161">
                  <w:pPr>
                    <w:pStyle w:val="af4"/>
                  </w:pPr>
                  <w:r w:rsidRPr="006D7161">
                    <w:rPr>
                      <w:rFonts w:hint="eastAsia"/>
                    </w:rPr>
                    <w:t>是否符</w:t>
                  </w:r>
                </w:p>
                <w:p w:rsidR="00183602" w:rsidRPr="006D7161" w:rsidRDefault="00183602" w:rsidP="006D7161">
                  <w:pPr>
                    <w:pStyle w:val="af4"/>
                  </w:pPr>
                  <w:r w:rsidRPr="006D7161">
                    <w:rPr>
                      <w:rFonts w:hint="eastAsia"/>
                    </w:rPr>
                    <w:t>合要求</w:t>
                  </w:r>
                </w:p>
              </w:tc>
            </w:tr>
            <w:tr w:rsidR="00183602" w:rsidRPr="006D7161" w:rsidTr="00E044FB">
              <w:trPr>
                <w:trHeight w:val="454"/>
              </w:trPr>
              <w:tc>
                <w:tcPr>
                  <w:tcW w:w="872" w:type="pct"/>
                  <w:vAlign w:val="center"/>
                </w:tcPr>
                <w:p w:rsidR="00183602" w:rsidRPr="006D7161" w:rsidRDefault="00183602" w:rsidP="003A02E5">
                  <w:pPr>
                    <w:pStyle w:val="af4"/>
                  </w:pPr>
                  <w:r w:rsidRPr="006D7161">
                    <w:rPr>
                      <w:rFonts w:hint="eastAsia"/>
                    </w:rPr>
                    <w:t>2</w:t>
                  </w:r>
                  <w:r w:rsidR="00166290">
                    <w:t>02</w:t>
                  </w:r>
                  <w:r w:rsidR="00166290">
                    <w:rPr>
                      <w:rFonts w:hint="eastAsia"/>
                    </w:rPr>
                    <w:t>1</w:t>
                  </w:r>
                  <w:r w:rsidRPr="006D7161">
                    <w:t>.</w:t>
                  </w:r>
                  <w:r w:rsidR="00166290">
                    <w:rPr>
                      <w:rFonts w:hint="eastAsia"/>
                    </w:rPr>
                    <w:t>0</w:t>
                  </w:r>
                  <w:r w:rsidR="003A02E5">
                    <w:rPr>
                      <w:rFonts w:hint="eastAsia"/>
                    </w:rPr>
                    <w:t>7.16</w:t>
                  </w:r>
                </w:p>
              </w:tc>
              <w:tc>
                <w:tcPr>
                  <w:tcW w:w="874" w:type="pct"/>
                  <w:vAlign w:val="center"/>
                  <w:hideMark/>
                </w:tcPr>
                <w:p w:rsidR="00183602" w:rsidRPr="006D7161" w:rsidRDefault="00183602" w:rsidP="006D7161">
                  <w:pPr>
                    <w:pStyle w:val="af4"/>
                  </w:pPr>
                  <w:r w:rsidRPr="006D7161">
                    <w:t>93.8</w:t>
                  </w:r>
                </w:p>
              </w:tc>
              <w:tc>
                <w:tcPr>
                  <w:tcW w:w="973" w:type="pct"/>
                  <w:tcMar>
                    <w:top w:w="0" w:type="dxa"/>
                    <w:left w:w="0" w:type="dxa"/>
                    <w:bottom w:w="0" w:type="dxa"/>
                    <w:right w:w="0" w:type="dxa"/>
                  </w:tcMar>
                  <w:vAlign w:val="center"/>
                  <w:hideMark/>
                </w:tcPr>
                <w:p w:rsidR="00183602" w:rsidRPr="006D7161" w:rsidRDefault="00183602" w:rsidP="006D7161">
                  <w:pPr>
                    <w:pStyle w:val="af4"/>
                  </w:pPr>
                  <w:r w:rsidRPr="006D7161">
                    <w:t>93.8</w:t>
                  </w:r>
                </w:p>
              </w:tc>
              <w:tc>
                <w:tcPr>
                  <w:tcW w:w="893" w:type="pct"/>
                  <w:tcMar>
                    <w:top w:w="0" w:type="dxa"/>
                    <w:left w:w="0" w:type="dxa"/>
                    <w:bottom w:w="0" w:type="dxa"/>
                    <w:right w:w="0" w:type="dxa"/>
                  </w:tcMar>
                  <w:vAlign w:val="center"/>
                  <w:hideMark/>
                </w:tcPr>
                <w:p w:rsidR="00183602" w:rsidRPr="006D7161" w:rsidRDefault="00183602" w:rsidP="00B151BA">
                  <w:pPr>
                    <w:pStyle w:val="af4"/>
                  </w:pPr>
                  <w:r w:rsidRPr="006D7161">
                    <w:t>0dB</w:t>
                  </w:r>
                </w:p>
              </w:tc>
              <w:tc>
                <w:tcPr>
                  <w:tcW w:w="731" w:type="pct"/>
                  <w:tcMar>
                    <w:top w:w="0" w:type="dxa"/>
                    <w:left w:w="0" w:type="dxa"/>
                    <w:bottom w:w="0" w:type="dxa"/>
                    <w:right w:w="0" w:type="dxa"/>
                  </w:tcMar>
                  <w:vAlign w:val="center"/>
                  <w:hideMark/>
                </w:tcPr>
                <w:p w:rsidR="00183602" w:rsidRPr="006D7161" w:rsidRDefault="00183602" w:rsidP="006D7161">
                  <w:pPr>
                    <w:pStyle w:val="af4"/>
                  </w:pPr>
                  <w:r w:rsidRPr="006D7161">
                    <w:t>±0.5dB</w:t>
                  </w:r>
                </w:p>
              </w:tc>
              <w:tc>
                <w:tcPr>
                  <w:tcW w:w="657" w:type="pct"/>
                  <w:tcMar>
                    <w:top w:w="0" w:type="dxa"/>
                    <w:left w:w="0" w:type="dxa"/>
                    <w:bottom w:w="0" w:type="dxa"/>
                    <w:right w:w="0" w:type="dxa"/>
                  </w:tcMar>
                  <w:vAlign w:val="center"/>
                  <w:hideMark/>
                </w:tcPr>
                <w:p w:rsidR="00183602" w:rsidRPr="006D7161" w:rsidRDefault="00183602" w:rsidP="006D7161">
                  <w:pPr>
                    <w:pStyle w:val="af4"/>
                  </w:pPr>
                  <w:r w:rsidRPr="006D7161">
                    <w:rPr>
                      <w:rFonts w:hint="eastAsia"/>
                    </w:rPr>
                    <w:t>合格</w:t>
                  </w:r>
                </w:p>
              </w:tc>
            </w:tr>
            <w:tr w:rsidR="00183602" w:rsidRPr="006D7161" w:rsidTr="00E044FB">
              <w:trPr>
                <w:trHeight w:val="454"/>
              </w:trPr>
              <w:tc>
                <w:tcPr>
                  <w:tcW w:w="872" w:type="pct"/>
                  <w:vAlign w:val="center"/>
                </w:tcPr>
                <w:p w:rsidR="00183602" w:rsidRPr="006D7161" w:rsidRDefault="00183602" w:rsidP="003A02E5">
                  <w:pPr>
                    <w:pStyle w:val="af4"/>
                  </w:pPr>
                  <w:r w:rsidRPr="006D7161">
                    <w:rPr>
                      <w:rFonts w:hint="eastAsia"/>
                    </w:rPr>
                    <w:t>2</w:t>
                  </w:r>
                  <w:r w:rsidR="00166290">
                    <w:t>02</w:t>
                  </w:r>
                  <w:r w:rsidR="00166290">
                    <w:rPr>
                      <w:rFonts w:hint="eastAsia"/>
                    </w:rPr>
                    <w:t>1</w:t>
                  </w:r>
                  <w:r w:rsidRPr="006D7161">
                    <w:t>.</w:t>
                  </w:r>
                  <w:r w:rsidR="00166290">
                    <w:rPr>
                      <w:rFonts w:hint="eastAsia"/>
                    </w:rPr>
                    <w:t>0</w:t>
                  </w:r>
                  <w:r w:rsidR="003A02E5">
                    <w:rPr>
                      <w:rFonts w:hint="eastAsia"/>
                    </w:rPr>
                    <w:t>7.17</w:t>
                  </w:r>
                </w:p>
              </w:tc>
              <w:tc>
                <w:tcPr>
                  <w:tcW w:w="874" w:type="pct"/>
                  <w:vAlign w:val="center"/>
                  <w:hideMark/>
                </w:tcPr>
                <w:p w:rsidR="00183602" w:rsidRPr="006D7161" w:rsidRDefault="00183602" w:rsidP="006D7161">
                  <w:pPr>
                    <w:pStyle w:val="af4"/>
                  </w:pPr>
                  <w:r w:rsidRPr="006D7161">
                    <w:t>93.8</w:t>
                  </w:r>
                </w:p>
              </w:tc>
              <w:tc>
                <w:tcPr>
                  <w:tcW w:w="973" w:type="pct"/>
                  <w:tcMar>
                    <w:top w:w="0" w:type="dxa"/>
                    <w:left w:w="0" w:type="dxa"/>
                    <w:bottom w:w="0" w:type="dxa"/>
                    <w:right w:w="0" w:type="dxa"/>
                  </w:tcMar>
                  <w:vAlign w:val="center"/>
                  <w:hideMark/>
                </w:tcPr>
                <w:p w:rsidR="00183602" w:rsidRPr="006D7161" w:rsidRDefault="00183602" w:rsidP="006D7161">
                  <w:pPr>
                    <w:pStyle w:val="af4"/>
                  </w:pPr>
                  <w:r w:rsidRPr="006D7161">
                    <w:t>93.8</w:t>
                  </w:r>
                </w:p>
              </w:tc>
              <w:tc>
                <w:tcPr>
                  <w:tcW w:w="893" w:type="pct"/>
                  <w:tcMar>
                    <w:top w:w="0" w:type="dxa"/>
                    <w:left w:w="0" w:type="dxa"/>
                    <w:bottom w:w="0" w:type="dxa"/>
                    <w:right w:w="0" w:type="dxa"/>
                  </w:tcMar>
                  <w:vAlign w:val="center"/>
                  <w:hideMark/>
                </w:tcPr>
                <w:p w:rsidR="00183602" w:rsidRPr="006D7161" w:rsidRDefault="00183602" w:rsidP="006D7161">
                  <w:pPr>
                    <w:pStyle w:val="af4"/>
                  </w:pPr>
                  <w:r w:rsidRPr="006D7161">
                    <w:rPr>
                      <w:rFonts w:hint="eastAsia"/>
                    </w:rPr>
                    <w:t>0</w:t>
                  </w:r>
                  <w:r w:rsidRPr="006D7161">
                    <w:t>dB</w:t>
                  </w:r>
                </w:p>
              </w:tc>
              <w:tc>
                <w:tcPr>
                  <w:tcW w:w="731" w:type="pct"/>
                  <w:tcMar>
                    <w:top w:w="0" w:type="dxa"/>
                    <w:left w:w="0" w:type="dxa"/>
                    <w:bottom w:w="0" w:type="dxa"/>
                    <w:right w:w="0" w:type="dxa"/>
                  </w:tcMar>
                  <w:vAlign w:val="center"/>
                  <w:hideMark/>
                </w:tcPr>
                <w:p w:rsidR="00183602" w:rsidRPr="006D7161" w:rsidRDefault="00183602" w:rsidP="006D7161">
                  <w:pPr>
                    <w:pStyle w:val="af4"/>
                  </w:pPr>
                  <w:r w:rsidRPr="006D7161">
                    <w:t>±0.5dB</w:t>
                  </w:r>
                </w:p>
              </w:tc>
              <w:tc>
                <w:tcPr>
                  <w:tcW w:w="657" w:type="pct"/>
                  <w:tcMar>
                    <w:top w:w="0" w:type="dxa"/>
                    <w:left w:w="0" w:type="dxa"/>
                    <w:bottom w:w="0" w:type="dxa"/>
                    <w:right w:w="0" w:type="dxa"/>
                  </w:tcMar>
                  <w:vAlign w:val="center"/>
                  <w:hideMark/>
                </w:tcPr>
                <w:p w:rsidR="00183602" w:rsidRPr="006D7161" w:rsidRDefault="00183602" w:rsidP="006D7161">
                  <w:pPr>
                    <w:pStyle w:val="af4"/>
                  </w:pPr>
                  <w:r w:rsidRPr="006D7161">
                    <w:rPr>
                      <w:rFonts w:hint="eastAsia"/>
                    </w:rPr>
                    <w:t>合格</w:t>
                  </w:r>
                </w:p>
              </w:tc>
            </w:tr>
          </w:tbl>
          <w:p w:rsidR="003D172E" w:rsidRPr="00725544" w:rsidRDefault="00725544" w:rsidP="006D7161">
            <w:pPr>
              <w:pStyle w:val="2"/>
              <w:outlineLvl w:val="1"/>
            </w:pPr>
            <w:r>
              <w:rPr>
                <w:rFonts w:hint="eastAsia"/>
              </w:rPr>
              <w:t xml:space="preserve">5.3 </w:t>
            </w:r>
            <w:r>
              <w:t>采样仪器及检测仪器编号</w:t>
            </w:r>
          </w:p>
          <w:p w:rsidR="00725544" w:rsidRDefault="00725544" w:rsidP="006D7161">
            <w:pPr>
              <w:pStyle w:val="-"/>
            </w:pPr>
            <w:r>
              <w:t>表</w:t>
            </w:r>
            <w:r w:rsidR="00A84AEC">
              <w:t>5-</w:t>
            </w:r>
            <w:r w:rsidR="00A84AEC">
              <w:rPr>
                <w:rFonts w:hint="eastAsia"/>
              </w:rPr>
              <w:t xml:space="preserve">4 </w:t>
            </w:r>
            <w:r>
              <w:t>采样仪器及检测仪器一览表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043"/>
              <w:gridCol w:w="3544"/>
              <w:gridCol w:w="2135"/>
            </w:tblGrid>
            <w:tr w:rsidR="00725544" w:rsidRPr="005B5964" w:rsidTr="005B5964">
              <w:trPr>
                <w:trHeight w:val="454"/>
                <w:jc w:val="center"/>
              </w:trPr>
              <w:tc>
                <w:tcPr>
                  <w:tcW w:w="3043" w:type="dxa"/>
                  <w:shd w:val="clear" w:color="auto" w:fill="auto"/>
                  <w:vAlign w:val="center"/>
                </w:tcPr>
                <w:p w:rsidR="00725544" w:rsidRPr="005B5964" w:rsidRDefault="00725544" w:rsidP="005B5964">
                  <w:pPr>
                    <w:pStyle w:val="af4"/>
                  </w:pPr>
                  <w:r w:rsidRPr="005B5964">
                    <w:rPr>
                      <w:rFonts w:hint="eastAsia"/>
                    </w:rPr>
                    <w:t>监测因子</w:t>
                  </w:r>
                </w:p>
              </w:tc>
              <w:tc>
                <w:tcPr>
                  <w:tcW w:w="3544" w:type="dxa"/>
                  <w:shd w:val="clear" w:color="auto" w:fill="auto"/>
                  <w:vAlign w:val="center"/>
                </w:tcPr>
                <w:p w:rsidR="00725544" w:rsidRPr="005B5964" w:rsidRDefault="00725544" w:rsidP="005B5964">
                  <w:pPr>
                    <w:pStyle w:val="af4"/>
                  </w:pPr>
                  <w:r w:rsidRPr="005B5964">
                    <w:rPr>
                      <w:rFonts w:hint="eastAsia"/>
                    </w:rPr>
                    <w:t>名称</w:t>
                  </w:r>
                </w:p>
              </w:tc>
              <w:tc>
                <w:tcPr>
                  <w:tcW w:w="2135" w:type="dxa"/>
                  <w:shd w:val="clear" w:color="auto" w:fill="auto"/>
                  <w:vAlign w:val="center"/>
                </w:tcPr>
                <w:p w:rsidR="00725544" w:rsidRPr="005B5964" w:rsidRDefault="00725544" w:rsidP="005B5964">
                  <w:pPr>
                    <w:pStyle w:val="af4"/>
                  </w:pPr>
                  <w:r w:rsidRPr="005B5964">
                    <w:t>仪器型号</w:t>
                  </w:r>
                </w:p>
              </w:tc>
            </w:tr>
            <w:tr w:rsidR="005B5964" w:rsidRPr="005B5964" w:rsidTr="005B5964">
              <w:trPr>
                <w:trHeight w:val="454"/>
                <w:jc w:val="center"/>
              </w:trPr>
              <w:tc>
                <w:tcPr>
                  <w:tcW w:w="3043" w:type="dxa"/>
                  <w:vMerge w:val="restart"/>
                  <w:shd w:val="clear" w:color="auto" w:fill="auto"/>
                  <w:vAlign w:val="center"/>
                </w:tcPr>
                <w:p w:rsidR="005B5964" w:rsidRPr="005B5964" w:rsidRDefault="005B5964" w:rsidP="005B5964">
                  <w:pPr>
                    <w:pStyle w:val="af4"/>
                  </w:pPr>
                  <w:r w:rsidRPr="005B5964">
                    <w:rPr>
                      <w:rFonts w:hint="eastAsia"/>
                    </w:rPr>
                    <w:t>低浓度颗粒物</w:t>
                  </w:r>
                </w:p>
              </w:tc>
              <w:tc>
                <w:tcPr>
                  <w:tcW w:w="3544" w:type="dxa"/>
                  <w:vAlign w:val="center"/>
                </w:tcPr>
                <w:p w:rsidR="005B5964" w:rsidRPr="005B5964" w:rsidRDefault="005B5964" w:rsidP="005B5964">
                  <w:pPr>
                    <w:pStyle w:val="af4"/>
                    <w:rPr>
                      <w:rStyle w:val="af6"/>
                      <w:color w:val="000000" w:themeColor="text1"/>
                    </w:rPr>
                  </w:pPr>
                  <w:r w:rsidRPr="005B5964">
                    <w:t>全自动烟尘（气）测试仪</w:t>
                  </w:r>
                </w:p>
              </w:tc>
              <w:tc>
                <w:tcPr>
                  <w:tcW w:w="2135" w:type="dxa"/>
                  <w:shd w:val="clear" w:color="auto" w:fill="auto"/>
                  <w:vAlign w:val="center"/>
                </w:tcPr>
                <w:p w:rsidR="005B5964" w:rsidRPr="005B5964" w:rsidRDefault="005B5964" w:rsidP="005B5964">
                  <w:pPr>
                    <w:pStyle w:val="af4"/>
                  </w:pPr>
                  <w:r w:rsidRPr="005B5964">
                    <w:t>YQ3000-C</w:t>
                  </w:r>
                </w:p>
              </w:tc>
            </w:tr>
            <w:tr w:rsidR="005B5964" w:rsidRPr="005B5964" w:rsidTr="005B5964">
              <w:trPr>
                <w:trHeight w:val="454"/>
                <w:jc w:val="center"/>
              </w:trPr>
              <w:tc>
                <w:tcPr>
                  <w:tcW w:w="3043" w:type="dxa"/>
                  <w:vMerge/>
                  <w:shd w:val="clear" w:color="auto" w:fill="auto"/>
                  <w:vAlign w:val="center"/>
                </w:tcPr>
                <w:p w:rsidR="005B5964" w:rsidRPr="005B5964" w:rsidRDefault="005B5964" w:rsidP="005B5964">
                  <w:pPr>
                    <w:pStyle w:val="af4"/>
                  </w:pPr>
                </w:p>
              </w:tc>
              <w:tc>
                <w:tcPr>
                  <w:tcW w:w="3544" w:type="dxa"/>
                  <w:vAlign w:val="center"/>
                </w:tcPr>
                <w:p w:rsidR="005B5964" w:rsidRPr="005B5964" w:rsidRDefault="005B5964" w:rsidP="005B5964">
                  <w:pPr>
                    <w:pStyle w:val="af4"/>
                  </w:pPr>
                  <w:r w:rsidRPr="00C33617">
                    <w:rPr>
                      <w:rFonts w:hAnsi="宋体" w:hint="eastAsia"/>
                      <w:sz w:val="24"/>
                    </w:rPr>
                    <w:t>分析天平</w:t>
                  </w:r>
                </w:p>
              </w:tc>
              <w:tc>
                <w:tcPr>
                  <w:tcW w:w="2135" w:type="dxa"/>
                  <w:shd w:val="clear" w:color="auto" w:fill="auto"/>
                  <w:vAlign w:val="center"/>
                </w:tcPr>
                <w:p w:rsidR="005B5964" w:rsidRPr="005B5964" w:rsidRDefault="005B5964" w:rsidP="005B5964">
                  <w:pPr>
                    <w:pStyle w:val="af4"/>
                  </w:pPr>
                  <w:r w:rsidRPr="00C33617">
                    <w:rPr>
                      <w:rFonts w:hAnsi="宋体" w:hint="eastAsia"/>
                      <w:sz w:val="24"/>
                    </w:rPr>
                    <w:t>AP125WD</w:t>
                  </w:r>
                  <w:r w:rsidRPr="00C33617">
                    <w:rPr>
                      <w:rFonts w:hAnsi="宋体" w:hint="eastAsia"/>
                      <w:sz w:val="24"/>
                    </w:rPr>
                    <w:t>（</w:t>
                  </w:r>
                  <w:r w:rsidRPr="00C33617">
                    <w:rPr>
                      <w:rFonts w:hAnsi="宋体" w:hint="eastAsia"/>
                      <w:sz w:val="24"/>
                    </w:rPr>
                    <w:t>CHN</w:t>
                  </w:r>
                  <w:r w:rsidRPr="00C33617">
                    <w:rPr>
                      <w:rFonts w:hAnsi="宋体" w:hint="eastAsia"/>
                      <w:sz w:val="24"/>
                    </w:rPr>
                    <w:t>）</w:t>
                  </w:r>
                </w:p>
              </w:tc>
            </w:tr>
            <w:tr w:rsidR="005B5964" w:rsidRPr="005B5964" w:rsidTr="005B5964">
              <w:trPr>
                <w:trHeight w:val="454"/>
                <w:jc w:val="center"/>
              </w:trPr>
              <w:tc>
                <w:tcPr>
                  <w:tcW w:w="3043" w:type="dxa"/>
                  <w:vMerge w:val="restart"/>
                  <w:shd w:val="clear" w:color="auto" w:fill="auto"/>
                  <w:vAlign w:val="center"/>
                </w:tcPr>
                <w:p w:rsidR="005B5964" w:rsidRPr="005B5964" w:rsidRDefault="005B5964" w:rsidP="005B5964">
                  <w:pPr>
                    <w:pStyle w:val="af4"/>
                  </w:pPr>
                  <w:r w:rsidRPr="005B5964">
                    <w:rPr>
                      <w:rFonts w:hint="eastAsia"/>
                    </w:rPr>
                    <w:t>总悬浮颗粒物</w:t>
                  </w:r>
                </w:p>
              </w:tc>
              <w:tc>
                <w:tcPr>
                  <w:tcW w:w="3544" w:type="dxa"/>
                  <w:vAlign w:val="center"/>
                </w:tcPr>
                <w:p w:rsidR="005B5964" w:rsidRPr="005B5964" w:rsidRDefault="005B5964" w:rsidP="005B5964">
                  <w:pPr>
                    <w:pStyle w:val="af4"/>
                    <w:rPr>
                      <w:rStyle w:val="af6"/>
                      <w:color w:val="000000" w:themeColor="text1"/>
                    </w:rPr>
                  </w:pPr>
                  <w:r w:rsidRPr="00F50CFA">
                    <w:rPr>
                      <w:rFonts w:hAnsi="宋体"/>
                      <w:sz w:val="24"/>
                    </w:rPr>
                    <w:t>环境空气颗粒物综合采样器</w:t>
                  </w:r>
                </w:p>
              </w:tc>
              <w:tc>
                <w:tcPr>
                  <w:tcW w:w="2135" w:type="dxa"/>
                  <w:shd w:val="clear" w:color="auto" w:fill="auto"/>
                  <w:vAlign w:val="center"/>
                </w:tcPr>
                <w:p w:rsidR="005B5964" w:rsidRPr="005B5964" w:rsidRDefault="005B5964" w:rsidP="005B5964">
                  <w:pPr>
                    <w:pStyle w:val="af4"/>
                  </w:pPr>
                  <w:r w:rsidRPr="00F50CFA">
                    <w:rPr>
                      <w:sz w:val="24"/>
                    </w:rPr>
                    <w:t>ZR-3922</w:t>
                  </w:r>
                  <w:r w:rsidRPr="00F50CFA">
                    <w:rPr>
                      <w:rFonts w:hAnsi="宋体"/>
                      <w:sz w:val="24"/>
                    </w:rPr>
                    <w:t>型</w:t>
                  </w:r>
                </w:p>
              </w:tc>
            </w:tr>
            <w:tr w:rsidR="005B5964" w:rsidRPr="005B5964" w:rsidTr="005B5964">
              <w:trPr>
                <w:trHeight w:val="454"/>
                <w:jc w:val="center"/>
              </w:trPr>
              <w:tc>
                <w:tcPr>
                  <w:tcW w:w="3043" w:type="dxa"/>
                  <w:vMerge/>
                  <w:shd w:val="clear" w:color="auto" w:fill="auto"/>
                  <w:vAlign w:val="center"/>
                </w:tcPr>
                <w:p w:rsidR="005B5964" w:rsidRPr="005B5964" w:rsidRDefault="005B5964" w:rsidP="005B5964">
                  <w:pPr>
                    <w:pStyle w:val="af4"/>
                  </w:pPr>
                </w:p>
              </w:tc>
              <w:tc>
                <w:tcPr>
                  <w:tcW w:w="3544" w:type="dxa"/>
                  <w:vAlign w:val="center"/>
                </w:tcPr>
                <w:p w:rsidR="005B5964" w:rsidRPr="005B5964" w:rsidRDefault="005B5964" w:rsidP="005B5964">
                  <w:pPr>
                    <w:pStyle w:val="af4"/>
                  </w:pPr>
                  <w:r w:rsidRPr="005B5964">
                    <w:rPr>
                      <w:rStyle w:val="af6"/>
                      <w:color w:val="000000" w:themeColor="text1"/>
                    </w:rPr>
                    <w:t>电子天平（万分之一）</w:t>
                  </w:r>
                </w:p>
              </w:tc>
              <w:tc>
                <w:tcPr>
                  <w:tcW w:w="2135" w:type="dxa"/>
                  <w:shd w:val="clear" w:color="auto" w:fill="auto"/>
                  <w:vAlign w:val="center"/>
                </w:tcPr>
                <w:p w:rsidR="005B5964" w:rsidRPr="005B5964" w:rsidRDefault="005B5964" w:rsidP="005B5964">
                  <w:pPr>
                    <w:pStyle w:val="af4"/>
                  </w:pPr>
                  <w:r w:rsidRPr="005B5964">
                    <w:rPr>
                      <w:rFonts w:hint="eastAsia"/>
                    </w:rPr>
                    <w:t>FA2004</w:t>
                  </w:r>
                </w:p>
              </w:tc>
            </w:tr>
            <w:tr w:rsidR="00725544" w:rsidRPr="005B5964" w:rsidTr="005B5964">
              <w:trPr>
                <w:trHeight w:val="454"/>
                <w:jc w:val="center"/>
              </w:trPr>
              <w:tc>
                <w:tcPr>
                  <w:tcW w:w="3043" w:type="dxa"/>
                  <w:shd w:val="clear" w:color="auto" w:fill="auto"/>
                  <w:vAlign w:val="center"/>
                </w:tcPr>
                <w:p w:rsidR="00725544" w:rsidRPr="005B5964" w:rsidRDefault="00725544" w:rsidP="005B5964">
                  <w:pPr>
                    <w:pStyle w:val="af4"/>
                  </w:pPr>
                  <w:r w:rsidRPr="005B5964">
                    <w:lastRenderedPageBreak/>
                    <w:t>噪声</w:t>
                  </w:r>
                </w:p>
              </w:tc>
              <w:tc>
                <w:tcPr>
                  <w:tcW w:w="3544" w:type="dxa"/>
                  <w:vAlign w:val="center"/>
                </w:tcPr>
                <w:p w:rsidR="00725544" w:rsidRPr="005B5964" w:rsidRDefault="00725544" w:rsidP="005B5964">
                  <w:pPr>
                    <w:pStyle w:val="af4"/>
                    <w:rPr>
                      <w:highlight w:val="yellow"/>
                    </w:rPr>
                  </w:pPr>
                  <w:r w:rsidRPr="005B5964">
                    <w:t>多功能声级计</w:t>
                  </w:r>
                  <w:r w:rsidRPr="005B5964">
                    <w:rPr>
                      <w:rFonts w:hint="eastAsia"/>
                    </w:rPr>
                    <w:t>、声校准器</w:t>
                  </w:r>
                </w:p>
              </w:tc>
              <w:tc>
                <w:tcPr>
                  <w:tcW w:w="2135" w:type="dxa"/>
                  <w:shd w:val="clear" w:color="auto" w:fill="auto"/>
                  <w:vAlign w:val="center"/>
                </w:tcPr>
                <w:p w:rsidR="00725544" w:rsidRPr="005B5964" w:rsidRDefault="00725544" w:rsidP="005B5964">
                  <w:pPr>
                    <w:pStyle w:val="af4"/>
                    <w:rPr>
                      <w:highlight w:val="yellow"/>
                    </w:rPr>
                  </w:pPr>
                  <w:r w:rsidRPr="005B5964">
                    <w:t>AWA6228</w:t>
                  </w:r>
                  <w:r w:rsidRPr="005B5964">
                    <w:rPr>
                      <w:rFonts w:hint="eastAsia"/>
                    </w:rPr>
                    <w:t>+</w:t>
                  </w:r>
                  <w:r w:rsidRPr="005B5964">
                    <w:rPr>
                      <w:rFonts w:hint="eastAsia"/>
                    </w:rPr>
                    <w:t>、</w:t>
                  </w:r>
                  <w:r w:rsidRPr="005B5964">
                    <w:t>AWA</w:t>
                  </w:r>
                  <w:r w:rsidRPr="005B5964">
                    <w:rPr>
                      <w:rFonts w:hint="eastAsia"/>
                    </w:rPr>
                    <w:t>6021A</w:t>
                  </w:r>
                </w:p>
              </w:tc>
            </w:tr>
            <w:tr w:rsidR="00725544" w:rsidRPr="005B5964" w:rsidTr="005B5964">
              <w:trPr>
                <w:trHeight w:val="454"/>
                <w:jc w:val="center"/>
              </w:trPr>
              <w:tc>
                <w:tcPr>
                  <w:tcW w:w="3043" w:type="dxa"/>
                  <w:shd w:val="clear" w:color="auto" w:fill="auto"/>
                  <w:vAlign w:val="center"/>
                </w:tcPr>
                <w:p w:rsidR="00725544" w:rsidRPr="005B5964" w:rsidRDefault="00725544" w:rsidP="005B5964">
                  <w:pPr>
                    <w:pStyle w:val="af4"/>
                  </w:pPr>
                  <w:r w:rsidRPr="005B5964">
                    <w:t>pH</w:t>
                  </w:r>
                  <w:r w:rsidRPr="005B5964">
                    <w:t>值</w:t>
                  </w:r>
                </w:p>
              </w:tc>
              <w:tc>
                <w:tcPr>
                  <w:tcW w:w="3544" w:type="dxa"/>
                  <w:vAlign w:val="center"/>
                </w:tcPr>
                <w:p w:rsidR="00725544" w:rsidRPr="005B5964" w:rsidRDefault="003A02E5" w:rsidP="005B5964">
                  <w:pPr>
                    <w:pStyle w:val="af4"/>
                  </w:pPr>
                  <w:r w:rsidRPr="005B5964">
                    <w:rPr>
                      <w:rFonts w:hint="eastAsia"/>
                      <w:szCs w:val="24"/>
                    </w:rPr>
                    <w:t>便携式</w:t>
                  </w:r>
                  <w:r w:rsidRPr="005B5964">
                    <w:rPr>
                      <w:rFonts w:hint="eastAsia"/>
                      <w:szCs w:val="24"/>
                    </w:rPr>
                    <w:t>pH</w:t>
                  </w:r>
                  <w:r w:rsidRPr="005B5964">
                    <w:rPr>
                      <w:rFonts w:hint="eastAsia"/>
                      <w:szCs w:val="24"/>
                    </w:rPr>
                    <w:t>计</w:t>
                  </w:r>
                </w:p>
              </w:tc>
              <w:tc>
                <w:tcPr>
                  <w:tcW w:w="2135" w:type="dxa"/>
                  <w:shd w:val="clear" w:color="auto" w:fill="auto"/>
                  <w:vAlign w:val="center"/>
                </w:tcPr>
                <w:p w:rsidR="00725544" w:rsidRPr="005B5964" w:rsidRDefault="003A02E5" w:rsidP="005B5964">
                  <w:pPr>
                    <w:pStyle w:val="af4"/>
                  </w:pPr>
                  <w:r w:rsidRPr="005B5964">
                    <w:rPr>
                      <w:szCs w:val="24"/>
                    </w:rPr>
                    <w:t>PHB-4</w:t>
                  </w:r>
                </w:p>
              </w:tc>
            </w:tr>
            <w:tr w:rsidR="00725544" w:rsidRPr="005B5964" w:rsidTr="005B5964">
              <w:trPr>
                <w:trHeight w:val="454"/>
                <w:jc w:val="center"/>
              </w:trPr>
              <w:tc>
                <w:tcPr>
                  <w:tcW w:w="3043" w:type="dxa"/>
                  <w:shd w:val="clear" w:color="auto" w:fill="auto"/>
                  <w:vAlign w:val="center"/>
                </w:tcPr>
                <w:p w:rsidR="00725544" w:rsidRPr="005B5964" w:rsidRDefault="00725544" w:rsidP="005B5964">
                  <w:pPr>
                    <w:pStyle w:val="af4"/>
                  </w:pPr>
                  <w:r w:rsidRPr="005B5964">
                    <w:t>化学需氧量</w:t>
                  </w:r>
                </w:p>
              </w:tc>
              <w:tc>
                <w:tcPr>
                  <w:tcW w:w="3544" w:type="dxa"/>
                  <w:vAlign w:val="center"/>
                </w:tcPr>
                <w:p w:rsidR="00725544" w:rsidRPr="005B5964" w:rsidRDefault="00725544" w:rsidP="005B5964">
                  <w:pPr>
                    <w:pStyle w:val="af4"/>
                  </w:pPr>
                  <w:r w:rsidRPr="005B5964">
                    <w:t>标准</w:t>
                  </w:r>
                  <w:r w:rsidRPr="005B5964">
                    <w:t>COD</w:t>
                  </w:r>
                  <w:r w:rsidRPr="005B5964">
                    <w:t>消解仪</w:t>
                  </w:r>
                </w:p>
              </w:tc>
              <w:tc>
                <w:tcPr>
                  <w:tcW w:w="2135" w:type="dxa"/>
                  <w:shd w:val="clear" w:color="auto" w:fill="auto"/>
                  <w:vAlign w:val="center"/>
                </w:tcPr>
                <w:p w:rsidR="00725544" w:rsidRPr="005B5964" w:rsidRDefault="00725544" w:rsidP="005B5964">
                  <w:pPr>
                    <w:pStyle w:val="af4"/>
                  </w:pPr>
                  <w:r w:rsidRPr="005B5964">
                    <w:t>KHCOD-12</w:t>
                  </w:r>
                </w:p>
              </w:tc>
            </w:tr>
            <w:tr w:rsidR="00725544" w:rsidRPr="005B5964" w:rsidTr="005B5964">
              <w:trPr>
                <w:trHeight w:val="454"/>
                <w:jc w:val="center"/>
              </w:trPr>
              <w:tc>
                <w:tcPr>
                  <w:tcW w:w="3043" w:type="dxa"/>
                  <w:shd w:val="clear" w:color="auto" w:fill="auto"/>
                  <w:vAlign w:val="center"/>
                </w:tcPr>
                <w:p w:rsidR="00725544" w:rsidRPr="005B5964" w:rsidRDefault="00725544" w:rsidP="005B5964">
                  <w:pPr>
                    <w:pStyle w:val="af4"/>
                  </w:pPr>
                  <w:r w:rsidRPr="005B5964">
                    <w:t>悬浮物</w:t>
                  </w:r>
                </w:p>
              </w:tc>
              <w:tc>
                <w:tcPr>
                  <w:tcW w:w="3544" w:type="dxa"/>
                  <w:vAlign w:val="center"/>
                </w:tcPr>
                <w:p w:rsidR="00725544" w:rsidRPr="005B5964" w:rsidRDefault="00725544" w:rsidP="005B5964">
                  <w:pPr>
                    <w:pStyle w:val="af4"/>
                  </w:pPr>
                  <w:r w:rsidRPr="005B5964">
                    <w:rPr>
                      <w:rStyle w:val="af6"/>
                      <w:color w:val="000000" w:themeColor="text1"/>
                    </w:rPr>
                    <w:t>电子天平（万分之一）、电热鼓风干燥箱</w:t>
                  </w:r>
                </w:p>
              </w:tc>
              <w:tc>
                <w:tcPr>
                  <w:tcW w:w="2135" w:type="dxa"/>
                  <w:shd w:val="clear" w:color="auto" w:fill="auto"/>
                  <w:vAlign w:val="center"/>
                </w:tcPr>
                <w:p w:rsidR="00725544" w:rsidRPr="005B5964" w:rsidRDefault="00725544" w:rsidP="005B5964">
                  <w:pPr>
                    <w:pStyle w:val="af4"/>
                  </w:pPr>
                  <w:r w:rsidRPr="005B5964">
                    <w:rPr>
                      <w:rFonts w:hint="eastAsia"/>
                    </w:rPr>
                    <w:t>FA2004</w:t>
                  </w:r>
                  <w:r w:rsidRPr="005B5964">
                    <w:rPr>
                      <w:rStyle w:val="af6"/>
                      <w:color w:val="000000" w:themeColor="text1"/>
                    </w:rPr>
                    <w:t>、</w:t>
                  </w:r>
                  <w:r w:rsidRPr="005B5964">
                    <w:t>DHG-9</w:t>
                  </w:r>
                  <w:r w:rsidRPr="005B5964">
                    <w:rPr>
                      <w:rFonts w:hint="eastAsia"/>
                    </w:rPr>
                    <w:t>140</w:t>
                  </w:r>
                </w:p>
              </w:tc>
            </w:tr>
            <w:tr w:rsidR="00725544" w:rsidRPr="005B5964" w:rsidTr="005B5964">
              <w:trPr>
                <w:trHeight w:val="454"/>
                <w:jc w:val="center"/>
              </w:trPr>
              <w:tc>
                <w:tcPr>
                  <w:tcW w:w="3043" w:type="dxa"/>
                  <w:shd w:val="clear" w:color="auto" w:fill="auto"/>
                  <w:vAlign w:val="center"/>
                </w:tcPr>
                <w:p w:rsidR="00725544" w:rsidRPr="005B5964" w:rsidRDefault="00725544" w:rsidP="005B5964">
                  <w:pPr>
                    <w:pStyle w:val="af4"/>
                  </w:pPr>
                  <w:r w:rsidRPr="005B5964">
                    <w:rPr>
                      <w:rFonts w:hint="eastAsia"/>
                    </w:rPr>
                    <w:t>五日生化需氧量</w:t>
                  </w:r>
                </w:p>
              </w:tc>
              <w:tc>
                <w:tcPr>
                  <w:tcW w:w="3544" w:type="dxa"/>
                  <w:vAlign w:val="center"/>
                </w:tcPr>
                <w:p w:rsidR="00725544" w:rsidRPr="005B5964" w:rsidRDefault="00725544" w:rsidP="005B5964">
                  <w:pPr>
                    <w:pStyle w:val="af4"/>
                  </w:pPr>
                  <w:r w:rsidRPr="005B5964">
                    <w:rPr>
                      <w:rFonts w:hint="eastAsia"/>
                      <w:szCs w:val="24"/>
                    </w:rPr>
                    <w:t>生化培养箱</w:t>
                  </w:r>
                </w:p>
              </w:tc>
              <w:tc>
                <w:tcPr>
                  <w:tcW w:w="2135" w:type="dxa"/>
                  <w:shd w:val="clear" w:color="auto" w:fill="auto"/>
                  <w:vAlign w:val="center"/>
                </w:tcPr>
                <w:p w:rsidR="00725544" w:rsidRPr="005B5964" w:rsidRDefault="00725544" w:rsidP="005B5964">
                  <w:pPr>
                    <w:pStyle w:val="af4"/>
                  </w:pPr>
                  <w:r w:rsidRPr="005B5964">
                    <w:rPr>
                      <w:szCs w:val="24"/>
                    </w:rPr>
                    <w:t xml:space="preserve">SHP-160 </w:t>
                  </w:r>
                </w:p>
              </w:tc>
            </w:tr>
            <w:tr w:rsidR="00725544" w:rsidRPr="005B5964" w:rsidTr="005B5964">
              <w:trPr>
                <w:trHeight w:val="454"/>
                <w:jc w:val="center"/>
              </w:trPr>
              <w:tc>
                <w:tcPr>
                  <w:tcW w:w="3043" w:type="dxa"/>
                  <w:shd w:val="clear" w:color="auto" w:fill="auto"/>
                  <w:vAlign w:val="center"/>
                </w:tcPr>
                <w:p w:rsidR="00725544" w:rsidRPr="005B5964" w:rsidRDefault="00725544" w:rsidP="005B5964">
                  <w:pPr>
                    <w:pStyle w:val="af4"/>
                  </w:pPr>
                  <w:r w:rsidRPr="005B5964">
                    <w:rPr>
                      <w:rFonts w:hint="eastAsia"/>
                    </w:rPr>
                    <w:t>氨氮</w:t>
                  </w:r>
                </w:p>
              </w:tc>
              <w:tc>
                <w:tcPr>
                  <w:tcW w:w="3544" w:type="dxa"/>
                  <w:vAlign w:val="center"/>
                </w:tcPr>
                <w:p w:rsidR="00725544" w:rsidRPr="005B5964" w:rsidRDefault="00725544" w:rsidP="005B5964">
                  <w:pPr>
                    <w:pStyle w:val="af4"/>
                    <w:rPr>
                      <w:rStyle w:val="af6"/>
                      <w:color w:val="000000" w:themeColor="text1"/>
                    </w:rPr>
                  </w:pPr>
                  <w:r w:rsidRPr="005B5964">
                    <w:rPr>
                      <w:rFonts w:hint="eastAsia"/>
                      <w:szCs w:val="24"/>
                    </w:rPr>
                    <w:t>紫外可见分光光度计</w:t>
                  </w:r>
                </w:p>
              </w:tc>
              <w:tc>
                <w:tcPr>
                  <w:tcW w:w="2135" w:type="dxa"/>
                  <w:shd w:val="clear" w:color="auto" w:fill="auto"/>
                  <w:vAlign w:val="center"/>
                </w:tcPr>
                <w:p w:rsidR="00725544" w:rsidRPr="005B5964" w:rsidRDefault="00725544" w:rsidP="005B5964">
                  <w:pPr>
                    <w:pStyle w:val="af4"/>
                  </w:pPr>
                  <w:r w:rsidRPr="005B5964">
                    <w:rPr>
                      <w:rFonts w:hint="eastAsia"/>
                      <w:szCs w:val="24"/>
                    </w:rPr>
                    <w:t>T6</w:t>
                  </w:r>
                  <w:r w:rsidRPr="005B5964">
                    <w:rPr>
                      <w:rFonts w:hint="eastAsia"/>
                      <w:szCs w:val="24"/>
                    </w:rPr>
                    <w:t>新世纪</w:t>
                  </w:r>
                </w:p>
              </w:tc>
            </w:tr>
          </w:tbl>
          <w:p w:rsidR="003D172E" w:rsidRDefault="003D172E" w:rsidP="003D172E"/>
          <w:p w:rsidR="003D172E" w:rsidRDefault="003D172E" w:rsidP="003D172E">
            <w:pPr>
              <w:pStyle w:val="a0"/>
            </w:pPr>
          </w:p>
          <w:p w:rsidR="003D172E" w:rsidRDefault="003D172E" w:rsidP="003D172E"/>
          <w:p w:rsidR="003D172E" w:rsidRDefault="003D172E" w:rsidP="003D172E">
            <w:pPr>
              <w:pStyle w:val="a0"/>
            </w:pPr>
          </w:p>
          <w:p w:rsidR="003D172E" w:rsidRDefault="003D172E" w:rsidP="003D172E"/>
          <w:p w:rsidR="003D172E" w:rsidRDefault="003D172E" w:rsidP="003D172E">
            <w:pPr>
              <w:pStyle w:val="a0"/>
            </w:pPr>
          </w:p>
          <w:p w:rsidR="003D172E" w:rsidRDefault="003D172E" w:rsidP="003D172E"/>
          <w:p w:rsidR="003D172E" w:rsidRDefault="003D172E" w:rsidP="003D172E">
            <w:pPr>
              <w:pStyle w:val="a0"/>
            </w:pPr>
          </w:p>
          <w:p w:rsidR="003D172E" w:rsidRDefault="003D172E" w:rsidP="003D172E"/>
          <w:p w:rsidR="003D172E" w:rsidRDefault="003D172E" w:rsidP="003D172E">
            <w:pPr>
              <w:pStyle w:val="a0"/>
            </w:pPr>
          </w:p>
          <w:p w:rsidR="003D172E" w:rsidRDefault="003D172E" w:rsidP="003D172E"/>
          <w:p w:rsidR="003D172E" w:rsidRDefault="003D172E" w:rsidP="003D172E">
            <w:pPr>
              <w:pStyle w:val="a0"/>
            </w:pPr>
          </w:p>
          <w:p w:rsidR="003D172E" w:rsidRDefault="003D172E" w:rsidP="003D172E"/>
          <w:p w:rsidR="003D172E" w:rsidRDefault="003D172E" w:rsidP="003D172E">
            <w:pPr>
              <w:pStyle w:val="a0"/>
            </w:pPr>
          </w:p>
          <w:p w:rsidR="003D172E" w:rsidRPr="003D172E" w:rsidRDefault="003D172E" w:rsidP="003D172E"/>
        </w:tc>
      </w:tr>
    </w:tbl>
    <w:p w:rsidR="0051522D" w:rsidRDefault="0051522D" w:rsidP="0057360E">
      <w:pPr>
        <w:pStyle w:val="af9"/>
        <w:rPr>
          <w:rFonts w:ascii="Times New Roman" w:hAnsi="Times New Roman" w:cs="Times New Roman"/>
          <w:b w:val="0"/>
          <w:bCs w:val="0"/>
          <w:kern w:val="0"/>
          <w:sz w:val="24"/>
          <w:szCs w:val="24"/>
        </w:rPr>
      </w:pPr>
    </w:p>
    <w:p w:rsidR="00344FF8" w:rsidRDefault="00344FF8" w:rsidP="0057360E">
      <w:pPr>
        <w:pStyle w:val="af9"/>
      </w:pPr>
    </w:p>
    <w:p w:rsidR="00AD0145" w:rsidRDefault="00AD0145" w:rsidP="0057360E">
      <w:pPr>
        <w:pStyle w:val="af9"/>
      </w:pPr>
    </w:p>
    <w:p w:rsidR="00AD0145" w:rsidRDefault="00AD0145" w:rsidP="0057360E">
      <w:pPr>
        <w:pStyle w:val="af9"/>
      </w:pPr>
    </w:p>
    <w:p w:rsidR="00AD0145" w:rsidRDefault="00AD0145" w:rsidP="0057360E">
      <w:pPr>
        <w:pStyle w:val="af9"/>
      </w:pPr>
    </w:p>
    <w:p w:rsidR="005A2DF4" w:rsidRDefault="005A2DF4" w:rsidP="0057360E">
      <w:pPr>
        <w:pStyle w:val="af9"/>
        <w:sectPr w:rsidR="005A2DF4" w:rsidSect="00893CF5">
          <w:pgSz w:w="11906" w:h="16838"/>
          <w:pgMar w:top="1440" w:right="1800" w:bottom="1440" w:left="1800" w:header="851" w:footer="992" w:gutter="0"/>
          <w:cols w:space="425"/>
          <w:docGrid w:type="lines" w:linePitch="312"/>
        </w:sectPr>
      </w:pPr>
    </w:p>
    <w:p w:rsidR="00893CF5" w:rsidRDefault="008746A3" w:rsidP="0057360E">
      <w:pPr>
        <w:pStyle w:val="af9"/>
      </w:pPr>
      <w:r>
        <w:lastRenderedPageBreak/>
        <w:t>表六</w:t>
      </w:r>
      <w:r>
        <w:rPr>
          <w:rFonts w:hint="eastAsia"/>
        </w:rPr>
        <w:t>验收监测内容</w:t>
      </w:r>
    </w:p>
    <w:tbl>
      <w:tblPr>
        <w:tblStyle w:val="a9"/>
        <w:tblW w:w="5250" w:type="pct"/>
        <w:jc w:val="center"/>
        <w:tblLook w:val="04A0"/>
      </w:tblPr>
      <w:tblGrid>
        <w:gridCol w:w="9552"/>
      </w:tblGrid>
      <w:tr w:rsidR="00725544" w:rsidTr="0051522D">
        <w:trPr>
          <w:trHeight w:val="13449"/>
          <w:jc w:val="center"/>
        </w:trPr>
        <w:tc>
          <w:tcPr>
            <w:tcW w:w="8522" w:type="dxa"/>
          </w:tcPr>
          <w:p w:rsidR="00FB673D" w:rsidRDefault="00FB673D" w:rsidP="006D7161">
            <w:pPr>
              <w:pStyle w:val="a4"/>
            </w:pPr>
            <w:r>
              <w:t>根据建设项目竣工环境保护验收相关技术规范和该项目环评及批复要求，确定本次验收</w:t>
            </w:r>
            <w:r w:rsidR="00914A0F">
              <w:rPr>
                <w:rFonts w:hint="eastAsia"/>
              </w:rPr>
              <w:t>检测</w:t>
            </w:r>
            <w:r>
              <w:t>内容如下：</w:t>
            </w:r>
          </w:p>
          <w:p w:rsidR="00FB673D" w:rsidRDefault="00FB673D" w:rsidP="00FB673D">
            <w:pPr>
              <w:pStyle w:val="a5"/>
              <w:outlineLvl w:val="0"/>
              <w:rPr>
                <w:rFonts w:ascii="Times New Roman" w:hAnsi="Times New Roman"/>
                <w:b/>
                <w:bCs/>
              </w:rPr>
            </w:pPr>
            <w:r>
              <w:rPr>
                <w:rFonts w:ascii="Times New Roman" w:hAnsi="Times New Roman" w:hint="eastAsia"/>
                <w:b/>
                <w:bCs/>
              </w:rPr>
              <w:t xml:space="preserve">6.1 </w:t>
            </w:r>
            <w:r>
              <w:rPr>
                <w:rFonts w:ascii="Times New Roman" w:hAnsi="Times New Roman" w:hint="eastAsia"/>
                <w:b/>
                <w:bCs/>
              </w:rPr>
              <w:t>废气监测</w:t>
            </w:r>
          </w:p>
          <w:p w:rsidR="00FB673D" w:rsidRDefault="00FB673D" w:rsidP="006D7161">
            <w:pPr>
              <w:pStyle w:val="-"/>
            </w:pPr>
            <w:r>
              <w:t>表</w:t>
            </w:r>
            <w:r w:rsidR="00A84AEC">
              <w:t>6</w:t>
            </w:r>
            <w:r>
              <w:t xml:space="preserve">-1  </w:t>
            </w:r>
            <w:r>
              <w:t>厂界废气污监测方案一览表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888"/>
              <w:gridCol w:w="3024"/>
              <w:gridCol w:w="2694"/>
              <w:gridCol w:w="2720"/>
            </w:tblGrid>
            <w:tr w:rsidR="00FB673D" w:rsidRPr="009F00FB" w:rsidTr="00C441D2">
              <w:trPr>
                <w:jc w:val="center"/>
              </w:trPr>
              <w:tc>
                <w:tcPr>
                  <w:tcW w:w="888" w:type="dxa"/>
                  <w:noWrap/>
                  <w:vAlign w:val="center"/>
                </w:tcPr>
                <w:p w:rsidR="00FB673D" w:rsidRPr="009F00FB" w:rsidRDefault="00FB673D" w:rsidP="009F00FB">
                  <w:pPr>
                    <w:pStyle w:val="af4"/>
                  </w:pPr>
                  <w:r w:rsidRPr="009F00FB">
                    <w:rPr>
                      <w:rFonts w:hint="eastAsia"/>
                    </w:rPr>
                    <w:t>类别</w:t>
                  </w:r>
                </w:p>
              </w:tc>
              <w:tc>
                <w:tcPr>
                  <w:tcW w:w="3024" w:type="dxa"/>
                  <w:noWrap/>
                  <w:vAlign w:val="center"/>
                </w:tcPr>
                <w:p w:rsidR="00FB673D" w:rsidRPr="009F00FB" w:rsidRDefault="00FB673D" w:rsidP="009F00FB">
                  <w:pPr>
                    <w:pStyle w:val="af4"/>
                  </w:pPr>
                  <w:r w:rsidRPr="009F00FB">
                    <w:t>监测点位</w:t>
                  </w:r>
                </w:p>
              </w:tc>
              <w:tc>
                <w:tcPr>
                  <w:tcW w:w="2694" w:type="dxa"/>
                  <w:noWrap/>
                  <w:vAlign w:val="center"/>
                </w:tcPr>
                <w:p w:rsidR="00FB673D" w:rsidRPr="009F00FB" w:rsidRDefault="00FB673D" w:rsidP="009F00FB">
                  <w:pPr>
                    <w:pStyle w:val="af4"/>
                  </w:pPr>
                  <w:r w:rsidRPr="009F00FB">
                    <w:t>监测因子</w:t>
                  </w:r>
                </w:p>
              </w:tc>
              <w:tc>
                <w:tcPr>
                  <w:tcW w:w="2720" w:type="dxa"/>
                  <w:noWrap/>
                  <w:vAlign w:val="center"/>
                </w:tcPr>
                <w:p w:rsidR="00FB673D" w:rsidRPr="009F00FB" w:rsidRDefault="00FB673D" w:rsidP="009F00FB">
                  <w:pPr>
                    <w:pStyle w:val="af4"/>
                  </w:pPr>
                  <w:r w:rsidRPr="009F00FB">
                    <w:t>监测频次及周期</w:t>
                  </w:r>
                </w:p>
              </w:tc>
            </w:tr>
            <w:tr w:rsidR="00AF6E0E" w:rsidRPr="009F00FB" w:rsidTr="00C441D2">
              <w:trPr>
                <w:trHeight w:val="90"/>
                <w:jc w:val="center"/>
              </w:trPr>
              <w:tc>
                <w:tcPr>
                  <w:tcW w:w="888" w:type="dxa"/>
                  <w:noWrap/>
                  <w:vAlign w:val="center"/>
                </w:tcPr>
                <w:p w:rsidR="00AF6E0E" w:rsidRPr="009F00FB" w:rsidRDefault="00AF6E0E" w:rsidP="009F00FB">
                  <w:pPr>
                    <w:pStyle w:val="af4"/>
                  </w:pPr>
                  <w:r>
                    <w:rPr>
                      <w:rFonts w:hint="eastAsia"/>
                    </w:rPr>
                    <w:t>有组织</w:t>
                  </w:r>
                </w:p>
              </w:tc>
              <w:tc>
                <w:tcPr>
                  <w:tcW w:w="3024" w:type="dxa"/>
                  <w:noWrap/>
                  <w:vAlign w:val="center"/>
                </w:tcPr>
                <w:p w:rsidR="00AF6E0E" w:rsidRPr="009F00FB" w:rsidRDefault="00AF6E0E" w:rsidP="009F00FB">
                  <w:pPr>
                    <w:pStyle w:val="af4"/>
                  </w:pPr>
                  <w:r>
                    <w:rPr>
                      <w:rFonts w:hint="eastAsia"/>
                    </w:rPr>
                    <w:t>G1</w:t>
                  </w:r>
                  <w:r>
                    <w:rPr>
                      <w:rFonts w:hint="eastAsia"/>
                    </w:rPr>
                    <w:t>排气筒出口</w:t>
                  </w:r>
                </w:p>
              </w:tc>
              <w:tc>
                <w:tcPr>
                  <w:tcW w:w="2694" w:type="dxa"/>
                  <w:noWrap/>
                  <w:vAlign w:val="center"/>
                </w:tcPr>
                <w:p w:rsidR="00AF6E0E" w:rsidRPr="009F00FB" w:rsidRDefault="00AF6E0E" w:rsidP="009F00FB">
                  <w:pPr>
                    <w:pStyle w:val="af4"/>
                  </w:pPr>
                  <w:r>
                    <w:rPr>
                      <w:rFonts w:hint="eastAsia"/>
                    </w:rPr>
                    <w:t>低浓度颗粒物</w:t>
                  </w:r>
                </w:p>
              </w:tc>
              <w:tc>
                <w:tcPr>
                  <w:tcW w:w="2720" w:type="dxa"/>
                  <w:noWrap/>
                  <w:vAlign w:val="center"/>
                </w:tcPr>
                <w:p w:rsidR="00AF6E0E" w:rsidRPr="009F00FB" w:rsidRDefault="00AF6E0E" w:rsidP="009F00FB">
                  <w:pPr>
                    <w:pStyle w:val="af4"/>
                  </w:pPr>
                  <w:r w:rsidRPr="009F00FB">
                    <w:rPr>
                      <w:rFonts w:hint="eastAsia"/>
                    </w:rPr>
                    <w:t>3</w:t>
                  </w:r>
                  <w:r w:rsidRPr="009F00FB">
                    <w:t>次</w:t>
                  </w:r>
                  <w:r w:rsidRPr="009F00FB">
                    <w:t>/</w:t>
                  </w:r>
                  <w:r w:rsidRPr="009F00FB">
                    <w:t>天，连续监测</w:t>
                  </w:r>
                  <w:r w:rsidRPr="009F00FB">
                    <w:rPr>
                      <w:rFonts w:hint="eastAsia"/>
                    </w:rPr>
                    <w:t>2</w:t>
                  </w:r>
                  <w:r w:rsidRPr="009F00FB">
                    <w:t>天</w:t>
                  </w:r>
                </w:p>
              </w:tc>
            </w:tr>
            <w:tr w:rsidR="00FB673D" w:rsidRPr="009F00FB" w:rsidTr="00C441D2">
              <w:trPr>
                <w:trHeight w:val="90"/>
                <w:jc w:val="center"/>
              </w:trPr>
              <w:tc>
                <w:tcPr>
                  <w:tcW w:w="888" w:type="dxa"/>
                  <w:noWrap/>
                  <w:vAlign w:val="center"/>
                </w:tcPr>
                <w:p w:rsidR="00FB673D" w:rsidRPr="009F00FB" w:rsidRDefault="00FB673D" w:rsidP="009F00FB">
                  <w:pPr>
                    <w:pStyle w:val="af4"/>
                  </w:pPr>
                  <w:r w:rsidRPr="009F00FB">
                    <w:t>无组织</w:t>
                  </w:r>
                </w:p>
              </w:tc>
              <w:tc>
                <w:tcPr>
                  <w:tcW w:w="3024" w:type="dxa"/>
                  <w:noWrap/>
                  <w:vAlign w:val="center"/>
                </w:tcPr>
                <w:p w:rsidR="00FB673D" w:rsidRPr="009F00FB" w:rsidRDefault="00FB673D" w:rsidP="009F00FB">
                  <w:pPr>
                    <w:pStyle w:val="af4"/>
                  </w:pPr>
                  <w:r w:rsidRPr="009F00FB">
                    <w:t>厂界上风向</w:t>
                  </w:r>
                  <w:r w:rsidRPr="009F00FB">
                    <w:t>1</w:t>
                  </w:r>
                  <w:r w:rsidRPr="009F00FB">
                    <w:t>个，下风向</w:t>
                  </w:r>
                  <w:r w:rsidRPr="009F00FB">
                    <w:t>3</w:t>
                  </w:r>
                  <w:r w:rsidRPr="009F00FB">
                    <w:t>个</w:t>
                  </w:r>
                </w:p>
              </w:tc>
              <w:tc>
                <w:tcPr>
                  <w:tcW w:w="2694" w:type="dxa"/>
                  <w:noWrap/>
                  <w:vAlign w:val="center"/>
                </w:tcPr>
                <w:p w:rsidR="00FB673D" w:rsidRPr="009F00FB" w:rsidRDefault="00FB673D" w:rsidP="009F00FB">
                  <w:pPr>
                    <w:pStyle w:val="af4"/>
                  </w:pPr>
                  <w:r w:rsidRPr="009F00FB">
                    <w:rPr>
                      <w:rFonts w:hint="eastAsia"/>
                    </w:rPr>
                    <w:t>总悬浮颗粒物</w:t>
                  </w:r>
                </w:p>
              </w:tc>
              <w:tc>
                <w:tcPr>
                  <w:tcW w:w="2720" w:type="dxa"/>
                  <w:noWrap/>
                  <w:vAlign w:val="center"/>
                </w:tcPr>
                <w:p w:rsidR="00FB673D" w:rsidRPr="009F00FB" w:rsidRDefault="00FB673D" w:rsidP="009F00FB">
                  <w:pPr>
                    <w:pStyle w:val="af4"/>
                  </w:pPr>
                  <w:r w:rsidRPr="009F00FB">
                    <w:rPr>
                      <w:rFonts w:hint="eastAsia"/>
                    </w:rPr>
                    <w:t>3</w:t>
                  </w:r>
                  <w:r w:rsidRPr="009F00FB">
                    <w:t>次</w:t>
                  </w:r>
                  <w:r w:rsidRPr="009F00FB">
                    <w:t>/</w:t>
                  </w:r>
                  <w:r w:rsidRPr="009F00FB">
                    <w:t>天，连续监测</w:t>
                  </w:r>
                  <w:r w:rsidRPr="009F00FB">
                    <w:rPr>
                      <w:rFonts w:hint="eastAsia"/>
                    </w:rPr>
                    <w:t>2</w:t>
                  </w:r>
                  <w:r w:rsidRPr="009F00FB">
                    <w:t>天</w:t>
                  </w:r>
                </w:p>
              </w:tc>
            </w:tr>
          </w:tbl>
          <w:p w:rsidR="00FB673D" w:rsidRDefault="00FB673D" w:rsidP="00FB673D">
            <w:pPr>
              <w:pStyle w:val="a5"/>
              <w:rPr>
                <w:rFonts w:ascii="Times New Roman" w:hAnsi="Times New Roman"/>
                <w:b/>
                <w:bCs/>
              </w:rPr>
            </w:pPr>
            <w:r>
              <w:rPr>
                <w:rFonts w:ascii="Times New Roman" w:hAnsi="Times New Roman" w:hint="eastAsia"/>
                <w:b/>
                <w:bCs/>
              </w:rPr>
              <w:t xml:space="preserve">6.2 </w:t>
            </w:r>
            <w:r>
              <w:rPr>
                <w:rFonts w:ascii="Times New Roman" w:hAnsi="Times New Roman" w:hint="eastAsia"/>
                <w:b/>
                <w:bCs/>
              </w:rPr>
              <w:t>废水监测</w:t>
            </w:r>
          </w:p>
          <w:p w:rsidR="00FB673D" w:rsidRDefault="00FB673D" w:rsidP="006D7161">
            <w:pPr>
              <w:pStyle w:val="-"/>
            </w:pPr>
            <w:r>
              <w:t>表</w:t>
            </w:r>
            <w:r w:rsidR="00A84AEC">
              <w:rPr>
                <w:rFonts w:hint="eastAsia"/>
              </w:rPr>
              <w:t>6</w:t>
            </w:r>
            <w:r>
              <w:rPr>
                <w:rFonts w:hint="eastAsia"/>
              </w:rPr>
              <w:t>-</w:t>
            </w:r>
            <w:r w:rsidR="00A84AEC">
              <w:rPr>
                <w:rFonts w:hint="eastAsia"/>
              </w:rPr>
              <w:t>2</w:t>
            </w:r>
            <w:r>
              <w:rPr>
                <w:rFonts w:hint="eastAsia"/>
              </w:rPr>
              <w:t>厂区废水</w:t>
            </w:r>
            <w:r>
              <w:t>监测方案一览表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3048"/>
              <w:gridCol w:w="3129"/>
              <w:gridCol w:w="3149"/>
            </w:tblGrid>
            <w:tr w:rsidR="00FB673D" w:rsidTr="00E044FB">
              <w:trPr>
                <w:jc w:val="center"/>
              </w:trPr>
              <w:tc>
                <w:tcPr>
                  <w:tcW w:w="3048" w:type="dxa"/>
                  <w:noWrap/>
                  <w:vAlign w:val="center"/>
                </w:tcPr>
                <w:p w:rsidR="00FB673D" w:rsidRDefault="00FB673D" w:rsidP="006D7161">
                  <w:pPr>
                    <w:pStyle w:val="af4"/>
                  </w:pPr>
                  <w:r>
                    <w:rPr>
                      <w:rFonts w:hint="eastAsia"/>
                    </w:rPr>
                    <w:t>监测点位</w:t>
                  </w:r>
                </w:p>
              </w:tc>
              <w:tc>
                <w:tcPr>
                  <w:tcW w:w="3129" w:type="dxa"/>
                  <w:noWrap/>
                  <w:vAlign w:val="center"/>
                </w:tcPr>
                <w:p w:rsidR="00FB673D" w:rsidRDefault="00FB673D" w:rsidP="006D7161">
                  <w:pPr>
                    <w:pStyle w:val="af4"/>
                  </w:pPr>
                  <w:r>
                    <w:rPr>
                      <w:rFonts w:hint="eastAsia"/>
                    </w:rPr>
                    <w:t>监测因子</w:t>
                  </w:r>
                </w:p>
              </w:tc>
              <w:tc>
                <w:tcPr>
                  <w:tcW w:w="3149" w:type="dxa"/>
                  <w:noWrap/>
                  <w:vAlign w:val="center"/>
                </w:tcPr>
                <w:p w:rsidR="00FB673D" w:rsidRDefault="00FB673D" w:rsidP="006D7161">
                  <w:pPr>
                    <w:pStyle w:val="af4"/>
                  </w:pPr>
                  <w:r>
                    <w:t>监测频次</w:t>
                  </w:r>
                  <w:r>
                    <w:rPr>
                      <w:rFonts w:hint="eastAsia"/>
                    </w:rPr>
                    <w:t>及周期</w:t>
                  </w:r>
                </w:p>
              </w:tc>
            </w:tr>
            <w:tr w:rsidR="00FB673D" w:rsidTr="00E044FB">
              <w:trPr>
                <w:jc w:val="center"/>
              </w:trPr>
              <w:tc>
                <w:tcPr>
                  <w:tcW w:w="3048" w:type="dxa"/>
                  <w:noWrap/>
                  <w:vAlign w:val="center"/>
                </w:tcPr>
                <w:p w:rsidR="00FB673D" w:rsidRDefault="00072D01" w:rsidP="006D7161">
                  <w:pPr>
                    <w:pStyle w:val="af4"/>
                  </w:pPr>
                  <w:r>
                    <w:rPr>
                      <w:rFonts w:hint="eastAsia"/>
                    </w:rPr>
                    <w:t>生活废水</w:t>
                  </w:r>
                  <w:r w:rsidR="00FB673D">
                    <w:rPr>
                      <w:rFonts w:hint="eastAsia"/>
                    </w:rPr>
                    <w:t>排口</w:t>
                  </w:r>
                </w:p>
              </w:tc>
              <w:tc>
                <w:tcPr>
                  <w:tcW w:w="3129" w:type="dxa"/>
                  <w:noWrap/>
                  <w:vAlign w:val="center"/>
                </w:tcPr>
                <w:p w:rsidR="00FB673D" w:rsidRDefault="00FB673D" w:rsidP="006D7161">
                  <w:pPr>
                    <w:pStyle w:val="af4"/>
                  </w:pPr>
                  <w:r>
                    <w:rPr>
                      <w:rFonts w:hint="eastAsia"/>
                    </w:rPr>
                    <w:t>pH</w:t>
                  </w:r>
                  <w:r>
                    <w:rPr>
                      <w:rFonts w:hint="eastAsia"/>
                    </w:rPr>
                    <w:t>、</w:t>
                  </w:r>
                  <w:r>
                    <w:rPr>
                      <w:rFonts w:hint="eastAsia"/>
                    </w:rPr>
                    <w:t>COD</w:t>
                  </w:r>
                  <w:r w:rsidR="00D67ED6" w:rsidRPr="00D67ED6">
                    <w:rPr>
                      <w:rFonts w:hint="eastAsia"/>
                      <w:vertAlign w:val="subscript"/>
                    </w:rPr>
                    <w:t>Gr</w:t>
                  </w:r>
                  <w:r>
                    <w:rPr>
                      <w:rFonts w:hint="eastAsia"/>
                    </w:rPr>
                    <w:t>、</w:t>
                  </w:r>
                  <w:r>
                    <w:rPr>
                      <w:rFonts w:hint="eastAsia"/>
                    </w:rPr>
                    <w:t>BOD</w:t>
                  </w:r>
                  <w:r>
                    <w:rPr>
                      <w:rFonts w:hint="eastAsia"/>
                      <w:vertAlign w:val="subscript"/>
                    </w:rPr>
                    <w:t>5</w:t>
                  </w:r>
                  <w:r>
                    <w:rPr>
                      <w:rFonts w:hint="eastAsia"/>
                    </w:rPr>
                    <w:t>、</w:t>
                  </w:r>
                  <w:r>
                    <w:rPr>
                      <w:rFonts w:hint="eastAsia"/>
                    </w:rPr>
                    <w:t>SS</w:t>
                  </w:r>
                  <w:r>
                    <w:rPr>
                      <w:rFonts w:hint="eastAsia"/>
                    </w:rPr>
                    <w:t>、氨氮</w:t>
                  </w:r>
                </w:p>
              </w:tc>
              <w:tc>
                <w:tcPr>
                  <w:tcW w:w="3149" w:type="dxa"/>
                  <w:noWrap/>
                  <w:vAlign w:val="center"/>
                </w:tcPr>
                <w:p w:rsidR="00FB673D" w:rsidRDefault="00FB673D" w:rsidP="006D7161">
                  <w:pPr>
                    <w:pStyle w:val="af4"/>
                  </w:pPr>
                  <w:r>
                    <w:rPr>
                      <w:rFonts w:hint="eastAsia"/>
                    </w:rPr>
                    <w:t>每天</w:t>
                  </w:r>
                  <w:r>
                    <w:rPr>
                      <w:rFonts w:hint="eastAsia"/>
                    </w:rPr>
                    <w:t>4</w:t>
                  </w:r>
                  <w:r>
                    <w:rPr>
                      <w:rFonts w:hint="eastAsia"/>
                    </w:rPr>
                    <w:t>次、</w:t>
                  </w:r>
                  <w:r>
                    <w:t>监测</w:t>
                  </w:r>
                  <w:r>
                    <w:t xml:space="preserve"> 2</w:t>
                  </w:r>
                  <w:r>
                    <w:t>天</w:t>
                  </w:r>
                </w:p>
              </w:tc>
            </w:tr>
          </w:tbl>
          <w:p w:rsidR="00FB673D" w:rsidRPr="00FB673D" w:rsidRDefault="00124ADD" w:rsidP="00FB673D">
            <w:pPr>
              <w:pStyle w:val="a5"/>
              <w:rPr>
                <w:rFonts w:ascii="Times New Roman" w:hAnsi="Times New Roman"/>
                <w:b/>
                <w:bCs/>
              </w:rPr>
            </w:pPr>
            <w:r>
              <w:rPr>
                <w:rFonts w:ascii="Times New Roman" w:hAnsi="Times New Roman" w:hint="eastAsia"/>
                <w:b/>
                <w:bCs/>
              </w:rPr>
              <w:t>6.3</w:t>
            </w:r>
            <w:r w:rsidR="00FB673D">
              <w:rPr>
                <w:rFonts w:ascii="Times New Roman" w:hAnsi="Times New Roman" w:hint="eastAsia"/>
                <w:b/>
                <w:bCs/>
              </w:rPr>
              <w:t>噪声监测</w:t>
            </w:r>
          </w:p>
          <w:p w:rsidR="00FB673D" w:rsidRDefault="00FB673D" w:rsidP="006D7161">
            <w:pPr>
              <w:pStyle w:val="-"/>
            </w:pPr>
            <w:r>
              <w:t>表</w:t>
            </w:r>
            <w:r w:rsidR="00A84AEC">
              <w:rPr>
                <w:rFonts w:hint="eastAsia"/>
              </w:rPr>
              <w:t>6-3</w:t>
            </w:r>
            <w:r>
              <w:rPr>
                <w:rFonts w:hint="eastAsia"/>
              </w:rPr>
              <w:t>噪声</w:t>
            </w:r>
            <w:r>
              <w:t>监测</w:t>
            </w:r>
            <w:r>
              <w:rPr>
                <w:rFonts w:hint="eastAsia"/>
              </w:rPr>
              <w:t>方案一览表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4A0"/>
            </w:tblPr>
            <w:tblGrid>
              <w:gridCol w:w="3048"/>
              <w:gridCol w:w="3129"/>
              <w:gridCol w:w="3149"/>
            </w:tblGrid>
            <w:tr w:rsidR="00FB673D" w:rsidTr="00E044FB">
              <w:trPr>
                <w:trHeight w:hRule="exact" w:val="408"/>
                <w:jc w:val="center"/>
              </w:trPr>
              <w:tc>
                <w:tcPr>
                  <w:tcW w:w="3048" w:type="dxa"/>
                  <w:noWrap/>
                  <w:vAlign w:val="center"/>
                </w:tcPr>
                <w:p w:rsidR="00FB673D" w:rsidRDefault="00FB673D" w:rsidP="006D7161">
                  <w:pPr>
                    <w:pStyle w:val="af4"/>
                  </w:pPr>
                  <w:r>
                    <w:rPr>
                      <w:rFonts w:hint="eastAsia"/>
                    </w:rPr>
                    <w:t>监测点位</w:t>
                  </w:r>
                </w:p>
              </w:tc>
              <w:tc>
                <w:tcPr>
                  <w:tcW w:w="3129" w:type="dxa"/>
                  <w:noWrap/>
                  <w:vAlign w:val="center"/>
                </w:tcPr>
                <w:p w:rsidR="00FB673D" w:rsidRDefault="00FB673D" w:rsidP="006D7161">
                  <w:pPr>
                    <w:pStyle w:val="af4"/>
                  </w:pPr>
                  <w:r>
                    <w:rPr>
                      <w:rFonts w:hint="eastAsia"/>
                    </w:rPr>
                    <w:t>监测量</w:t>
                  </w:r>
                </w:p>
              </w:tc>
              <w:tc>
                <w:tcPr>
                  <w:tcW w:w="3149" w:type="dxa"/>
                  <w:noWrap/>
                  <w:vAlign w:val="center"/>
                </w:tcPr>
                <w:p w:rsidR="00FB673D" w:rsidRDefault="00FB673D" w:rsidP="006D7161">
                  <w:pPr>
                    <w:pStyle w:val="af4"/>
                  </w:pPr>
                  <w:r>
                    <w:t>监测频次</w:t>
                  </w:r>
                  <w:r>
                    <w:rPr>
                      <w:rFonts w:hint="eastAsia"/>
                    </w:rPr>
                    <w:t>及周期</w:t>
                  </w:r>
                </w:p>
              </w:tc>
            </w:tr>
            <w:tr w:rsidR="00FB673D" w:rsidTr="00E044FB">
              <w:trPr>
                <w:trHeight w:hRule="exact" w:val="572"/>
                <w:jc w:val="center"/>
              </w:trPr>
              <w:tc>
                <w:tcPr>
                  <w:tcW w:w="3048" w:type="dxa"/>
                  <w:noWrap/>
                  <w:vAlign w:val="center"/>
                </w:tcPr>
                <w:p w:rsidR="00FB673D" w:rsidRDefault="00FB673D" w:rsidP="006D7161">
                  <w:pPr>
                    <w:pStyle w:val="af4"/>
                  </w:pPr>
                  <w:r>
                    <w:rPr>
                      <w:rFonts w:hint="eastAsia"/>
                    </w:rPr>
                    <w:t>厂界四周</w:t>
                  </w:r>
                </w:p>
              </w:tc>
              <w:tc>
                <w:tcPr>
                  <w:tcW w:w="3129" w:type="dxa"/>
                  <w:noWrap/>
                  <w:vAlign w:val="center"/>
                </w:tcPr>
                <w:p w:rsidR="00FB673D" w:rsidRDefault="00FB673D" w:rsidP="006D7161">
                  <w:pPr>
                    <w:pStyle w:val="af4"/>
                  </w:pPr>
                  <w:r>
                    <w:rPr>
                      <w:rFonts w:hint="eastAsia"/>
                    </w:rPr>
                    <w:t>等效</w:t>
                  </w:r>
                  <w:r>
                    <w:rPr>
                      <w:rFonts w:hint="eastAsia"/>
                    </w:rPr>
                    <w:t>A</w:t>
                  </w:r>
                  <w:r>
                    <w:rPr>
                      <w:rFonts w:hint="eastAsia"/>
                    </w:rPr>
                    <w:t>声级</w:t>
                  </w:r>
                  <w:r>
                    <w:rPr>
                      <w:rFonts w:hint="eastAsia"/>
                    </w:rPr>
                    <w:t>Leq</w:t>
                  </w:r>
                </w:p>
              </w:tc>
              <w:tc>
                <w:tcPr>
                  <w:tcW w:w="3149" w:type="dxa"/>
                  <w:noWrap/>
                  <w:vAlign w:val="center"/>
                </w:tcPr>
                <w:p w:rsidR="00FB673D" w:rsidRDefault="00FB673D" w:rsidP="006D7161">
                  <w:pPr>
                    <w:pStyle w:val="af4"/>
                  </w:pPr>
                  <w:r>
                    <w:rPr>
                      <w:rFonts w:hint="eastAsia"/>
                    </w:rPr>
                    <w:t>昼、夜各</w:t>
                  </w:r>
                  <w:r>
                    <w:rPr>
                      <w:rFonts w:hint="eastAsia"/>
                    </w:rPr>
                    <w:t>1</w:t>
                  </w:r>
                  <w:r>
                    <w:rPr>
                      <w:rFonts w:hint="eastAsia"/>
                    </w:rPr>
                    <w:t>次、监测</w:t>
                  </w:r>
                  <w:r>
                    <w:rPr>
                      <w:rFonts w:hint="eastAsia"/>
                    </w:rPr>
                    <w:t xml:space="preserve"> 2</w:t>
                  </w:r>
                  <w:r>
                    <w:rPr>
                      <w:rFonts w:hint="eastAsia"/>
                    </w:rPr>
                    <w:t>天</w:t>
                  </w:r>
                </w:p>
              </w:tc>
            </w:tr>
          </w:tbl>
          <w:p w:rsidR="002267E1" w:rsidRDefault="0090520A" w:rsidP="0033294C">
            <w:pPr>
              <w:pStyle w:val="a5"/>
              <w:rPr>
                <w:rFonts w:ascii="Times New Roman" w:hAnsi="Times New Roman"/>
                <w:b/>
                <w:bCs/>
              </w:rPr>
            </w:pPr>
            <w:r>
              <w:rPr>
                <w:rFonts w:ascii="Times New Roman" w:hAnsi="Times New Roman"/>
                <w:b/>
                <w:bCs/>
                <w:noProof/>
              </w:rPr>
              <w:drawing>
                <wp:anchor distT="0" distB="0" distL="114300" distR="114300" simplePos="0" relativeHeight="251658240" behindDoc="0" locked="0" layoutInCell="1" allowOverlap="1">
                  <wp:simplePos x="0" y="0"/>
                  <wp:positionH relativeFrom="column">
                    <wp:posOffset>109008</wp:posOffset>
                  </wp:positionH>
                  <wp:positionV relativeFrom="paragraph">
                    <wp:posOffset>268818</wp:posOffset>
                  </wp:positionV>
                  <wp:extent cx="5679440" cy="4504266"/>
                  <wp:effectExtent l="0" t="0" r="0" b="0"/>
                  <wp:wrapNone/>
                  <wp:docPr id="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srcRect/>
                          <a:stretch>
                            <a:fillRect/>
                          </a:stretch>
                        </pic:blipFill>
                        <pic:spPr bwMode="auto">
                          <a:xfrm>
                            <a:off x="0" y="0"/>
                            <a:ext cx="5680238" cy="4504899"/>
                          </a:xfrm>
                          <a:prstGeom prst="rect">
                            <a:avLst/>
                          </a:prstGeom>
                          <a:noFill/>
                          <a:ln w="9525">
                            <a:noFill/>
                            <a:miter lim="800000"/>
                            <a:headEnd/>
                            <a:tailEnd/>
                          </a:ln>
                        </pic:spPr>
                      </pic:pic>
                    </a:graphicData>
                  </a:graphic>
                </wp:anchor>
              </w:drawing>
            </w:r>
            <w:r w:rsidR="00344FF8" w:rsidRPr="00524839">
              <w:rPr>
                <w:rFonts w:ascii="Times New Roman" w:hAnsi="Times New Roman" w:hint="eastAsia"/>
                <w:b/>
                <w:bCs/>
              </w:rPr>
              <w:t>6.4</w:t>
            </w:r>
            <w:r w:rsidR="00344FF8" w:rsidRPr="00524839">
              <w:rPr>
                <w:rFonts w:ascii="Times New Roman" w:hAnsi="Times New Roman" w:hint="eastAsia"/>
                <w:b/>
                <w:bCs/>
              </w:rPr>
              <w:t>检测点位图</w:t>
            </w:r>
          </w:p>
          <w:p w:rsidR="002267E1" w:rsidRDefault="002267E1" w:rsidP="0033294C">
            <w:pPr>
              <w:pStyle w:val="a5"/>
              <w:rPr>
                <w:rFonts w:ascii="Times New Roman" w:hAnsi="Times New Roman"/>
                <w:b/>
                <w:bCs/>
              </w:rPr>
            </w:pPr>
          </w:p>
          <w:p w:rsidR="002267E1" w:rsidRPr="002267E1" w:rsidRDefault="002267E1" w:rsidP="002267E1">
            <w:pPr>
              <w:tabs>
                <w:tab w:val="left" w:pos="3516"/>
              </w:tabs>
            </w:pPr>
          </w:p>
        </w:tc>
      </w:tr>
    </w:tbl>
    <w:p w:rsidR="00893CF5" w:rsidRDefault="008746A3" w:rsidP="0057360E">
      <w:pPr>
        <w:pStyle w:val="af9"/>
      </w:pPr>
      <w:r w:rsidRPr="00B055F9">
        <w:lastRenderedPageBreak/>
        <w:t>表七验收监测</w:t>
      </w:r>
      <w:r w:rsidRPr="00B055F9">
        <w:rPr>
          <w:rFonts w:hint="eastAsia"/>
        </w:rPr>
        <w:t>结果</w:t>
      </w:r>
    </w:p>
    <w:tbl>
      <w:tblPr>
        <w:tblStyle w:val="a9"/>
        <w:tblW w:w="5250" w:type="pct"/>
        <w:jc w:val="center"/>
        <w:tblLook w:val="04A0"/>
      </w:tblPr>
      <w:tblGrid>
        <w:gridCol w:w="8948"/>
      </w:tblGrid>
      <w:tr w:rsidR="0099386E" w:rsidTr="00AC5340">
        <w:trPr>
          <w:jc w:val="center"/>
        </w:trPr>
        <w:tc>
          <w:tcPr>
            <w:tcW w:w="8522" w:type="dxa"/>
          </w:tcPr>
          <w:p w:rsidR="0099386E" w:rsidRDefault="0099386E" w:rsidP="0099386E">
            <w:pPr>
              <w:wordWrap w:val="0"/>
              <w:topLinePunct/>
              <w:outlineLvl w:val="0"/>
              <w:rPr>
                <w:rFonts w:ascii="Times New Roman" w:hAnsi="Times New Roman"/>
                <w:b/>
                <w:bCs/>
              </w:rPr>
            </w:pPr>
            <w:r>
              <w:rPr>
                <w:rFonts w:ascii="Times New Roman" w:hAnsi="Times New Roman" w:hint="eastAsia"/>
                <w:b/>
                <w:bCs/>
              </w:rPr>
              <w:t xml:space="preserve">7.1 </w:t>
            </w:r>
            <w:r>
              <w:rPr>
                <w:rFonts w:ascii="Times New Roman" w:hAnsi="Times New Roman"/>
                <w:b/>
                <w:bCs/>
              </w:rPr>
              <w:t>验收监测期间生产工况记录</w:t>
            </w:r>
          </w:p>
          <w:p w:rsidR="0099386E" w:rsidRPr="00EB39D0" w:rsidRDefault="00F7011E" w:rsidP="00EB39D0">
            <w:pPr>
              <w:pStyle w:val="a4"/>
            </w:pPr>
            <w:r>
              <w:rPr>
                <w:rFonts w:hint="eastAsia"/>
              </w:rPr>
              <w:t>安庆市弘华建筑材料有限公司年产</w:t>
            </w:r>
            <w:r>
              <w:rPr>
                <w:rFonts w:hint="eastAsia"/>
              </w:rPr>
              <w:t>120</w:t>
            </w:r>
            <w:r>
              <w:rPr>
                <w:rFonts w:hint="eastAsia"/>
              </w:rPr>
              <w:t>万吨机制砂项目</w:t>
            </w:r>
            <w:r w:rsidR="005800CC">
              <w:rPr>
                <w:rFonts w:hint="eastAsia"/>
              </w:rPr>
              <w:t>阶段性</w:t>
            </w:r>
            <w:r w:rsidR="0099386E" w:rsidRPr="00EB39D0">
              <w:rPr>
                <w:rFonts w:hint="eastAsia"/>
              </w:rPr>
              <w:t>竣工环境保护验收监测工作于</w:t>
            </w:r>
            <w:r w:rsidR="0099386E" w:rsidRPr="00EB39D0">
              <w:rPr>
                <w:rFonts w:hint="eastAsia"/>
              </w:rPr>
              <w:t>2</w:t>
            </w:r>
            <w:r w:rsidR="00BE3F87">
              <w:t>02</w:t>
            </w:r>
            <w:r w:rsidR="00BE3F87">
              <w:rPr>
                <w:rFonts w:hint="eastAsia"/>
              </w:rPr>
              <w:t>1</w:t>
            </w:r>
            <w:r w:rsidR="0099386E" w:rsidRPr="00EB39D0">
              <w:rPr>
                <w:rFonts w:hint="eastAsia"/>
              </w:rPr>
              <w:t>年</w:t>
            </w:r>
            <w:r w:rsidR="005800CC">
              <w:rPr>
                <w:rFonts w:hint="eastAsia"/>
              </w:rPr>
              <w:t>7</w:t>
            </w:r>
            <w:r w:rsidR="0099386E" w:rsidRPr="00EB39D0">
              <w:rPr>
                <w:rFonts w:hint="eastAsia"/>
              </w:rPr>
              <w:t>月</w:t>
            </w:r>
            <w:r w:rsidR="0049498C">
              <w:rPr>
                <w:rFonts w:hint="eastAsia"/>
              </w:rPr>
              <w:t>1</w:t>
            </w:r>
            <w:r w:rsidR="005800CC">
              <w:rPr>
                <w:rFonts w:hint="eastAsia"/>
              </w:rPr>
              <w:t>6</w:t>
            </w:r>
            <w:r w:rsidR="0099386E" w:rsidRPr="00EB39D0">
              <w:rPr>
                <w:rFonts w:hint="eastAsia"/>
              </w:rPr>
              <w:t>日</w:t>
            </w:r>
            <w:r w:rsidR="0099386E" w:rsidRPr="00EB39D0">
              <w:rPr>
                <w:rFonts w:hint="eastAsia"/>
              </w:rPr>
              <w:t>-</w:t>
            </w:r>
            <w:r w:rsidR="005800CC">
              <w:rPr>
                <w:rFonts w:hint="eastAsia"/>
              </w:rPr>
              <w:t>7</w:t>
            </w:r>
            <w:r w:rsidR="0099386E" w:rsidRPr="00EB39D0">
              <w:rPr>
                <w:rFonts w:hint="eastAsia"/>
              </w:rPr>
              <w:t>月</w:t>
            </w:r>
            <w:r w:rsidR="005800CC">
              <w:rPr>
                <w:rFonts w:hint="eastAsia"/>
              </w:rPr>
              <w:t>17</w:t>
            </w:r>
            <w:r w:rsidR="0099386E" w:rsidRPr="00EB39D0">
              <w:rPr>
                <w:rFonts w:hint="eastAsia"/>
              </w:rPr>
              <w:t>日进行。现场生产工况正常，各项污染处理设施运行正常。监测期间生产负荷统计见表：</w:t>
            </w:r>
          </w:p>
          <w:p w:rsidR="0099386E" w:rsidRDefault="0099386E" w:rsidP="006D7161">
            <w:pPr>
              <w:pStyle w:val="-"/>
            </w:pPr>
            <w:r>
              <w:rPr>
                <w:color w:val="000000"/>
                <w:kern w:val="0"/>
              </w:rPr>
              <w:t>表</w:t>
            </w:r>
            <w:r w:rsidR="0075572C">
              <w:rPr>
                <w:rFonts w:hint="eastAsia"/>
                <w:color w:val="000000"/>
                <w:kern w:val="0"/>
              </w:rPr>
              <w:t>7</w:t>
            </w:r>
            <w:r>
              <w:rPr>
                <w:color w:val="000000"/>
                <w:kern w:val="0"/>
              </w:rPr>
              <w:t xml:space="preserve">-1 </w:t>
            </w:r>
            <w:r w:rsidRPr="004D2E97">
              <w:t>监测期间运行工况</w:t>
            </w:r>
            <w:r w:rsidRPr="004D2E97">
              <w:rPr>
                <w:rFonts w:hint="eastAsia"/>
              </w:rPr>
              <w:t>统计</w:t>
            </w:r>
            <w:r w:rsidRPr="004D2E97">
              <w:t>一览表</w:t>
            </w:r>
          </w:p>
          <w:tbl>
            <w:tblPr>
              <w:tblStyle w:val="a9"/>
              <w:tblW w:w="5000" w:type="pct"/>
              <w:jc w:val="center"/>
              <w:tblLook w:val="04A0"/>
            </w:tblPr>
            <w:tblGrid>
              <w:gridCol w:w="1453"/>
              <w:gridCol w:w="1453"/>
              <w:gridCol w:w="1454"/>
              <w:gridCol w:w="1454"/>
              <w:gridCol w:w="1454"/>
              <w:gridCol w:w="1454"/>
            </w:tblGrid>
            <w:tr w:rsidR="0072286E" w:rsidRPr="00634612" w:rsidTr="005800CC">
              <w:trPr>
                <w:trHeight w:val="499"/>
                <w:jc w:val="center"/>
              </w:trPr>
              <w:tc>
                <w:tcPr>
                  <w:tcW w:w="1453" w:type="dxa"/>
                  <w:vMerge w:val="restart"/>
                  <w:vAlign w:val="center"/>
                </w:tcPr>
                <w:p w:rsidR="0072286E" w:rsidRPr="00634612" w:rsidRDefault="0072286E" w:rsidP="00634612">
                  <w:pPr>
                    <w:pStyle w:val="af4"/>
                  </w:pPr>
                  <w:r w:rsidRPr="00634612">
                    <w:t>产品</w:t>
                  </w:r>
                  <w:r w:rsidRPr="00634612">
                    <w:t>/</w:t>
                  </w:r>
                  <w:r w:rsidRPr="00634612">
                    <w:t>单位</w:t>
                  </w:r>
                </w:p>
              </w:tc>
              <w:tc>
                <w:tcPr>
                  <w:tcW w:w="1453" w:type="dxa"/>
                  <w:vMerge w:val="restart"/>
                  <w:vAlign w:val="center"/>
                </w:tcPr>
                <w:p w:rsidR="0072286E" w:rsidRPr="00634612" w:rsidRDefault="005800CC" w:rsidP="00634612">
                  <w:pPr>
                    <w:pStyle w:val="af4"/>
                  </w:pPr>
                  <w:r>
                    <w:rPr>
                      <w:rFonts w:hint="eastAsia"/>
                    </w:rPr>
                    <w:t>阶段性验收</w:t>
                  </w:r>
                  <w:r w:rsidR="0072286E" w:rsidRPr="00634612">
                    <w:t>日</w:t>
                  </w:r>
                  <w:r w:rsidR="0072286E" w:rsidRPr="00634612">
                    <w:rPr>
                      <w:rFonts w:hint="eastAsia"/>
                    </w:rPr>
                    <w:t>生产量</w:t>
                  </w:r>
                  <w:r w:rsidR="0072286E" w:rsidRPr="00634612">
                    <w:t>（</w:t>
                  </w:r>
                  <w:r w:rsidR="0072286E" w:rsidRPr="00634612">
                    <w:rPr>
                      <w:rFonts w:hint="eastAsia"/>
                    </w:rPr>
                    <w:t>吨</w:t>
                  </w:r>
                  <w:r w:rsidR="0072286E" w:rsidRPr="00634612">
                    <w:t>）</w:t>
                  </w:r>
                </w:p>
              </w:tc>
              <w:tc>
                <w:tcPr>
                  <w:tcW w:w="2908" w:type="dxa"/>
                  <w:gridSpan w:val="2"/>
                  <w:vAlign w:val="center"/>
                </w:tcPr>
                <w:p w:rsidR="0072286E" w:rsidRPr="00634612" w:rsidRDefault="0072286E" w:rsidP="00634612">
                  <w:pPr>
                    <w:pStyle w:val="af4"/>
                  </w:pPr>
                  <w:r w:rsidRPr="00634612">
                    <w:t>实际</w:t>
                  </w:r>
                  <w:r w:rsidRPr="00634612">
                    <w:rPr>
                      <w:rFonts w:hint="eastAsia"/>
                    </w:rPr>
                    <w:t>产</w:t>
                  </w:r>
                  <w:r w:rsidRPr="00634612">
                    <w:t>量（</w:t>
                  </w:r>
                  <w:r w:rsidRPr="00634612">
                    <w:rPr>
                      <w:rFonts w:hint="eastAsia"/>
                    </w:rPr>
                    <w:t>吨</w:t>
                  </w:r>
                  <w:r w:rsidRPr="00634612">
                    <w:t>）</w:t>
                  </w:r>
                </w:p>
              </w:tc>
              <w:tc>
                <w:tcPr>
                  <w:tcW w:w="2908" w:type="dxa"/>
                  <w:gridSpan w:val="2"/>
                  <w:vAlign w:val="center"/>
                </w:tcPr>
                <w:p w:rsidR="0072286E" w:rsidRPr="00634612" w:rsidRDefault="0072286E" w:rsidP="00634612">
                  <w:pPr>
                    <w:pStyle w:val="af4"/>
                  </w:pPr>
                  <w:r w:rsidRPr="00634612">
                    <w:t>运行负荷</w:t>
                  </w:r>
                  <w:r w:rsidRPr="00634612">
                    <w:t>(%)</w:t>
                  </w:r>
                </w:p>
              </w:tc>
            </w:tr>
            <w:tr w:rsidR="005800CC" w:rsidRPr="00634612" w:rsidTr="005800CC">
              <w:trPr>
                <w:trHeight w:val="499"/>
                <w:jc w:val="center"/>
              </w:trPr>
              <w:tc>
                <w:tcPr>
                  <w:tcW w:w="1453" w:type="dxa"/>
                  <w:vMerge/>
                  <w:vAlign w:val="center"/>
                </w:tcPr>
                <w:p w:rsidR="005800CC" w:rsidRPr="00634612" w:rsidRDefault="005800CC" w:rsidP="00634612">
                  <w:pPr>
                    <w:pStyle w:val="af4"/>
                  </w:pPr>
                </w:p>
              </w:tc>
              <w:tc>
                <w:tcPr>
                  <w:tcW w:w="1453" w:type="dxa"/>
                  <w:vMerge/>
                  <w:vAlign w:val="center"/>
                </w:tcPr>
                <w:p w:rsidR="005800CC" w:rsidRPr="00634612" w:rsidRDefault="005800CC" w:rsidP="00634612">
                  <w:pPr>
                    <w:pStyle w:val="af4"/>
                  </w:pPr>
                </w:p>
              </w:tc>
              <w:tc>
                <w:tcPr>
                  <w:tcW w:w="1454" w:type="dxa"/>
                  <w:vAlign w:val="center"/>
                </w:tcPr>
                <w:p w:rsidR="005800CC" w:rsidRPr="00634612" w:rsidRDefault="005800CC" w:rsidP="00634612">
                  <w:pPr>
                    <w:pStyle w:val="af4"/>
                  </w:pPr>
                  <w:r>
                    <w:rPr>
                      <w:rFonts w:hint="eastAsia"/>
                    </w:rPr>
                    <w:t>7</w:t>
                  </w:r>
                  <w:r w:rsidRPr="00634612">
                    <w:t>月</w:t>
                  </w:r>
                  <w:r w:rsidRPr="00634612">
                    <w:rPr>
                      <w:rFonts w:hint="eastAsia"/>
                    </w:rPr>
                    <w:t>1</w:t>
                  </w:r>
                  <w:r>
                    <w:rPr>
                      <w:rFonts w:hint="eastAsia"/>
                    </w:rPr>
                    <w:t>6</w:t>
                  </w:r>
                  <w:r w:rsidRPr="00634612">
                    <w:t>日</w:t>
                  </w:r>
                </w:p>
              </w:tc>
              <w:tc>
                <w:tcPr>
                  <w:tcW w:w="1454" w:type="dxa"/>
                  <w:vAlign w:val="center"/>
                </w:tcPr>
                <w:p w:rsidR="005800CC" w:rsidRPr="00634612" w:rsidRDefault="005800CC" w:rsidP="005800CC">
                  <w:pPr>
                    <w:pStyle w:val="af4"/>
                  </w:pPr>
                  <w:r>
                    <w:rPr>
                      <w:rFonts w:hint="eastAsia"/>
                    </w:rPr>
                    <w:t>7</w:t>
                  </w:r>
                  <w:r w:rsidRPr="00634612">
                    <w:t>月</w:t>
                  </w:r>
                  <w:r>
                    <w:rPr>
                      <w:rFonts w:hint="eastAsia"/>
                    </w:rPr>
                    <w:t>17</w:t>
                  </w:r>
                  <w:r w:rsidRPr="00634612">
                    <w:t>日</w:t>
                  </w:r>
                </w:p>
              </w:tc>
              <w:tc>
                <w:tcPr>
                  <w:tcW w:w="1454" w:type="dxa"/>
                  <w:vAlign w:val="center"/>
                </w:tcPr>
                <w:p w:rsidR="005800CC" w:rsidRPr="00634612" w:rsidRDefault="005800CC" w:rsidP="00916089">
                  <w:pPr>
                    <w:pStyle w:val="af4"/>
                  </w:pPr>
                  <w:r>
                    <w:rPr>
                      <w:rFonts w:hint="eastAsia"/>
                    </w:rPr>
                    <w:t>7</w:t>
                  </w:r>
                  <w:r w:rsidRPr="00634612">
                    <w:t>月</w:t>
                  </w:r>
                  <w:r w:rsidRPr="00634612">
                    <w:rPr>
                      <w:rFonts w:hint="eastAsia"/>
                    </w:rPr>
                    <w:t>1</w:t>
                  </w:r>
                  <w:r>
                    <w:rPr>
                      <w:rFonts w:hint="eastAsia"/>
                    </w:rPr>
                    <w:t>6</w:t>
                  </w:r>
                  <w:r w:rsidRPr="00634612">
                    <w:t>日</w:t>
                  </w:r>
                </w:p>
              </w:tc>
              <w:tc>
                <w:tcPr>
                  <w:tcW w:w="1454" w:type="dxa"/>
                  <w:vAlign w:val="center"/>
                </w:tcPr>
                <w:p w:rsidR="005800CC" w:rsidRPr="00634612" w:rsidRDefault="005800CC" w:rsidP="00916089">
                  <w:pPr>
                    <w:pStyle w:val="af4"/>
                  </w:pPr>
                  <w:r>
                    <w:rPr>
                      <w:rFonts w:hint="eastAsia"/>
                    </w:rPr>
                    <w:t>7</w:t>
                  </w:r>
                  <w:r w:rsidRPr="00634612">
                    <w:t>月</w:t>
                  </w:r>
                  <w:r>
                    <w:rPr>
                      <w:rFonts w:hint="eastAsia"/>
                    </w:rPr>
                    <w:t>17</w:t>
                  </w:r>
                  <w:r w:rsidRPr="00634612">
                    <w:t>日</w:t>
                  </w:r>
                </w:p>
              </w:tc>
            </w:tr>
            <w:tr w:rsidR="0072286E" w:rsidRPr="00634612" w:rsidTr="005800CC">
              <w:trPr>
                <w:trHeight w:val="499"/>
                <w:jc w:val="center"/>
              </w:trPr>
              <w:tc>
                <w:tcPr>
                  <w:tcW w:w="1453" w:type="dxa"/>
                  <w:vAlign w:val="center"/>
                </w:tcPr>
                <w:p w:rsidR="0072286E" w:rsidRPr="00634612" w:rsidRDefault="005800CC" w:rsidP="00EB5E8A">
                  <w:pPr>
                    <w:pStyle w:val="af4"/>
                  </w:pPr>
                  <w:r>
                    <w:rPr>
                      <w:rFonts w:hint="eastAsia"/>
                    </w:rPr>
                    <w:t>机制砂</w:t>
                  </w:r>
                </w:p>
              </w:tc>
              <w:tc>
                <w:tcPr>
                  <w:tcW w:w="1453" w:type="dxa"/>
                  <w:vAlign w:val="center"/>
                </w:tcPr>
                <w:p w:rsidR="0072286E" w:rsidRPr="00634612" w:rsidRDefault="005800CC" w:rsidP="00634612">
                  <w:pPr>
                    <w:pStyle w:val="af4"/>
                  </w:pPr>
                  <w:r>
                    <w:rPr>
                      <w:rFonts w:hint="eastAsia"/>
                    </w:rPr>
                    <w:t>1667</w:t>
                  </w:r>
                </w:p>
              </w:tc>
              <w:tc>
                <w:tcPr>
                  <w:tcW w:w="1454" w:type="dxa"/>
                  <w:vAlign w:val="center"/>
                </w:tcPr>
                <w:p w:rsidR="0072286E" w:rsidRPr="00634612" w:rsidRDefault="005800CC" w:rsidP="00634612">
                  <w:pPr>
                    <w:pStyle w:val="af4"/>
                  </w:pPr>
                  <w:r>
                    <w:rPr>
                      <w:rFonts w:hint="eastAsia"/>
                    </w:rPr>
                    <w:t>1500</w:t>
                  </w:r>
                </w:p>
              </w:tc>
              <w:tc>
                <w:tcPr>
                  <w:tcW w:w="1454" w:type="dxa"/>
                  <w:vAlign w:val="center"/>
                </w:tcPr>
                <w:p w:rsidR="0072286E" w:rsidRPr="00634612" w:rsidRDefault="005800CC" w:rsidP="00634612">
                  <w:pPr>
                    <w:pStyle w:val="af4"/>
                  </w:pPr>
                  <w:r>
                    <w:rPr>
                      <w:rFonts w:hint="eastAsia"/>
                    </w:rPr>
                    <w:t>1500</w:t>
                  </w:r>
                </w:p>
              </w:tc>
              <w:tc>
                <w:tcPr>
                  <w:tcW w:w="1454" w:type="dxa"/>
                  <w:vAlign w:val="center"/>
                </w:tcPr>
                <w:p w:rsidR="0072286E" w:rsidRPr="00634612" w:rsidRDefault="005800CC" w:rsidP="00634612">
                  <w:pPr>
                    <w:pStyle w:val="af4"/>
                  </w:pPr>
                  <w:r>
                    <w:rPr>
                      <w:rFonts w:hint="eastAsia"/>
                    </w:rPr>
                    <w:t>90</w:t>
                  </w:r>
                </w:p>
              </w:tc>
              <w:tc>
                <w:tcPr>
                  <w:tcW w:w="1454" w:type="dxa"/>
                  <w:vAlign w:val="center"/>
                </w:tcPr>
                <w:p w:rsidR="0072286E" w:rsidRPr="00634612" w:rsidRDefault="005800CC" w:rsidP="00634612">
                  <w:pPr>
                    <w:pStyle w:val="af4"/>
                  </w:pPr>
                  <w:r>
                    <w:rPr>
                      <w:rFonts w:hint="eastAsia"/>
                    </w:rPr>
                    <w:t>90</w:t>
                  </w:r>
                </w:p>
              </w:tc>
            </w:tr>
            <w:tr w:rsidR="005800CC" w:rsidRPr="00634612" w:rsidTr="005800CC">
              <w:trPr>
                <w:trHeight w:val="499"/>
                <w:jc w:val="center"/>
              </w:trPr>
              <w:tc>
                <w:tcPr>
                  <w:tcW w:w="1453" w:type="dxa"/>
                  <w:vAlign w:val="center"/>
                </w:tcPr>
                <w:p w:rsidR="005800CC" w:rsidRDefault="005800CC" w:rsidP="00EB5E8A">
                  <w:pPr>
                    <w:pStyle w:val="af4"/>
                  </w:pPr>
                  <w:r>
                    <w:rPr>
                      <w:rFonts w:hint="eastAsia"/>
                    </w:rPr>
                    <w:t>水洗砂</w:t>
                  </w:r>
                </w:p>
              </w:tc>
              <w:tc>
                <w:tcPr>
                  <w:tcW w:w="1453" w:type="dxa"/>
                  <w:vAlign w:val="center"/>
                </w:tcPr>
                <w:p w:rsidR="005800CC" w:rsidRPr="00634612" w:rsidRDefault="005800CC" w:rsidP="00634612">
                  <w:pPr>
                    <w:pStyle w:val="af4"/>
                  </w:pPr>
                  <w:r>
                    <w:rPr>
                      <w:rFonts w:hint="eastAsia"/>
                    </w:rPr>
                    <w:t>333</w:t>
                  </w:r>
                </w:p>
              </w:tc>
              <w:tc>
                <w:tcPr>
                  <w:tcW w:w="1454" w:type="dxa"/>
                  <w:vAlign w:val="center"/>
                </w:tcPr>
                <w:p w:rsidR="005800CC" w:rsidRPr="00634612" w:rsidRDefault="005800CC" w:rsidP="00634612">
                  <w:pPr>
                    <w:pStyle w:val="af4"/>
                  </w:pPr>
                  <w:r>
                    <w:rPr>
                      <w:rFonts w:hint="eastAsia"/>
                    </w:rPr>
                    <w:t>260</w:t>
                  </w:r>
                </w:p>
              </w:tc>
              <w:tc>
                <w:tcPr>
                  <w:tcW w:w="1454" w:type="dxa"/>
                  <w:vAlign w:val="center"/>
                </w:tcPr>
                <w:p w:rsidR="005800CC" w:rsidRPr="00634612" w:rsidRDefault="005800CC" w:rsidP="00634612">
                  <w:pPr>
                    <w:pStyle w:val="af4"/>
                  </w:pPr>
                  <w:r>
                    <w:rPr>
                      <w:rFonts w:hint="eastAsia"/>
                    </w:rPr>
                    <w:t>280</w:t>
                  </w:r>
                </w:p>
              </w:tc>
              <w:tc>
                <w:tcPr>
                  <w:tcW w:w="1454" w:type="dxa"/>
                  <w:vAlign w:val="center"/>
                </w:tcPr>
                <w:p w:rsidR="005800CC" w:rsidRPr="00634612" w:rsidRDefault="005800CC" w:rsidP="00634612">
                  <w:pPr>
                    <w:pStyle w:val="af4"/>
                  </w:pPr>
                  <w:r>
                    <w:rPr>
                      <w:rFonts w:hint="eastAsia"/>
                    </w:rPr>
                    <w:t>78</w:t>
                  </w:r>
                </w:p>
              </w:tc>
              <w:tc>
                <w:tcPr>
                  <w:tcW w:w="1454" w:type="dxa"/>
                  <w:vAlign w:val="center"/>
                </w:tcPr>
                <w:p w:rsidR="005800CC" w:rsidRPr="00634612" w:rsidRDefault="005800CC" w:rsidP="00634612">
                  <w:pPr>
                    <w:pStyle w:val="af4"/>
                  </w:pPr>
                  <w:r>
                    <w:rPr>
                      <w:rFonts w:hint="eastAsia"/>
                    </w:rPr>
                    <w:t>84</w:t>
                  </w:r>
                </w:p>
              </w:tc>
            </w:tr>
          </w:tbl>
          <w:p w:rsidR="00B43142" w:rsidRPr="0072286E" w:rsidRDefault="00B43142" w:rsidP="0072286E">
            <w:pPr>
              <w:pStyle w:val="a4"/>
            </w:pPr>
            <w:r w:rsidRPr="0072286E">
              <w:t>验收监测期间，</w:t>
            </w:r>
            <w:r w:rsidRPr="0072286E">
              <w:rPr>
                <w:rFonts w:hint="eastAsia"/>
              </w:rPr>
              <w:t>项目正常生产且产能达到设计</w:t>
            </w:r>
            <w:r w:rsidR="008A7B8F">
              <w:rPr>
                <w:rFonts w:hint="eastAsia"/>
              </w:rPr>
              <w:t>产能</w:t>
            </w:r>
            <w:r w:rsidR="005800CC">
              <w:rPr>
                <w:rFonts w:hint="eastAsia"/>
              </w:rPr>
              <w:t>（阶段性验收产能）</w:t>
            </w:r>
            <w:r w:rsidR="006164F2">
              <w:rPr>
                <w:rFonts w:hint="eastAsia"/>
              </w:rPr>
              <w:t>的</w:t>
            </w:r>
            <w:r w:rsidR="005800CC">
              <w:rPr>
                <w:rFonts w:hint="eastAsia"/>
              </w:rPr>
              <w:t>78</w:t>
            </w:r>
            <w:r w:rsidRPr="0072286E">
              <w:rPr>
                <w:rFonts w:hint="eastAsia"/>
              </w:rPr>
              <w:t>%</w:t>
            </w:r>
            <w:r w:rsidR="008A7B8F">
              <w:rPr>
                <w:rFonts w:hint="eastAsia"/>
              </w:rPr>
              <w:t>到</w:t>
            </w:r>
            <w:r w:rsidR="008A7B8F">
              <w:rPr>
                <w:rFonts w:hint="eastAsia"/>
              </w:rPr>
              <w:t>90%</w:t>
            </w:r>
            <w:r w:rsidRPr="0072286E">
              <w:rPr>
                <w:rFonts w:hint="eastAsia"/>
              </w:rPr>
              <w:t>，各项环保措施均正常运行</w:t>
            </w:r>
            <w:r w:rsidRPr="0072286E">
              <w:t>，符合验收</w:t>
            </w:r>
            <w:r w:rsidRPr="0072286E">
              <w:rPr>
                <w:rFonts w:hint="eastAsia"/>
              </w:rPr>
              <w:t>监测</w:t>
            </w:r>
            <w:r w:rsidRPr="0072286E">
              <w:t>条件。</w:t>
            </w:r>
            <w:r w:rsidRPr="0072286E">
              <w:rPr>
                <w:rFonts w:hint="eastAsia"/>
              </w:rPr>
              <w:tab/>
            </w:r>
          </w:p>
          <w:p w:rsidR="0075572C" w:rsidRDefault="0075572C" w:rsidP="006D7161">
            <w:pPr>
              <w:pStyle w:val="2"/>
              <w:outlineLvl w:val="1"/>
            </w:pPr>
            <w:r>
              <w:rPr>
                <w:rFonts w:hint="eastAsia"/>
                <w:color w:val="0D0D0D" w:themeColor="text1" w:themeTint="F2"/>
              </w:rPr>
              <w:t xml:space="preserve">7.2 </w:t>
            </w:r>
            <w:r>
              <w:t>验收监测结果</w:t>
            </w:r>
          </w:p>
          <w:p w:rsidR="0099386E" w:rsidRPr="00B43142" w:rsidRDefault="00997BA8" w:rsidP="00997BA8">
            <w:pPr>
              <w:pStyle w:val="a4"/>
            </w:pPr>
            <w:r>
              <w:rPr>
                <w:rFonts w:hint="eastAsia"/>
              </w:rPr>
              <w:t>（</w:t>
            </w:r>
            <w:r>
              <w:rPr>
                <w:rFonts w:hint="eastAsia"/>
              </w:rPr>
              <w:t>1</w:t>
            </w:r>
            <w:r>
              <w:rPr>
                <w:rFonts w:hint="eastAsia"/>
              </w:rPr>
              <w:t>）</w:t>
            </w:r>
            <w:r w:rsidR="0075572C">
              <w:rPr>
                <w:rFonts w:hint="eastAsia"/>
              </w:rPr>
              <w:t>废气监测结果</w:t>
            </w:r>
          </w:p>
          <w:p w:rsidR="0099386E" w:rsidRDefault="0075572C" w:rsidP="006D7161">
            <w:pPr>
              <w:pStyle w:val="-"/>
            </w:pPr>
            <w:r>
              <w:rPr>
                <w:rFonts w:hint="eastAsia"/>
              </w:rPr>
              <w:t>表</w:t>
            </w:r>
            <w:r>
              <w:rPr>
                <w:rFonts w:hint="eastAsia"/>
              </w:rPr>
              <w:t xml:space="preserve">7-2  </w:t>
            </w:r>
            <w:r w:rsidR="00035976" w:rsidRPr="000C74B1">
              <w:rPr>
                <w:rFonts w:hAnsi="宋体" w:hint="eastAsia"/>
                <w:szCs w:val="28"/>
              </w:rPr>
              <w:t>排气筒参数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998"/>
              <w:gridCol w:w="1296"/>
              <w:gridCol w:w="1536"/>
              <w:gridCol w:w="1025"/>
              <w:gridCol w:w="1289"/>
              <w:gridCol w:w="1289"/>
              <w:gridCol w:w="1289"/>
            </w:tblGrid>
            <w:tr w:rsidR="00035976" w:rsidTr="00035976">
              <w:trPr>
                <w:cantSplit/>
                <w:trHeight w:val="454"/>
                <w:jc w:val="center"/>
              </w:trPr>
              <w:tc>
                <w:tcPr>
                  <w:tcW w:w="2179" w:type="dxa"/>
                  <w:gridSpan w:val="2"/>
                  <w:vMerge w:val="restart"/>
                  <w:vAlign w:val="center"/>
                </w:tcPr>
                <w:p w:rsidR="00035976" w:rsidRDefault="00035976" w:rsidP="00916089">
                  <w:pPr>
                    <w:spacing w:line="30" w:lineRule="atLeast"/>
                    <w:jc w:val="center"/>
                    <w:rPr>
                      <w:rFonts w:ascii="Times New Roman" w:hAnsi="Times New Roman"/>
                    </w:rPr>
                  </w:pPr>
                  <w:r>
                    <w:rPr>
                      <w:rFonts w:ascii="Times New Roman" w:hAnsi="宋体"/>
                    </w:rPr>
                    <w:t>监测点位、日期</w:t>
                  </w:r>
                  <w:r>
                    <w:rPr>
                      <w:rFonts w:ascii="Times New Roman" w:hAnsi="宋体" w:hint="eastAsia"/>
                    </w:rPr>
                    <w:t>、批次</w:t>
                  </w:r>
                </w:p>
              </w:tc>
              <w:tc>
                <w:tcPr>
                  <w:tcW w:w="1841" w:type="dxa"/>
                  <w:vMerge w:val="restart"/>
                  <w:vAlign w:val="center"/>
                </w:tcPr>
                <w:p w:rsidR="00035976" w:rsidRDefault="00035976" w:rsidP="00916089">
                  <w:pPr>
                    <w:spacing w:line="30" w:lineRule="atLeast"/>
                    <w:jc w:val="center"/>
                    <w:rPr>
                      <w:rFonts w:ascii="Times New Roman" w:hAnsi="Times New Roman"/>
                    </w:rPr>
                  </w:pPr>
                  <w:r>
                    <w:rPr>
                      <w:rFonts w:ascii="Times New Roman" w:hAnsi="宋体"/>
                    </w:rPr>
                    <w:t>监测项目</w:t>
                  </w:r>
                </w:p>
              </w:tc>
              <w:tc>
                <w:tcPr>
                  <w:tcW w:w="1136" w:type="dxa"/>
                  <w:vMerge w:val="restart"/>
                  <w:vAlign w:val="center"/>
                </w:tcPr>
                <w:p w:rsidR="00035976" w:rsidRDefault="00035976" w:rsidP="00916089">
                  <w:pPr>
                    <w:spacing w:line="30" w:lineRule="atLeast"/>
                    <w:jc w:val="center"/>
                    <w:rPr>
                      <w:rFonts w:ascii="Times New Roman" w:hAnsi="Times New Roman"/>
                    </w:rPr>
                  </w:pPr>
                  <w:r>
                    <w:rPr>
                      <w:rFonts w:ascii="Times New Roman" w:hAnsi="宋体"/>
                    </w:rPr>
                    <w:t>单位</w:t>
                  </w:r>
                </w:p>
              </w:tc>
              <w:tc>
                <w:tcPr>
                  <w:tcW w:w="4218" w:type="dxa"/>
                  <w:gridSpan w:val="3"/>
                  <w:vAlign w:val="center"/>
                </w:tcPr>
                <w:p w:rsidR="00035976" w:rsidRDefault="00035976" w:rsidP="00916089">
                  <w:pPr>
                    <w:spacing w:line="30" w:lineRule="atLeast"/>
                    <w:jc w:val="center"/>
                    <w:rPr>
                      <w:rFonts w:ascii="Times New Roman" w:hAnsi="Times New Roman"/>
                    </w:rPr>
                  </w:pPr>
                  <w:r>
                    <w:rPr>
                      <w:rFonts w:ascii="Times New Roman" w:hAnsi="宋体"/>
                    </w:rPr>
                    <w:t>监测结果</w:t>
                  </w:r>
                </w:p>
              </w:tc>
            </w:tr>
            <w:tr w:rsidR="00035976" w:rsidTr="00035976">
              <w:trPr>
                <w:cantSplit/>
                <w:trHeight w:val="454"/>
                <w:jc w:val="center"/>
              </w:trPr>
              <w:tc>
                <w:tcPr>
                  <w:tcW w:w="2179" w:type="dxa"/>
                  <w:gridSpan w:val="2"/>
                  <w:vMerge/>
                  <w:vAlign w:val="center"/>
                </w:tcPr>
                <w:p w:rsidR="00035976" w:rsidRDefault="00035976" w:rsidP="00916089">
                  <w:pPr>
                    <w:spacing w:line="30" w:lineRule="atLeast"/>
                    <w:jc w:val="center"/>
                    <w:rPr>
                      <w:rFonts w:ascii="Times New Roman" w:hAnsi="宋体"/>
                    </w:rPr>
                  </w:pPr>
                </w:p>
              </w:tc>
              <w:tc>
                <w:tcPr>
                  <w:tcW w:w="1841" w:type="dxa"/>
                  <w:vMerge/>
                  <w:vAlign w:val="center"/>
                </w:tcPr>
                <w:p w:rsidR="00035976" w:rsidRDefault="00035976" w:rsidP="00916089">
                  <w:pPr>
                    <w:spacing w:line="30" w:lineRule="atLeast"/>
                    <w:jc w:val="center"/>
                    <w:rPr>
                      <w:rFonts w:ascii="Times New Roman" w:hAnsi="宋体"/>
                    </w:rPr>
                  </w:pPr>
                </w:p>
              </w:tc>
              <w:tc>
                <w:tcPr>
                  <w:tcW w:w="1136" w:type="dxa"/>
                  <w:vMerge/>
                  <w:vAlign w:val="center"/>
                </w:tcPr>
                <w:p w:rsidR="00035976" w:rsidRDefault="00035976" w:rsidP="00916089">
                  <w:pPr>
                    <w:spacing w:line="30" w:lineRule="atLeast"/>
                    <w:jc w:val="center"/>
                    <w:rPr>
                      <w:rFonts w:ascii="Times New Roman" w:hAnsi="宋体"/>
                    </w:rPr>
                  </w:pPr>
                </w:p>
              </w:tc>
              <w:tc>
                <w:tcPr>
                  <w:tcW w:w="1406" w:type="dxa"/>
                  <w:vAlign w:val="center"/>
                </w:tcPr>
                <w:p w:rsidR="00035976" w:rsidRDefault="00035976" w:rsidP="00916089">
                  <w:pPr>
                    <w:spacing w:line="30" w:lineRule="atLeast"/>
                    <w:jc w:val="center"/>
                    <w:rPr>
                      <w:rFonts w:ascii="Times New Roman" w:hAnsi="宋体"/>
                    </w:rPr>
                  </w:pPr>
                  <w:r>
                    <w:rPr>
                      <w:rFonts w:ascii="Times New Roman" w:hAnsi="宋体" w:hint="eastAsia"/>
                    </w:rPr>
                    <w:t>第一次</w:t>
                  </w:r>
                </w:p>
              </w:tc>
              <w:tc>
                <w:tcPr>
                  <w:tcW w:w="1406" w:type="dxa"/>
                  <w:vAlign w:val="center"/>
                </w:tcPr>
                <w:p w:rsidR="00035976" w:rsidRDefault="00035976" w:rsidP="00916089">
                  <w:pPr>
                    <w:spacing w:line="30" w:lineRule="atLeast"/>
                    <w:jc w:val="center"/>
                    <w:rPr>
                      <w:rFonts w:ascii="Times New Roman" w:hAnsi="宋体"/>
                    </w:rPr>
                  </w:pPr>
                  <w:r>
                    <w:rPr>
                      <w:rFonts w:ascii="Times New Roman" w:hAnsi="宋体" w:hint="eastAsia"/>
                    </w:rPr>
                    <w:t>第二次</w:t>
                  </w:r>
                </w:p>
              </w:tc>
              <w:tc>
                <w:tcPr>
                  <w:tcW w:w="1406" w:type="dxa"/>
                  <w:vAlign w:val="center"/>
                </w:tcPr>
                <w:p w:rsidR="00035976" w:rsidRDefault="00035976" w:rsidP="00916089">
                  <w:pPr>
                    <w:spacing w:line="30" w:lineRule="atLeast"/>
                    <w:jc w:val="center"/>
                    <w:rPr>
                      <w:rFonts w:ascii="Times New Roman" w:hAnsi="宋体"/>
                    </w:rPr>
                  </w:pPr>
                  <w:r>
                    <w:rPr>
                      <w:rFonts w:ascii="Times New Roman" w:hAnsi="宋体" w:hint="eastAsia"/>
                    </w:rPr>
                    <w:t>第三次</w:t>
                  </w:r>
                </w:p>
              </w:tc>
            </w:tr>
            <w:tr w:rsidR="00035976" w:rsidTr="00035976">
              <w:trPr>
                <w:cantSplit/>
                <w:trHeight w:val="454"/>
                <w:jc w:val="center"/>
              </w:trPr>
              <w:tc>
                <w:tcPr>
                  <w:tcW w:w="1101" w:type="dxa"/>
                  <w:vMerge w:val="restart"/>
                  <w:vAlign w:val="center"/>
                </w:tcPr>
                <w:p w:rsidR="00035976" w:rsidRPr="00C50E48" w:rsidRDefault="00035976" w:rsidP="00916089">
                  <w:pPr>
                    <w:widowControl/>
                    <w:spacing w:line="30" w:lineRule="atLeast"/>
                    <w:jc w:val="center"/>
                    <w:rPr>
                      <w:rFonts w:ascii="Times New Roman" w:hAnsi="宋体"/>
                    </w:rPr>
                  </w:pPr>
                  <w:r>
                    <w:rPr>
                      <w:rFonts w:ascii="Times New Roman" w:hAnsi="Times New Roman" w:hint="eastAsia"/>
                    </w:rPr>
                    <w:t>G1#</w:t>
                  </w:r>
                  <w:r>
                    <w:rPr>
                      <w:rFonts w:ascii="Times New Roman" w:hAnsi="Times New Roman" w:hint="eastAsia"/>
                    </w:rPr>
                    <w:t>排气筒出口</w:t>
                  </w:r>
                </w:p>
              </w:tc>
              <w:tc>
                <w:tcPr>
                  <w:tcW w:w="1078" w:type="dxa"/>
                  <w:vMerge w:val="restart"/>
                  <w:vAlign w:val="center"/>
                </w:tcPr>
                <w:p w:rsidR="00035976" w:rsidRDefault="00035976" w:rsidP="00916089">
                  <w:pPr>
                    <w:widowControl/>
                    <w:spacing w:line="200" w:lineRule="atLeast"/>
                    <w:jc w:val="center"/>
                    <w:rPr>
                      <w:rFonts w:ascii="Times New Roman" w:hAnsi="Times New Roman"/>
                    </w:rPr>
                  </w:pPr>
                  <w:r>
                    <w:rPr>
                      <w:rFonts w:ascii="Times New Roman" w:hAnsi="Times New Roman" w:hint="eastAsia"/>
                    </w:rPr>
                    <w:t>2021.07.16</w:t>
                  </w:r>
                </w:p>
              </w:tc>
              <w:tc>
                <w:tcPr>
                  <w:tcW w:w="1841" w:type="dxa"/>
                  <w:vAlign w:val="center"/>
                </w:tcPr>
                <w:p w:rsidR="00035976" w:rsidRDefault="00035976" w:rsidP="00916089">
                  <w:pPr>
                    <w:spacing w:line="30" w:lineRule="atLeast"/>
                    <w:jc w:val="center"/>
                    <w:rPr>
                      <w:rFonts w:ascii="Times New Roman" w:hAnsi="Times New Roman"/>
                    </w:rPr>
                  </w:pPr>
                  <w:r>
                    <w:rPr>
                      <w:rFonts w:ascii="Times New Roman" w:hAnsi="宋体"/>
                    </w:rPr>
                    <w:t>测点截面积</w:t>
                  </w:r>
                </w:p>
              </w:tc>
              <w:tc>
                <w:tcPr>
                  <w:tcW w:w="1136" w:type="dxa"/>
                  <w:vAlign w:val="center"/>
                </w:tcPr>
                <w:p w:rsidR="00035976" w:rsidRDefault="00035976" w:rsidP="00916089">
                  <w:pPr>
                    <w:spacing w:line="30" w:lineRule="atLeast"/>
                    <w:jc w:val="center"/>
                    <w:rPr>
                      <w:rFonts w:ascii="Times New Roman" w:hAnsi="Times New Roman"/>
                    </w:rPr>
                  </w:pPr>
                  <w:r>
                    <w:rPr>
                      <w:rFonts w:ascii="Times New Roman" w:hAnsi="Times New Roman"/>
                    </w:rPr>
                    <w:t>m</w:t>
                  </w:r>
                  <w:r>
                    <w:rPr>
                      <w:rFonts w:ascii="Times New Roman" w:hAnsi="Times New Roman"/>
                      <w:vertAlign w:val="superscript"/>
                    </w:rPr>
                    <w:t xml:space="preserve"> 2</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0.1809</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0.1809</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0.1809</w:t>
                  </w:r>
                </w:p>
              </w:tc>
            </w:tr>
            <w:tr w:rsidR="00035976" w:rsidTr="00035976">
              <w:trPr>
                <w:cantSplit/>
                <w:trHeight w:val="454"/>
                <w:jc w:val="center"/>
              </w:trPr>
              <w:tc>
                <w:tcPr>
                  <w:tcW w:w="1101" w:type="dxa"/>
                  <w:vMerge/>
                  <w:vAlign w:val="center"/>
                </w:tcPr>
                <w:p w:rsidR="00035976" w:rsidRPr="00C50E48" w:rsidRDefault="00035976" w:rsidP="00916089">
                  <w:pPr>
                    <w:spacing w:line="30" w:lineRule="atLeast"/>
                    <w:jc w:val="center"/>
                    <w:rPr>
                      <w:rFonts w:ascii="Times New Roman" w:hAnsi="宋体"/>
                    </w:rPr>
                  </w:pPr>
                </w:p>
              </w:tc>
              <w:tc>
                <w:tcPr>
                  <w:tcW w:w="1078" w:type="dxa"/>
                  <w:vMerge/>
                  <w:vAlign w:val="center"/>
                </w:tcPr>
                <w:p w:rsidR="00035976" w:rsidRDefault="00035976" w:rsidP="00916089">
                  <w:pPr>
                    <w:spacing w:line="30" w:lineRule="atLeast"/>
                    <w:jc w:val="center"/>
                    <w:rPr>
                      <w:rFonts w:ascii="Times New Roman" w:hAnsi="Times New Roman"/>
                    </w:rPr>
                  </w:pPr>
                </w:p>
              </w:tc>
              <w:tc>
                <w:tcPr>
                  <w:tcW w:w="1841" w:type="dxa"/>
                  <w:vAlign w:val="center"/>
                </w:tcPr>
                <w:p w:rsidR="00035976" w:rsidRDefault="00035976" w:rsidP="00916089">
                  <w:pPr>
                    <w:spacing w:line="30" w:lineRule="atLeast"/>
                    <w:jc w:val="center"/>
                    <w:rPr>
                      <w:rFonts w:ascii="Times New Roman" w:hAnsi="Times New Roman"/>
                    </w:rPr>
                  </w:pPr>
                  <w:r>
                    <w:rPr>
                      <w:rFonts w:ascii="Times New Roman" w:hAnsi="宋体"/>
                    </w:rPr>
                    <w:t>动压</w:t>
                  </w:r>
                </w:p>
              </w:tc>
              <w:tc>
                <w:tcPr>
                  <w:tcW w:w="1136" w:type="dxa"/>
                  <w:vAlign w:val="center"/>
                </w:tcPr>
                <w:p w:rsidR="00035976" w:rsidRDefault="00035976" w:rsidP="00916089">
                  <w:pPr>
                    <w:spacing w:line="30" w:lineRule="atLeast"/>
                    <w:jc w:val="center"/>
                    <w:rPr>
                      <w:rFonts w:ascii="Times New Roman" w:hAnsi="Times New Roman"/>
                    </w:rPr>
                  </w:pPr>
                  <w:r>
                    <w:rPr>
                      <w:rFonts w:ascii="Times New Roman" w:hAnsi="Times New Roman"/>
                    </w:rPr>
                    <w:t>Pa</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287</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292</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293</w:t>
                  </w:r>
                </w:p>
              </w:tc>
            </w:tr>
            <w:tr w:rsidR="00035976" w:rsidTr="00035976">
              <w:trPr>
                <w:cantSplit/>
                <w:trHeight w:val="454"/>
                <w:jc w:val="center"/>
              </w:trPr>
              <w:tc>
                <w:tcPr>
                  <w:tcW w:w="1101" w:type="dxa"/>
                  <w:vMerge/>
                  <w:vAlign w:val="center"/>
                </w:tcPr>
                <w:p w:rsidR="00035976" w:rsidRPr="00C50E48" w:rsidRDefault="00035976" w:rsidP="00916089">
                  <w:pPr>
                    <w:spacing w:line="30" w:lineRule="atLeast"/>
                    <w:jc w:val="center"/>
                    <w:rPr>
                      <w:rFonts w:ascii="Times New Roman" w:hAnsi="宋体"/>
                    </w:rPr>
                  </w:pPr>
                </w:p>
              </w:tc>
              <w:tc>
                <w:tcPr>
                  <w:tcW w:w="1078" w:type="dxa"/>
                  <w:vMerge/>
                  <w:vAlign w:val="center"/>
                </w:tcPr>
                <w:p w:rsidR="00035976" w:rsidRDefault="00035976" w:rsidP="00916089">
                  <w:pPr>
                    <w:spacing w:line="30" w:lineRule="atLeast"/>
                    <w:jc w:val="center"/>
                    <w:rPr>
                      <w:rFonts w:ascii="Times New Roman" w:hAnsi="Times New Roman"/>
                    </w:rPr>
                  </w:pPr>
                </w:p>
              </w:tc>
              <w:tc>
                <w:tcPr>
                  <w:tcW w:w="1841" w:type="dxa"/>
                  <w:vAlign w:val="center"/>
                </w:tcPr>
                <w:p w:rsidR="00035976" w:rsidRDefault="00035976" w:rsidP="00916089">
                  <w:pPr>
                    <w:spacing w:line="30" w:lineRule="atLeast"/>
                    <w:jc w:val="center"/>
                    <w:rPr>
                      <w:rFonts w:ascii="Times New Roman" w:hAnsi="Times New Roman"/>
                    </w:rPr>
                  </w:pPr>
                  <w:r>
                    <w:rPr>
                      <w:rFonts w:ascii="Times New Roman" w:hAnsi="宋体"/>
                    </w:rPr>
                    <w:t>静压</w:t>
                  </w:r>
                </w:p>
              </w:tc>
              <w:tc>
                <w:tcPr>
                  <w:tcW w:w="1136" w:type="dxa"/>
                  <w:vAlign w:val="center"/>
                </w:tcPr>
                <w:p w:rsidR="00035976" w:rsidRDefault="00035976" w:rsidP="00916089">
                  <w:pPr>
                    <w:spacing w:line="30" w:lineRule="atLeast"/>
                    <w:jc w:val="center"/>
                    <w:rPr>
                      <w:rFonts w:ascii="Times New Roman" w:hAnsi="Times New Roman"/>
                    </w:rPr>
                  </w:pPr>
                  <w:r>
                    <w:rPr>
                      <w:rFonts w:ascii="Times New Roman" w:hAnsi="Times New Roman"/>
                    </w:rPr>
                    <w:t>KPa</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0.64</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0.61</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0.61</w:t>
                  </w:r>
                </w:p>
              </w:tc>
            </w:tr>
            <w:tr w:rsidR="00035976" w:rsidTr="00035976">
              <w:trPr>
                <w:cantSplit/>
                <w:trHeight w:val="454"/>
                <w:jc w:val="center"/>
              </w:trPr>
              <w:tc>
                <w:tcPr>
                  <w:tcW w:w="1101" w:type="dxa"/>
                  <w:vMerge/>
                  <w:vAlign w:val="center"/>
                </w:tcPr>
                <w:p w:rsidR="00035976" w:rsidRPr="00C50E48" w:rsidRDefault="00035976" w:rsidP="00916089">
                  <w:pPr>
                    <w:spacing w:line="30" w:lineRule="atLeast"/>
                    <w:jc w:val="center"/>
                    <w:rPr>
                      <w:rFonts w:ascii="Times New Roman" w:hAnsi="宋体"/>
                    </w:rPr>
                  </w:pPr>
                </w:p>
              </w:tc>
              <w:tc>
                <w:tcPr>
                  <w:tcW w:w="1078" w:type="dxa"/>
                  <w:vMerge/>
                  <w:vAlign w:val="center"/>
                </w:tcPr>
                <w:p w:rsidR="00035976" w:rsidRDefault="00035976" w:rsidP="00916089">
                  <w:pPr>
                    <w:spacing w:line="30" w:lineRule="atLeast"/>
                    <w:jc w:val="center"/>
                    <w:rPr>
                      <w:rFonts w:ascii="Times New Roman" w:hAnsi="Times New Roman"/>
                    </w:rPr>
                  </w:pPr>
                </w:p>
              </w:tc>
              <w:tc>
                <w:tcPr>
                  <w:tcW w:w="1841" w:type="dxa"/>
                  <w:vAlign w:val="center"/>
                </w:tcPr>
                <w:p w:rsidR="00035976" w:rsidRDefault="00035976" w:rsidP="00916089">
                  <w:pPr>
                    <w:spacing w:line="30" w:lineRule="atLeast"/>
                    <w:jc w:val="center"/>
                    <w:rPr>
                      <w:rFonts w:ascii="Times New Roman" w:hAnsi="宋体"/>
                    </w:rPr>
                  </w:pPr>
                  <w:r>
                    <w:rPr>
                      <w:rFonts w:ascii="Times New Roman" w:hAnsi="宋体" w:hint="eastAsia"/>
                    </w:rPr>
                    <w:t>含湿量</w:t>
                  </w:r>
                </w:p>
              </w:tc>
              <w:tc>
                <w:tcPr>
                  <w:tcW w:w="113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5.3</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5.2</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5.3</w:t>
                  </w:r>
                </w:p>
              </w:tc>
            </w:tr>
            <w:tr w:rsidR="00035976" w:rsidTr="00035976">
              <w:trPr>
                <w:cantSplit/>
                <w:trHeight w:val="454"/>
                <w:jc w:val="center"/>
              </w:trPr>
              <w:tc>
                <w:tcPr>
                  <w:tcW w:w="1101" w:type="dxa"/>
                  <w:vMerge/>
                  <w:vAlign w:val="center"/>
                </w:tcPr>
                <w:p w:rsidR="00035976" w:rsidRPr="00C50E48" w:rsidRDefault="00035976" w:rsidP="00916089">
                  <w:pPr>
                    <w:spacing w:line="30" w:lineRule="atLeast"/>
                    <w:jc w:val="center"/>
                    <w:rPr>
                      <w:rFonts w:ascii="Times New Roman" w:hAnsi="宋体"/>
                    </w:rPr>
                  </w:pPr>
                </w:p>
              </w:tc>
              <w:tc>
                <w:tcPr>
                  <w:tcW w:w="1078" w:type="dxa"/>
                  <w:vMerge/>
                  <w:vAlign w:val="center"/>
                </w:tcPr>
                <w:p w:rsidR="00035976" w:rsidRDefault="00035976" w:rsidP="00916089">
                  <w:pPr>
                    <w:spacing w:line="30" w:lineRule="atLeast"/>
                    <w:jc w:val="center"/>
                    <w:rPr>
                      <w:rFonts w:ascii="Times New Roman" w:hAnsi="Times New Roman"/>
                    </w:rPr>
                  </w:pPr>
                </w:p>
              </w:tc>
              <w:tc>
                <w:tcPr>
                  <w:tcW w:w="1841" w:type="dxa"/>
                  <w:vAlign w:val="center"/>
                </w:tcPr>
                <w:p w:rsidR="00035976" w:rsidRDefault="00035976" w:rsidP="00916089">
                  <w:pPr>
                    <w:spacing w:line="30" w:lineRule="atLeast"/>
                    <w:jc w:val="center"/>
                    <w:rPr>
                      <w:rFonts w:ascii="Times New Roman" w:hAnsi="Times New Roman"/>
                    </w:rPr>
                  </w:pPr>
                  <w:r>
                    <w:rPr>
                      <w:rFonts w:ascii="Times New Roman" w:hAnsi="宋体"/>
                    </w:rPr>
                    <w:t>废气平均流速</w:t>
                  </w:r>
                </w:p>
              </w:tc>
              <w:tc>
                <w:tcPr>
                  <w:tcW w:w="1136" w:type="dxa"/>
                  <w:vAlign w:val="center"/>
                </w:tcPr>
                <w:p w:rsidR="00035976" w:rsidRDefault="00035976" w:rsidP="00916089">
                  <w:pPr>
                    <w:spacing w:line="30" w:lineRule="atLeast"/>
                    <w:jc w:val="center"/>
                    <w:rPr>
                      <w:rFonts w:ascii="Times New Roman" w:hAnsi="Times New Roman"/>
                      <w:vertAlign w:val="subscript"/>
                    </w:rPr>
                  </w:pPr>
                  <w:r>
                    <w:rPr>
                      <w:rFonts w:ascii="Times New Roman" w:hAnsi="Times New Roman"/>
                    </w:rPr>
                    <w:t>m /s</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18.5</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18.7</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18.8</w:t>
                  </w:r>
                </w:p>
              </w:tc>
            </w:tr>
            <w:tr w:rsidR="00035976" w:rsidTr="00035976">
              <w:trPr>
                <w:cantSplit/>
                <w:trHeight w:val="454"/>
                <w:jc w:val="center"/>
              </w:trPr>
              <w:tc>
                <w:tcPr>
                  <w:tcW w:w="1101" w:type="dxa"/>
                  <w:vMerge/>
                  <w:vAlign w:val="center"/>
                </w:tcPr>
                <w:p w:rsidR="00035976" w:rsidRPr="00C50E48" w:rsidRDefault="00035976" w:rsidP="00916089">
                  <w:pPr>
                    <w:spacing w:line="30" w:lineRule="atLeast"/>
                    <w:jc w:val="center"/>
                    <w:rPr>
                      <w:rFonts w:ascii="Times New Roman" w:hAnsi="宋体"/>
                    </w:rPr>
                  </w:pPr>
                </w:p>
              </w:tc>
              <w:tc>
                <w:tcPr>
                  <w:tcW w:w="1078" w:type="dxa"/>
                  <w:vMerge w:val="restart"/>
                  <w:vAlign w:val="center"/>
                </w:tcPr>
                <w:p w:rsidR="00035976" w:rsidRDefault="00035976" w:rsidP="00916089">
                  <w:pPr>
                    <w:widowControl/>
                    <w:spacing w:line="200" w:lineRule="atLeast"/>
                    <w:jc w:val="center"/>
                    <w:rPr>
                      <w:rFonts w:ascii="Times New Roman" w:hAnsi="Times New Roman"/>
                    </w:rPr>
                  </w:pPr>
                  <w:r>
                    <w:rPr>
                      <w:rFonts w:ascii="Times New Roman" w:hAnsi="Times New Roman" w:hint="eastAsia"/>
                    </w:rPr>
                    <w:t>2021.07.17</w:t>
                  </w:r>
                </w:p>
              </w:tc>
              <w:tc>
                <w:tcPr>
                  <w:tcW w:w="1841" w:type="dxa"/>
                  <w:vAlign w:val="center"/>
                </w:tcPr>
                <w:p w:rsidR="00035976" w:rsidRDefault="00035976" w:rsidP="00916089">
                  <w:pPr>
                    <w:spacing w:line="30" w:lineRule="atLeast"/>
                    <w:jc w:val="center"/>
                    <w:rPr>
                      <w:rFonts w:ascii="Times New Roman" w:hAnsi="Times New Roman"/>
                    </w:rPr>
                  </w:pPr>
                  <w:r>
                    <w:rPr>
                      <w:rFonts w:ascii="Times New Roman" w:hAnsi="宋体"/>
                    </w:rPr>
                    <w:t>测点截面积</w:t>
                  </w:r>
                </w:p>
              </w:tc>
              <w:tc>
                <w:tcPr>
                  <w:tcW w:w="1136" w:type="dxa"/>
                  <w:vAlign w:val="center"/>
                </w:tcPr>
                <w:p w:rsidR="00035976" w:rsidRDefault="00035976" w:rsidP="00916089">
                  <w:pPr>
                    <w:spacing w:line="30" w:lineRule="atLeast"/>
                    <w:jc w:val="center"/>
                    <w:rPr>
                      <w:rFonts w:ascii="Times New Roman" w:hAnsi="Times New Roman"/>
                    </w:rPr>
                  </w:pPr>
                  <w:r>
                    <w:rPr>
                      <w:rFonts w:ascii="Times New Roman" w:hAnsi="Times New Roman"/>
                    </w:rPr>
                    <w:t>m</w:t>
                  </w:r>
                  <w:r>
                    <w:rPr>
                      <w:rFonts w:ascii="Times New Roman" w:hAnsi="Times New Roman"/>
                      <w:vertAlign w:val="superscript"/>
                    </w:rPr>
                    <w:t xml:space="preserve"> 2</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0.1809</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0.1809</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0.1809</w:t>
                  </w:r>
                </w:p>
              </w:tc>
            </w:tr>
            <w:tr w:rsidR="00035976" w:rsidTr="00035976">
              <w:trPr>
                <w:cantSplit/>
                <w:trHeight w:val="454"/>
                <w:jc w:val="center"/>
              </w:trPr>
              <w:tc>
                <w:tcPr>
                  <w:tcW w:w="1101" w:type="dxa"/>
                  <w:vMerge/>
                  <w:vAlign w:val="center"/>
                </w:tcPr>
                <w:p w:rsidR="00035976" w:rsidRPr="00C50E48" w:rsidRDefault="00035976" w:rsidP="00916089">
                  <w:pPr>
                    <w:spacing w:line="30" w:lineRule="atLeast"/>
                    <w:jc w:val="center"/>
                    <w:rPr>
                      <w:rFonts w:ascii="Times New Roman" w:hAnsi="宋体"/>
                    </w:rPr>
                  </w:pPr>
                </w:p>
              </w:tc>
              <w:tc>
                <w:tcPr>
                  <w:tcW w:w="1078" w:type="dxa"/>
                  <w:vMerge/>
                  <w:vAlign w:val="center"/>
                </w:tcPr>
                <w:p w:rsidR="00035976" w:rsidRDefault="00035976" w:rsidP="00916089">
                  <w:pPr>
                    <w:spacing w:line="30" w:lineRule="atLeast"/>
                    <w:jc w:val="center"/>
                    <w:rPr>
                      <w:rFonts w:ascii="Times New Roman" w:hAnsi="Times New Roman"/>
                    </w:rPr>
                  </w:pPr>
                </w:p>
              </w:tc>
              <w:tc>
                <w:tcPr>
                  <w:tcW w:w="1841" w:type="dxa"/>
                  <w:vAlign w:val="center"/>
                </w:tcPr>
                <w:p w:rsidR="00035976" w:rsidRDefault="00035976" w:rsidP="00916089">
                  <w:pPr>
                    <w:spacing w:line="30" w:lineRule="atLeast"/>
                    <w:jc w:val="center"/>
                    <w:rPr>
                      <w:rFonts w:ascii="Times New Roman" w:hAnsi="Times New Roman"/>
                    </w:rPr>
                  </w:pPr>
                  <w:r>
                    <w:rPr>
                      <w:rFonts w:ascii="Times New Roman" w:hAnsi="宋体"/>
                    </w:rPr>
                    <w:t>动压</w:t>
                  </w:r>
                </w:p>
              </w:tc>
              <w:tc>
                <w:tcPr>
                  <w:tcW w:w="1136" w:type="dxa"/>
                  <w:vAlign w:val="center"/>
                </w:tcPr>
                <w:p w:rsidR="00035976" w:rsidRDefault="00035976" w:rsidP="00916089">
                  <w:pPr>
                    <w:spacing w:line="30" w:lineRule="atLeast"/>
                    <w:jc w:val="center"/>
                    <w:rPr>
                      <w:rFonts w:ascii="Times New Roman" w:hAnsi="Times New Roman"/>
                    </w:rPr>
                  </w:pPr>
                  <w:r>
                    <w:rPr>
                      <w:rFonts w:ascii="Times New Roman" w:hAnsi="Times New Roman"/>
                    </w:rPr>
                    <w:t>Pa</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294</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238</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239</w:t>
                  </w:r>
                </w:p>
              </w:tc>
            </w:tr>
            <w:tr w:rsidR="00035976" w:rsidTr="00035976">
              <w:trPr>
                <w:cantSplit/>
                <w:trHeight w:val="454"/>
                <w:jc w:val="center"/>
              </w:trPr>
              <w:tc>
                <w:tcPr>
                  <w:tcW w:w="1101" w:type="dxa"/>
                  <w:vMerge/>
                  <w:vAlign w:val="center"/>
                </w:tcPr>
                <w:p w:rsidR="00035976" w:rsidRPr="00C50E48" w:rsidRDefault="00035976" w:rsidP="00916089">
                  <w:pPr>
                    <w:spacing w:line="30" w:lineRule="atLeast"/>
                    <w:jc w:val="center"/>
                    <w:rPr>
                      <w:rFonts w:ascii="Times New Roman" w:hAnsi="宋体"/>
                    </w:rPr>
                  </w:pPr>
                </w:p>
              </w:tc>
              <w:tc>
                <w:tcPr>
                  <w:tcW w:w="1078" w:type="dxa"/>
                  <w:vMerge/>
                  <w:vAlign w:val="center"/>
                </w:tcPr>
                <w:p w:rsidR="00035976" w:rsidRDefault="00035976" w:rsidP="00916089">
                  <w:pPr>
                    <w:spacing w:line="30" w:lineRule="atLeast"/>
                    <w:jc w:val="center"/>
                    <w:rPr>
                      <w:rFonts w:ascii="Times New Roman" w:hAnsi="Times New Roman"/>
                    </w:rPr>
                  </w:pPr>
                </w:p>
              </w:tc>
              <w:tc>
                <w:tcPr>
                  <w:tcW w:w="1841" w:type="dxa"/>
                  <w:vAlign w:val="center"/>
                </w:tcPr>
                <w:p w:rsidR="00035976" w:rsidRDefault="00035976" w:rsidP="00916089">
                  <w:pPr>
                    <w:spacing w:line="30" w:lineRule="atLeast"/>
                    <w:jc w:val="center"/>
                    <w:rPr>
                      <w:rFonts w:ascii="Times New Roman" w:hAnsi="Times New Roman"/>
                    </w:rPr>
                  </w:pPr>
                  <w:r>
                    <w:rPr>
                      <w:rFonts w:ascii="Times New Roman" w:hAnsi="宋体"/>
                    </w:rPr>
                    <w:t>静压</w:t>
                  </w:r>
                </w:p>
              </w:tc>
              <w:tc>
                <w:tcPr>
                  <w:tcW w:w="1136" w:type="dxa"/>
                  <w:vAlign w:val="center"/>
                </w:tcPr>
                <w:p w:rsidR="00035976" w:rsidRDefault="00035976" w:rsidP="00916089">
                  <w:pPr>
                    <w:spacing w:line="30" w:lineRule="atLeast"/>
                    <w:jc w:val="center"/>
                    <w:rPr>
                      <w:rFonts w:ascii="Times New Roman" w:hAnsi="Times New Roman"/>
                    </w:rPr>
                  </w:pPr>
                  <w:r>
                    <w:rPr>
                      <w:rFonts w:ascii="Times New Roman" w:hAnsi="Times New Roman"/>
                    </w:rPr>
                    <w:t>KPa</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0.60</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0.16</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0.12</w:t>
                  </w:r>
                </w:p>
              </w:tc>
            </w:tr>
            <w:tr w:rsidR="00035976" w:rsidTr="00035976">
              <w:trPr>
                <w:cantSplit/>
                <w:trHeight w:val="454"/>
                <w:jc w:val="center"/>
              </w:trPr>
              <w:tc>
                <w:tcPr>
                  <w:tcW w:w="1101" w:type="dxa"/>
                  <w:vMerge/>
                  <w:vAlign w:val="center"/>
                </w:tcPr>
                <w:p w:rsidR="00035976" w:rsidRPr="00C50E48" w:rsidRDefault="00035976" w:rsidP="00916089">
                  <w:pPr>
                    <w:spacing w:line="30" w:lineRule="atLeast"/>
                    <w:jc w:val="center"/>
                    <w:rPr>
                      <w:rFonts w:ascii="Times New Roman" w:hAnsi="宋体"/>
                    </w:rPr>
                  </w:pPr>
                </w:p>
              </w:tc>
              <w:tc>
                <w:tcPr>
                  <w:tcW w:w="1078" w:type="dxa"/>
                  <w:vMerge/>
                  <w:vAlign w:val="center"/>
                </w:tcPr>
                <w:p w:rsidR="00035976" w:rsidRDefault="00035976" w:rsidP="00916089">
                  <w:pPr>
                    <w:spacing w:line="30" w:lineRule="atLeast"/>
                    <w:jc w:val="center"/>
                    <w:rPr>
                      <w:rFonts w:ascii="Times New Roman" w:hAnsi="Times New Roman"/>
                    </w:rPr>
                  </w:pPr>
                </w:p>
              </w:tc>
              <w:tc>
                <w:tcPr>
                  <w:tcW w:w="1841" w:type="dxa"/>
                  <w:vAlign w:val="center"/>
                </w:tcPr>
                <w:p w:rsidR="00035976" w:rsidRDefault="00035976" w:rsidP="00916089">
                  <w:pPr>
                    <w:spacing w:line="30" w:lineRule="atLeast"/>
                    <w:jc w:val="center"/>
                    <w:rPr>
                      <w:rFonts w:ascii="Times New Roman" w:hAnsi="宋体"/>
                    </w:rPr>
                  </w:pPr>
                  <w:r>
                    <w:rPr>
                      <w:rFonts w:ascii="Times New Roman" w:hAnsi="宋体" w:hint="eastAsia"/>
                    </w:rPr>
                    <w:t>含湿量</w:t>
                  </w:r>
                </w:p>
              </w:tc>
              <w:tc>
                <w:tcPr>
                  <w:tcW w:w="113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5.2</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5.3</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5.1</w:t>
                  </w:r>
                </w:p>
              </w:tc>
            </w:tr>
            <w:tr w:rsidR="00035976" w:rsidTr="00035976">
              <w:trPr>
                <w:cantSplit/>
                <w:trHeight w:val="454"/>
                <w:jc w:val="center"/>
              </w:trPr>
              <w:tc>
                <w:tcPr>
                  <w:tcW w:w="1101" w:type="dxa"/>
                  <w:vMerge/>
                  <w:vAlign w:val="center"/>
                </w:tcPr>
                <w:p w:rsidR="00035976" w:rsidRPr="00C50E48" w:rsidRDefault="00035976" w:rsidP="00916089">
                  <w:pPr>
                    <w:spacing w:line="30" w:lineRule="atLeast"/>
                    <w:jc w:val="center"/>
                    <w:rPr>
                      <w:rFonts w:ascii="Times New Roman" w:hAnsi="宋体"/>
                    </w:rPr>
                  </w:pPr>
                </w:p>
              </w:tc>
              <w:tc>
                <w:tcPr>
                  <w:tcW w:w="1078" w:type="dxa"/>
                  <w:vMerge/>
                  <w:vAlign w:val="center"/>
                </w:tcPr>
                <w:p w:rsidR="00035976" w:rsidRDefault="00035976" w:rsidP="00916089">
                  <w:pPr>
                    <w:spacing w:line="30" w:lineRule="atLeast"/>
                    <w:jc w:val="center"/>
                    <w:rPr>
                      <w:rFonts w:ascii="Times New Roman" w:hAnsi="Times New Roman"/>
                    </w:rPr>
                  </w:pPr>
                </w:p>
              </w:tc>
              <w:tc>
                <w:tcPr>
                  <w:tcW w:w="1841" w:type="dxa"/>
                  <w:vAlign w:val="center"/>
                </w:tcPr>
                <w:p w:rsidR="00035976" w:rsidRDefault="00035976" w:rsidP="00916089">
                  <w:pPr>
                    <w:spacing w:line="30" w:lineRule="atLeast"/>
                    <w:jc w:val="center"/>
                    <w:rPr>
                      <w:rFonts w:ascii="Times New Roman" w:hAnsi="Times New Roman"/>
                    </w:rPr>
                  </w:pPr>
                  <w:r>
                    <w:rPr>
                      <w:rFonts w:ascii="Times New Roman" w:hAnsi="宋体"/>
                    </w:rPr>
                    <w:t>废气平均流速</w:t>
                  </w:r>
                </w:p>
              </w:tc>
              <w:tc>
                <w:tcPr>
                  <w:tcW w:w="1136" w:type="dxa"/>
                  <w:vAlign w:val="center"/>
                </w:tcPr>
                <w:p w:rsidR="00035976" w:rsidRDefault="00035976" w:rsidP="00916089">
                  <w:pPr>
                    <w:spacing w:line="30" w:lineRule="atLeast"/>
                    <w:jc w:val="center"/>
                    <w:rPr>
                      <w:rFonts w:ascii="Times New Roman" w:hAnsi="Times New Roman"/>
                    </w:rPr>
                  </w:pPr>
                  <w:r>
                    <w:rPr>
                      <w:rFonts w:ascii="Times New Roman" w:hAnsi="Times New Roman"/>
                    </w:rPr>
                    <w:t>m /s</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18.8</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16.9</w:t>
                  </w:r>
                </w:p>
              </w:tc>
              <w:tc>
                <w:tcPr>
                  <w:tcW w:w="1406" w:type="dxa"/>
                  <w:vAlign w:val="center"/>
                </w:tcPr>
                <w:p w:rsidR="00035976" w:rsidRDefault="00035976" w:rsidP="00916089">
                  <w:pPr>
                    <w:spacing w:line="30" w:lineRule="atLeast"/>
                    <w:jc w:val="center"/>
                    <w:rPr>
                      <w:rFonts w:ascii="Times New Roman" w:hAnsi="Times New Roman"/>
                    </w:rPr>
                  </w:pPr>
                  <w:r>
                    <w:rPr>
                      <w:rFonts w:ascii="Times New Roman" w:hAnsi="Times New Roman" w:hint="eastAsia"/>
                    </w:rPr>
                    <w:t>17.0</w:t>
                  </w:r>
                </w:p>
              </w:tc>
            </w:tr>
          </w:tbl>
          <w:p w:rsidR="0099386E" w:rsidRDefault="0075572C" w:rsidP="006D7161">
            <w:pPr>
              <w:pStyle w:val="-"/>
            </w:pPr>
            <w:r>
              <w:rPr>
                <w:rFonts w:hint="eastAsia"/>
              </w:rPr>
              <w:t>表</w:t>
            </w:r>
            <w:r>
              <w:rPr>
                <w:rFonts w:hint="eastAsia"/>
              </w:rPr>
              <w:t xml:space="preserve">7-3  </w:t>
            </w:r>
            <w:r w:rsidR="00035976">
              <w:rPr>
                <w:rFonts w:hAnsi="宋体"/>
                <w:szCs w:val="28"/>
              </w:rPr>
              <w:t>有组织废气检测结果表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036"/>
              <w:gridCol w:w="1161"/>
              <w:gridCol w:w="829"/>
              <w:gridCol w:w="829"/>
              <w:gridCol w:w="1622"/>
              <w:gridCol w:w="1622"/>
              <w:gridCol w:w="1623"/>
            </w:tblGrid>
            <w:tr w:rsidR="00035976" w:rsidRPr="002351AD" w:rsidTr="0001444D">
              <w:trPr>
                <w:trHeight w:val="454"/>
                <w:jc w:val="center"/>
              </w:trPr>
              <w:tc>
                <w:tcPr>
                  <w:tcW w:w="3855" w:type="dxa"/>
                  <w:gridSpan w:val="4"/>
                  <w:vMerge w:val="restart"/>
                  <w:vAlign w:val="center"/>
                </w:tcPr>
                <w:p w:rsidR="00035976" w:rsidRPr="002351AD" w:rsidRDefault="00035976" w:rsidP="00035976">
                  <w:pPr>
                    <w:pStyle w:val="af4"/>
                  </w:pPr>
                  <w:r w:rsidRPr="002351AD">
                    <w:t>监测点位、日期、</w:t>
                  </w:r>
                  <w:r>
                    <w:rPr>
                      <w:rFonts w:hint="eastAsia"/>
                    </w:rPr>
                    <w:t>项目、</w:t>
                  </w:r>
                  <w:r w:rsidRPr="002351AD">
                    <w:t>批次</w:t>
                  </w:r>
                </w:p>
              </w:tc>
              <w:tc>
                <w:tcPr>
                  <w:tcW w:w="4867" w:type="dxa"/>
                  <w:gridSpan w:val="3"/>
                  <w:vAlign w:val="center"/>
                </w:tcPr>
                <w:p w:rsidR="00035976" w:rsidRPr="002351AD" w:rsidRDefault="00035976" w:rsidP="00035976">
                  <w:pPr>
                    <w:pStyle w:val="af4"/>
                  </w:pPr>
                  <w:r w:rsidRPr="002351AD">
                    <w:t>监测</w:t>
                  </w:r>
                  <w:r>
                    <w:rPr>
                      <w:rFonts w:hint="eastAsia"/>
                    </w:rPr>
                    <w:t>结果</w:t>
                  </w:r>
                </w:p>
              </w:tc>
            </w:tr>
            <w:tr w:rsidR="0001444D" w:rsidRPr="002351AD" w:rsidTr="0001444D">
              <w:trPr>
                <w:trHeight w:val="454"/>
                <w:jc w:val="center"/>
              </w:trPr>
              <w:tc>
                <w:tcPr>
                  <w:tcW w:w="3855" w:type="dxa"/>
                  <w:gridSpan w:val="4"/>
                  <w:vMerge/>
                  <w:vAlign w:val="center"/>
                </w:tcPr>
                <w:p w:rsidR="00035976" w:rsidRPr="002351AD" w:rsidRDefault="00035976" w:rsidP="00035976">
                  <w:pPr>
                    <w:pStyle w:val="af4"/>
                  </w:pPr>
                </w:p>
              </w:tc>
              <w:tc>
                <w:tcPr>
                  <w:tcW w:w="1622" w:type="dxa"/>
                  <w:vAlign w:val="center"/>
                </w:tcPr>
                <w:p w:rsidR="00035976" w:rsidRPr="002351AD" w:rsidRDefault="00035976" w:rsidP="00035976">
                  <w:pPr>
                    <w:pStyle w:val="af4"/>
                  </w:pPr>
                  <w:r w:rsidRPr="002351AD">
                    <w:t>废气流量</w:t>
                  </w:r>
                </w:p>
              </w:tc>
              <w:tc>
                <w:tcPr>
                  <w:tcW w:w="1622" w:type="dxa"/>
                  <w:vAlign w:val="center"/>
                </w:tcPr>
                <w:p w:rsidR="00035976" w:rsidRPr="002351AD" w:rsidRDefault="00035976" w:rsidP="00035976">
                  <w:pPr>
                    <w:pStyle w:val="af4"/>
                  </w:pPr>
                  <w:r w:rsidRPr="002351AD">
                    <w:t>排放浓度</w:t>
                  </w:r>
                </w:p>
              </w:tc>
              <w:tc>
                <w:tcPr>
                  <w:tcW w:w="1623" w:type="dxa"/>
                  <w:vAlign w:val="center"/>
                </w:tcPr>
                <w:p w:rsidR="00035976" w:rsidRPr="002351AD" w:rsidRDefault="00035976" w:rsidP="00035976">
                  <w:pPr>
                    <w:pStyle w:val="af4"/>
                  </w:pPr>
                  <w:r w:rsidRPr="002351AD">
                    <w:t>排放速率</w:t>
                  </w:r>
                </w:p>
              </w:tc>
            </w:tr>
            <w:tr w:rsidR="0001444D" w:rsidRPr="002351AD" w:rsidTr="0001444D">
              <w:trPr>
                <w:trHeight w:val="454"/>
                <w:jc w:val="center"/>
              </w:trPr>
              <w:tc>
                <w:tcPr>
                  <w:tcW w:w="3855" w:type="dxa"/>
                  <w:gridSpan w:val="4"/>
                  <w:vAlign w:val="center"/>
                </w:tcPr>
                <w:p w:rsidR="00035976" w:rsidRPr="002351AD" w:rsidRDefault="00035976" w:rsidP="00035976">
                  <w:pPr>
                    <w:pStyle w:val="af4"/>
                  </w:pPr>
                  <w:r w:rsidRPr="002351AD">
                    <w:lastRenderedPageBreak/>
                    <w:t>单位</w:t>
                  </w:r>
                </w:p>
              </w:tc>
              <w:tc>
                <w:tcPr>
                  <w:tcW w:w="1622" w:type="dxa"/>
                  <w:vAlign w:val="center"/>
                </w:tcPr>
                <w:p w:rsidR="00035976" w:rsidRPr="002351AD" w:rsidRDefault="00035976" w:rsidP="00035976">
                  <w:pPr>
                    <w:pStyle w:val="af4"/>
                  </w:pPr>
                  <w:r w:rsidRPr="002351AD">
                    <w:rPr>
                      <w:bCs/>
                    </w:rPr>
                    <w:t>Nm</w:t>
                  </w:r>
                  <w:r w:rsidRPr="002351AD">
                    <w:rPr>
                      <w:bCs/>
                      <w:vertAlign w:val="superscript"/>
                    </w:rPr>
                    <w:t>3</w:t>
                  </w:r>
                  <w:r w:rsidRPr="002351AD">
                    <w:rPr>
                      <w:bCs/>
                    </w:rPr>
                    <w:t>/h</w:t>
                  </w:r>
                </w:p>
              </w:tc>
              <w:tc>
                <w:tcPr>
                  <w:tcW w:w="1622" w:type="dxa"/>
                  <w:vAlign w:val="center"/>
                </w:tcPr>
                <w:p w:rsidR="00035976" w:rsidRPr="002351AD" w:rsidRDefault="00035976" w:rsidP="00035976">
                  <w:pPr>
                    <w:pStyle w:val="af4"/>
                  </w:pPr>
                  <w:r w:rsidRPr="002351AD">
                    <w:rPr>
                      <w:bCs/>
                    </w:rPr>
                    <w:t>mg/m</w:t>
                  </w:r>
                  <w:r w:rsidRPr="002351AD">
                    <w:rPr>
                      <w:bCs/>
                      <w:vertAlign w:val="superscript"/>
                    </w:rPr>
                    <w:t>3</w:t>
                  </w:r>
                </w:p>
              </w:tc>
              <w:tc>
                <w:tcPr>
                  <w:tcW w:w="1623" w:type="dxa"/>
                  <w:vAlign w:val="center"/>
                </w:tcPr>
                <w:p w:rsidR="00035976" w:rsidRPr="002351AD" w:rsidRDefault="00035976" w:rsidP="00035976">
                  <w:pPr>
                    <w:pStyle w:val="af4"/>
                  </w:pPr>
                  <w:r w:rsidRPr="002351AD">
                    <w:rPr>
                      <w:bCs/>
                    </w:rPr>
                    <w:t>kg/h</w:t>
                  </w:r>
                </w:p>
              </w:tc>
            </w:tr>
            <w:tr w:rsidR="0001444D" w:rsidRPr="002351AD" w:rsidTr="0001444D">
              <w:trPr>
                <w:trHeight w:val="454"/>
                <w:jc w:val="center"/>
              </w:trPr>
              <w:tc>
                <w:tcPr>
                  <w:tcW w:w="1036" w:type="dxa"/>
                  <w:vMerge w:val="restart"/>
                  <w:vAlign w:val="center"/>
                </w:tcPr>
                <w:p w:rsidR="00035976" w:rsidRPr="002351AD" w:rsidRDefault="00035976" w:rsidP="00035976">
                  <w:pPr>
                    <w:pStyle w:val="af4"/>
                  </w:pPr>
                  <w:r>
                    <w:rPr>
                      <w:rFonts w:hint="eastAsia"/>
                    </w:rPr>
                    <w:t>G1</w:t>
                  </w:r>
                  <w:r>
                    <w:rPr>
                      <w:rFonts w:hint="eastAsia"/>
                    </w:rPr>
                    <w:t>排气筒出口</w:t>
                  </w:r>
                </w:p>
              </w:tc>
              <w:tc>
                <w:tcPr>
                  <w:tcW w:w="1161" w:type="dxa"/>
                  <w:vMerge w:val="restart"/>
                  <w:vAlign w:val="center"/>
                </w:tcPr>
                <w:p w:rsidR="00035976" w:rsidRDefault="00035976" w:rsidP="00035976">
                  <w:pPr>
                    <w:pStyle w:val="af4"/>
                  </w:pPr>
                  <w:r>
                    <w:rPr>
                      <w:rFonts w:hint="eastAsia"/>
                    </w:rPr>
                    <w:t>2021.07.16</w:t>
                  </w:r>
                </w:p>
              </w:tc>
              <w:tc>
                <w:tcPr>
                  <w:tcW w:w="829" w:type="dxa"/>
                  <w:vMerge w:val="restart"/>
                  <w:vAlign w:val="center"/>
                </w:tcPr>
                <w:p w:rsidR="00035976" w:rsidRPr="002351AD" w:rsidRDefault="00035976" w:rsidP="00035976">
                  <w:pPr>
                    <w:pStyle w:val="af4"/>
                  </w:pPr>
                  <w:r>
                    <w:rPr>
                      <w:rFonts w:hint="eastAsia"/>
                      <w:color w:val="000000"/>
                      <w:szCs w:val="21"/>
                    </w:rPr>
                    <w:t>低浓度颗粒物</w:t>
                  </w:r>
                </w:p>
              </w:tc>
              <w:tc>
                <w:tcPr>
                  <w:tcW w:w="829" w:type="dxa"/>
                  <w:vAlign w:val="center"/>
                </w:tcPr>
                <w:p w:rsidR="00035976" w:rsidRPr="002351AD" w:rsidRDefault="00035976" w:rsidP="00035976">
                  <w:pPr>
                    <w:pStyle w:val="af4"/>
                  </w:pPr>
                  <w:r w:rsidRPr="002351AD">
                    <w:t>1</w:t>
                  </w:r>
                </w:p>
              </w:tc>
              <w:tc>
                <w:tcPr>
                  <w:tcW w:w="1622" w:type="dxa"/>
                  <w:vAlign w:val="center"/>
                </w:tcPr>
                <w:p w:rsidR="00035976" w:rsidRPr="002351AD" w:rsidRDefault="00035976" w:rsidP="00035976">
                  <w:pPr>
                    <w:pStyle w:val="af4"/>
                  </w:pPr>
                  <w:r>
                    <w:rPr>
                      <w:rFonts w:hint="eastAsia"/>
                    </w:rPr>
                    <w:t>10307.15</w:t>
                  </w:r>
                </w:p>
              </w:tc>
              <w:tc>
                <w:tcPr>
                  <w:tcW w:w="1622" w:type="dxa"/>
                  <w:vAlign w:val="center"/>
                </w:tcPr>
                <w:p w:rsidR="00035976" w:rsidRPr="002351AD" w:rsidRDefault="00035976" w:rsidP="00035976">
                  <w:pPr>
                    <w:pStyle w:val="af4"/>
                  </w:pPr>
                  <w:r>
                    <w:rPr>
                      <w:rFonts w:hint="eastAsia"/>
                    </w:rPr>
                    <w:t>ND</w:t>
                  </w:r>
                </w:p>
              </w:tc>
              <w:tc>
                <w:tcPr>
                  <w:tcW w:w="1623" w:type="dxa"/>
                  <w:vAlign w:val="center"/>
                </w:tcPr>
                <w:p w:rsidR="00035976" w:rsidRPr="002C37C1" w:rsidRDefault="00035976" w:rsidP="00035976">
                  <w:pPr>
                    <w:pStyle w:val="af4"/>
                  </w:pPr>
                  <w:r>
                    <w:rPr>
                      <w:rFonts w:hint="eastAsia"/>
                    </w:rPr>
                    <w:t>/</w:t>
                  </w:r>
                </w:p>
              </w:tc>
            </w:tr>
            <w:tr w:rsidR="0001444D" w:rsidRPr="002351AD" w:rsidTr="0001444D">
              <w:trPr>
                <w:trHeight w:val="454"/>
                <w:jc w:val="center"/>
              </w:trPr>
              <w:tc>
                <w:tcPr>
                  <w:tcW w:w="1036" w:type="dxa"/>
                  <w:vMerge/>
                  <w:vAlign w:val="center"/>
                </w:tcPr>
                <w:p w:rsidR="00035976" w:rsidRPr="002351AD" w:rsidRDefault="00035976" w:rsidP="00035976">
                  <w:pPr>
                    <w:pStyle w:val="af4"/>
                  </w:pPr>
                </w:p>
              </w:tc>
              <w:tc>
                <w:tcPr>
                  <w:tcW w:w="1161" w:type="dxa"/>
                  <w:vMerge/>
                  <w:vAlign w:val="center"/>
                </w:tcPr>
                <w:p w:rsidR="00035976" w:rsidRPr="002351AD" w:rsidRDefault="00035976" w:rsidP="00035976">
                  <w:pPr>
                    <w:pStyle w:val="af4"/>
                  </w:pPr>
                </w:p>
              </w:tc>
              <w:tc>
                <w:tcPr>
                  <w:tcW w:w="829" w:type="dxa"/>
                  <w:vMerge/>
                  <w:vAlign w:val="center"/>
                </w:tcPr>
                <w:p w:rsidR="00035976" w:rsidRPr="002351AD" w:rsidRDefault="00035976" w:rsidP="00035976">
                  <w:pPr>
                    <w:pStyle w:val="af4"/>
                  </w:pPr>
                </w:p>
              </w:tc>
              <w:tc>
                <w:tcPr>
                  <w:tcW w:w="829" w:type="dxa"/>
                  <w:vAlign w:val="center"/>
                </w:tcPr>
                <w:p w:rsidR="00035976" w:rsidRPr="002351AD" w:rsidRDefault="00035976" w:rsidP="00035976">
                  <w:pPr>
                    <w:pStyle w:val="af4"/>
                  </w:pPr>
                  <w:r w:rsidRPr="002351AD">
                    <w:t>2</w:t>
                  </w:r>
                </w:p>
              </w:tc>
              <w:tc>
                <w:tcPr>
                  <w:tcW w:w="1622" w:type="dxa"/>
                  <w:vAlign w:val="center"/>
                </w:tcPr>
                <w:p w:rsidR="00035976" w:rsidRPr="002351AD" w:rsidRDefault="00035976" w:rsidP="00035976">
                  <w:pPr>
                    <w:pStyle w:val="af4"/>
                  </w:pPr>
                  <w:r>
                    <w:rPr>
                      <w:rFonts w:hint="eastAsia"/>
                    </w:rPr>
                    <w:t>10353.66</w:t>
                  </w:r>
                </w:p>
              </w:tc>
              <w:tc>
                <w:tcPr>
                  <w:tcW w:w="1622" w:type="dxa"/>
                  <w:vAlign w:val="center"/>
                </w:tcPr>
                <w:p w:rsidR="00035976" w:rsidRPr="002351AD" w:rsidRDefault="00035976" w:rsidP="00035976">
                  <w:pPr>
                    <w:pStyle w:val="af4"/>
                  </w:pPr>
                  <w:r>
                    <w:rPr>
                      <w:rFonts w:hint="eastAsia"/>
                    </w:rPr>
                    <w:t>ND</w:t>
                  </w:r>
                </w:p>
              </w:tc>
              <w:tc>
                <w:tcPr>
                  <w:tcW w:w="1623" w:type="dxa"/>
                  <w:vAlign w:val="center"/>
                </w:tcPr>
                <w:p w:rsidR="00035976" w:rsidRPr="00635E45" w:rsidRDefault="00035976" w:rsidP="00035976">
                  <w:pPr>
                    <w:pStyle w:val="af4"/>
                  </w:pPr>
                  <w:r>
                    <w:rPr>
                      <w:rFonts w:hint="eastAsia"/>
                    </w:rPr>
                    <w:t>/</w:t>
                  </w:r>
                </w:p>
              </w:tc>
            </w:tr>
            <w:tr w:rsidR="0001444D" w:rsidRPr="002351AD" w:rsidTr="0001444D">
              <w:trPr>
                <w:trHeight w:val="454"/>
                <w:jc w:val="center"/>
              </w:trPr>
              <w:tc>
                <w:tcPr>
                  <w:tcW w:w="1036" w:type="dxa"/>
                  <w:vMerge/>
                  <w:vAlign w:val="center"/>
                </w:tcPr>
                <w:p w:rsidR="00035976" w:rsidRPr="002351AD" w:rsidRDefault="00035976" w:rsidP="00035976">
                  <w:pPr>
                    <w:pStyle w:val="af4"/>
                  </w:pPr>
                </w:p>
              </w:tc>
              <w:tc>
                <w:tcPr>
                  <w:tcW w:w="1161" w:type="dxa"/>
                  <w:vMerge/>
                  <w:vAlign w:val="center"/>
                </w:tcPr>
                <w:p w:rsidR="00035976" w:rsidRPr="002351AD" w:rsidRDefault="00035976" w:rsidP="00035976">
                  <w:pPr>
                    <w:pStyle w:val="af4"/>
                  </w:pPr>
                </w:p>
              </w:tc>
              <w:tc>
                <w:tcPr>
                  <w:tcW w:w="829" w:type="dxa"/>
                  <w:vMerge/>
                  <w:vAlign w:val="center"/>
                </w:tcPr>
                <w:p w:rsidR="00035976" w:rsidRPr="002351AD" w:rsidRDefault="00035976" w:rsidP="00035976">
                  <w:pPr>
                    <w:pStyle w:val="af4"/>
                  </w:pPr>
                </w:p>
              </w:tc>
              <w:tc>
                <w:tcPr>
                  <w:tcW w:w="829" w:type="dxa"/>
                  <w:vAlign w:val="center"/>
                </w:tcPr>
                <w:p w:rsidR="00035976" w:rsidRPr="002351AD" w:rsidRDefault="00035976" w:rsidP="00035976">
                  <w:pPr>
                    <w:pStyle w:val="af4"/>
                  </w:pPr>
                  <w:r w:rsidRPr="002351AD">
                    <w:t>3</w:t>
                  </w:r>
                </w:p>
              </w:tc>
              <w:tc>
                <w:tcPr>
                  <w:tcW w:w="1622" w:type="dxa"/>
                  <w:vAlign w:val="center"/>
                </w:tcPr>
                <w:p w:rsidR="00035976" w:rsidRPr="002351AD" w:rsidRDefault="00035976" w:rsidP="00035976">
                  <w:pPr>
                    <w:pStyle w:val="af4"/>
                  </w:pPr>
                  <w:r>
                    <w:rPr>
                      <w:rFonts w:hint="eastAsia"/>
                    </w:rPr>
                    <w:t>10344.30</w:t>
                  </w:r>
                </w:p>
              </w:tc>
              <w:tc>
                <w:tcPr>
                  <w:tcW w:w="1622" w:type="dxa"/>
                  <w:vAlign w:val="center"/>
                </w:tcPr>
                <w:p w:rsidR="00035976" w:rsidRPr="002351AD" w:rsidRDefault="00035976" w:rsidP="00035976">
                  <w:pPr>
                    <w:pStyle w:val="af4"/>
                  </w:pPr>
                  <w:r>
                    <w:rPr>
                      <w:rFonts w:hint="eastAsia"/>
                    </w:rPr>
                    <w:t>ND</w:t>
                  </w:r>
                </w:p>
              </w:tc>
              <w:tc>
                <w:tcPr>
                  <w:tcW w:w="1623" w:type="dxa"/>
                  <w:vAlign w:val="center"/>
                </w:tcPr>
                <w:p w:rsidR="00035976" w:rsidRPr="00635E45" w:rsidRDefault="00035976" w:rsidP="00035976">
                  <w:pPr>
                    <w:pStyle w:val="af4"/>
                  </w:pPr>
                  <w:r>
                    <w:rPr>
                      <w:rFonts w:hint="eastAsia"/>
                    </w:rPr>
                    <w:t>/</w:t>
                  </w:r>
                </w:p>
              </w:tc>
            </w:tr>
            <w:tr w:rsidR="0001444D" w:rsidRPr="002351AD" w:rsidTr="0001444D">
              <w:trPr>
                <w:trHeight w:val="454"/>
                <w:jc w:val="center"/>
              </w:trPr>
              <w:tc>
                <w:tcPr>
                  <w:tcW w:w="1036" w:type="dxa"/>
                  <w:vMerge/>
                  <w:vAlign w:val="center"/>
                </w:tcPr>
                <w:p w:rsidR="00035976" w:rsidRPr="002351AD" w:rsidRDefault="00035976" w:rsidP="00035976">
                  <w:pPr>
                    <w:pStyle w:val="af4"/>
                  </w:pPr>
                </w:p>
              </w:tc>
              <w:tc>
                <w:tcPr>
                  <w:tcW w:w="1161" w:type="dxa"/>
                  <w:vMerge w:val="restart"/>
                  <w:vAlign w:val="center"/>
                </w:tcPr>
                <w:p w:rsidR="00035976" w:rsidRDefault="00035976" w:rsidP="00035976">
                  <w:pPr>
                    <w:pStyle w:val="af4"/>
                  </w:pPr>
                  <w:r>
                    <w:rPr>
                      <w:rFonts w:hint="eastAsia"/>
                    </w:rPr>
                    <w:t>2021.07.17</w:t>
                  </w:r>
                </w:p>
              </w:tc>
              <w:tc>
                <w:tcPr>
                  <w:tcW w:w="829" w:type="dxa"/>
                  <w:vMerge/>
                  <w:vAlign w:val="center"/>
                </w:tcPr>
                <w:p w:rsidR="00035976" w:rsidRPr="002351AD" w:rsidRDefault="00035976" w:rsidP="00035976">
                  <w:pPr>
                    <w:pStyle w:val="af4"/>
                  </w:pPr>
                </w:p>
              </w:tc>
              <w:tc>
                <w:tcPr>
                  <w:tcW w:w="829" w:type="dxa"/>
                  <w:vAlign w:val="center"/>
                </w:tcPr>
                <w:p w:rsidR="00035976" w:rsidRPr="002351AD" w:rsidRDefault="00035976" w:rsidP="00035976">
                  <w:pPr>
                    <w:pStyle w:val="af4"/>
                  </w:pPr>
                  <w:r w:rsidRPr="002351AD">
                    <w:t>1</w:t>
                  </w:r>
                </w:p>
              </w:tc>
              <w:tc>
                <w:tcPr>
                  <w:tcW w:w="1622" w:type="dxa"/>
                  <w:vAlign w:val="center"/>
                </w:tcPr>
                <w:p w:rsidR="00035976" w:rsidRPr="002351AD" w:rsidRDefault="00035976" w:rsidP="00035976">
                  <w:pPr>
                    <w:pStyle w:val="af4"/>
                  </w:pPr>
                  <w:r>
                    <w:rPr>
                      <w:rFonts w:hint="eastAsia"/>
                    </w:rPr>
                    <w:t>10407.35</w:t>
                  </w:r>
                </w:p>
              </w:tc>
              <w:tc>
                <w:tcPr>
                  <w:tcW w:w="1622" w:type="dxa"/>
                  <w:vAlign w:val="center"/>
                </w:tcPr>
                <w:p w:rsidR="00035976" w:rsidRPr="002351AD" w:rsidRDefault="00035976" w:rsidP="00035976">
                  <w:pPr>
                    <w:pStyle w:val="af4"/>
                  </w:pPr>
                  <w:r>
                    <w:rPr>
                      <w:rFonts w:hint="eastAsia"/>
                    </w:rPr>
                    <w:t>ND</w:t>
                  </w:r>
                </w:p>
              </w:tc>
              <w:tc>
                <w:tcPr>
                  <w:tcW w:w="1623" w:type="dxa"/>
                  <w:vAlign w:val="center"/>
                </w:tcPr>
                <w:p w:rsidR="00035976" w:rsidRPr="00635E45" w:rsidRDefault="00035976" w:rsidP="00035976">
                  <w:pPr>
                    <w:pStyle w:val="af4"/>
                  </w:pPr>
                  <w:r>
                    <w:rPr>
                      <w:rFonts w:hint="eastAsia"/>
                    </w:rPr>
                    <w:t>/</w:t>
                  </w:r>
                </w:p>
              </w:tc>
            </w:tr>
            <w:tr w:rsidR="0001444D" w:rsidRPr="002351AD" w:rsidTr="0001444D">
              <w:trPr>
                <w:trHeight w:val="454"/>
                <w:jc w:val="center"/>
              </w:trPr>
              <w:tc>
                <w:tcPr>
                  <w:tcW w:w="1036" w:type="dxa"/>
                  <w:vMerge/>
                  <w:vAlign w:val="center"/>
                </w:tcPr>
                <w:p w:rsidR="00035976" w:rsidRPr="002351AD" w:rsidRDefault="00035976" w:rsidP="00035976">
                  <w:pPr>
                    <w:pStyle w:val="af4"/>
                  </w:pPr>
                </w:p>
              </w:tc>
              <w:tc>
                <w:tcPr>
                  <w:tcW w:w="1161" w:type="dxa"/>
                  <w:vMerge/>
                  <w:vAlign w:val="center"/>
                </w:tcPr>
                <w:p w:rsidR="00035976" w:rsidRPr="002351AD" w:rsidRDefault="00035976" w:rsidP="00035976">
                  <w:pPr>
                    <w:pStyle w:val="af4"/>
                  </w:pPr>
                </w:p>
              </w:tc>
              <w:tc>
                <w:tcPr>
                  <w:tcW w:w="829" w:type="dxa"/>
                  <w:vMerge/>
                  <w:vAlign w:val="center"/>
                </w:tcPr>
                <w:p w:rsidR="00035976" w:rsidRPr="002351AD" w:rsidRDefault="00035976" w:rsidP="00035976">
                  <w:pPr>
                    <w:pStyle w:val="af4"/>
                  </w:pPr>
                </w:p>
              </w:tc>
              <w:tc>
                <w:tcPr>
                  <w:tcW w:w="829" w:type="dxa"/>
                  <w:vAlign w:val="center"/>
                </w:tcPr>
                <w:p w:rsidR="00035976" w:rsidRPr="002351AD" w:rsidRDefault="00035976" w:rsidP="00035976">
                  <w:pPr>
                    <w:pStyle w:val="af4"/>
                  </w:pPr>
                  <w:r w:rsidRPr="002351AD">
                    <w:t>2</w:t>
                  </w:r>
                </w:p>
              </w:tc>
              <w:tc>
                <w:tcPr>
                  <w:tcW w:w="1622" w:type="dxa"/>
                  <w:vAlign w:val="center"/>
                </w:tcPr>
                <w:p w:rsidR="00035976" w:rsidRPr="002351AD" w:rsidRDefault="00035976" w:rsidP="00035976">
                  <w:pPr>
                    <w:pStyle w:val="af4"/>
                  </w:pPr>
                  <w:r>
                    <w:rPr>
                      <w:rFonts w:hint="eastAsia"/>
                    </w:rPr>
                    <w:t>9330.073</w:t>
                  </w:r>
                </w:p>
              </w:tc>
              <w:tc>
                <w:tcPr>
                  <w:tcW w:w="1622" w:type="dxa"/>
                  <w:vAlign w:val="center"/>
                </w:tcPr>
                <w:p w:rsidR="00035976" w:rsidRPr="002351AD" w:rsidRDefault="00035976" w:rsidP="00035976">
                  <w:pPr>
                    <w:pStyle w:val="af4"/>
                  </w:pPr>
                  <w:r>
                    <w:rPr>
                      <w:rFonts w:hint="eastAsia"/>
                    </w:rPr>
                    <w:t>ND</w:t>
                  </w:r>
                </w:p>
              </w:tc>
              <w:tc>
                <w:tcPr>
                  <w:tcW w:w="1623" w:type="dxa"/>
                  <w:vAlign w:val="center"/>
                </w:tcPr>
                <w:p w:rsidR="00035976" w:rsidRPr="00635E45" w:rsidRDefault="00035976" w:rsidP="00035976">
                  <w:pPr>
                    <w:pStyle w:val="af4"/>
                  </w:pPr>
                  <w:r>
                    <w:rPr>
                      <w:rFonts w:hint="eastAsia"/>
                    </w:rPr>
                    <w:t>/</w:t>
                  </w:r>
                </w:p>
              </w:tc>
            </w:tr>
            <w:tr w:rsidR="0001444D" w:rsidRPr="002351AD" w:rsidTr="0001444D">
              <w:trPr>
                <w:trHeight w:val="454"/>
                <w:jc w:val="center"/>
              </w:trPr>
              <w:tc>
                <w:tcPr>
                  <w:tcW w:w="1036" w:type="dxa"/>
                  <w:vMerge/>
                  <w:vAlign w:val="center"/>
                </w:tcPr>
                <w:p w:rsidR="00035976" w:rsidRPr="002351AD" w:rsidRDefault="00035976" w:rsidP="00035976">
                  <w:pPr>
                    <w:pStyle w:val="af4"/>
                  </w:pPr>
                </w:p>
              </w:tc>
              <w:tc>
                <w:tcPr>
                  <w:tcW w:w="1161" w:type="dxa"/>
                  <w:vMerge/>
                  <w:vAlign w:val="center"/>
                </w:tcPr>
                <w:p w:rsidR="00035976" w:rsidRPr="002351AD" w:rsidRDefault="00035976" w:rsidP="00035976">
                  <w:pPr>
                    <w:pStyle w:val="af4"/>
                  </w:pPr>
                </w:p>
              </w:tc>
              <w:tc>
                <w:tcPr>
                  <w:tcW w:w="829" w:type="dxa"/>
                  <w:vMerge/>
                  <w:vAlign w:val="center"/>
                </w:tcPr>
                <w:p w:rsidR="00035976" w:rsidRPr="002351AD" w:rsidRDefault="00035976" w:rsidP="00035976">
                  <w:pPr>
                    <w:pStyle w:val="af4"/>
                  </w:pPr>
                </w:p>
              </w:tc>
              <w:tc>
                <w:tcPr>
                  <w:tcW w:w="829" w:type="dxa"/>
                  <w:vAlign w:val="center"/>
                </w:tcPr>
                <w:p w:rsidR="00035976" w:rsidRPr="002351AD" w:rsidRDefault="00035976" w:rsidP="00035976">
                  <w:pPr>
                    <w:pStyle w:val="af4"/>
                  </w:pPr>
                  <w:r w:rsidRPr="002351AD">
                    <w:t>3</w:t>
                  </w:r>
                </w:p>
              </w:tc>
              <w:tc>
                <w:tcPr>
                  <w:tcW w:w="1622" w:type="dxa"/>
                  <w:vAlign w:val="center"/>
                </w:tcPr>
                <w:p w:rsidR="00035976" w:rsidRPr="002351AD" w:rsidRDefault="00035976" w:rsidP="00035976">
                  <w:pPr>
                    <w:pStyle w:val="af4"/>
                  </w:pPr>
                  <w:r>
                    <w:rPr>
                      <w:rFonts w:hint="eastAsia"/>
                    </w:rPr>
                    <w:t>9317.199</w:t>
                  </w:r>
                </w:p>
              </w:tc>
              <w:tc>
                <w:tcPr>
                  <w:tcW w:w="1622" w:type="dxa"/>
                  <w:vAlign w:val="center"/>
                </w:tcPr>
                <w:p w:rsidR="00035976" w:rsidRPr="002351AD" w:rsidRDefault="00035976" w:rsidP="00035976">
                  <w:pPr>
                    <w:pStyle w:val="af4"/>
                  </w:pPr>
                  <w:r>
                    <w:rPr>
                      <w:rFonts w:hint="eastAsia"/>
                    </w:rPr>
                    <w:t>ND</w:t>
                  </w:r>
                </w:p>
              </w:tc>
              <w:tc>
                <w:tcPr>
                  <w:tcW w:w="1623" w:type="dxa"/>
                  <w:vAlign w:val="center"/>
                </w:tcPr>
                <w:p w:rsidR="00035976" w:rsidRPr="00635E45" w:rsidRDefault="00035976" w:rsidP="00035976">
                  <w:pPr>
                    <w:pStyle w:val="af4"/>
                  </w:pPr>
                  <w:r>
                    <w:rPr>
                      <w:rFonts w:hint="eastAsia"/>
                    </w:rPr>
                    <w:t>/</w:t>
                  </w:r>
                </w:p>
              </w:tc>
            </w:tr>
          </w:tbl>
          <w:p w:rsidR="00035976" w:rsidRDefault="00035976" w:rsidP="00035976">
            <w:pPr>
              <w:pStyle w:val="-"/>
            </w:pPr>
            <w:r>
              <w:rPr>
                <w:rFonts w:hint="eastAsia"/>
              </w:rPr>
              <w:t>表</w:t>
            </w:r>
            <w:r>
              <w:rPr>
                <w:rFonts w:hint="eastAsia"/>
              </w:rPr>
              <w:t xml:space="preserve">7-4 </w:t>
            </w:r>
            <w:r>
              <w:t>环境空气检测期间气象参数</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1442"/>
              <w:gridCol w:w="1619"/>
              <w:gridCol w:w="1398"/>
              <w:gridCol w:w="1727"/>
              <w:gridCol w:w="1214"/>
              <w:gridCol w:w="1322"/>
            </w:tblGrid>
            <w:tr w:rsidR="00035976" w:rsidRPr="002351AD" w:rsidTr="00035976">
              <w:trPr>
                <w:trHeight w:val="452"/>
                <w:jc w:val="center"/>
              </w:trPr>
              <w:tc>
                <w:tcPr>
                  <w:tcW w:w="1473" w:type="dxa"/>
                  <w:vAlign w:val="center"/>
                </w:tcPr>
                <w:p w:rsidR="00035976" w:rsidRPr="002351AD" w:rsidRDefault="00035976" w:rsidP="00916089">
                  <w:pPr>
                    <w:ind w:right="-108"/>
                    <w:jc w:val="center"/>
                    <w:rPr>
                      <w:rFonts w:ascii="Times New Roman" w:hAnsi="Times New Roman"/>
                    </w:rPr>
                  </w:pPr>
                  <w:r>
                    <w:rPr>
                      <w:rFonts w:ascii="Times New Roman" w:hAnsi="宋体" w:hint="eastAsia"/>
                    </w:rPr>
                    <w:t>采样</w:t>
                  </w:r>
                  <w:r w:rsidRPr="002351AD">
                    <w:rPr>
                      <w:rFonts w:ascii="Times New Roman" w:hAnsi="宋体"/>
                    </w:rPr>
                    <w:t>日期</w:t>
                  </w:r>
                </w:p>
              </w:tc>
              <w:tc>
                <w:tcPr>
                  <w:tcW w:w="1875" w:type="dxa"/>
                  <w:vAlign w:val="center"/>
                </w:tcPr>
                <w:p w:rsidR="00035976" w:rsidRPr="002351AD" w:rsidRDefault="00035976" w:rsidP="00916089">
                  <w:pPr>
                    <w:jc w:val="center"/>
                    <w:rPr>
                      <w:rFonts w:ascii="Times New Roman" w:hAnsi="Times New Roman"/>
                    </w:rPr>
                  </w:pPr>
                  <w:r>
                    <w:rPr>
                      <w:rFonts w:ascii="Times New Roman" w:hAnsi="宋体" w:hint="eastAsia"/>
                    </w:rPr>
                    <w:t>采样</w:t>
                  </w:r>
                  <w:r w:rsidRPr="002351AD">
                    <w:rPr>
                      <w:rFonts w:ascii="Times New Roman" w:hAnsi="宋体"/>
                    </w:rPr>
                    <w:t>时间</w:t>
                  </w:r>
                </w:p>
              </w:tc>
              <w:tc>
                <w:tcPr>
                  <w:tcW w:w="1500" w:type="dxa"/>
                  <w:vAlign w:val="center"/>
                </w:tcPr>
                <w:p w:rsidR="00035976" w:rsidRPr="002351AD" w:rsidRDefault="00035976" w:rsidP="00916089">
                  <w:pPr>
                    <w:jc w:val="center"/>
                    <w:rPr>
                      <w:rFonts w:ascii="Times New Roman" w:hAnsi="Times New Roman"/>
                    </w:rPr>
                  </w:pPr>
                  <w:r w:rsidRPr="002351AD">
                    <w:rPr>
                      <w:rFonts w:ascii="Times New Roman" w:hAnsi="宋体"/>
                    </w:rPr>
                    <w:t>温度（</w:t>
                  </w:r>
                  <w:r w:rsidRPr="002351AD">
                    <w:rPr>
                      <w:rFonts w:ascii="宋体" w:hAnsi="宋体"/>
                    </w:rPr>
                    <w:t>℃</w:t>
                  </w:r>
                  <w:r w:rsidRPr="002351AD">
                    <w:rPr>
                      <w:rFonts w:ascii="Times New Roman" w:hAnsi="宋体"/>
                    </w:rPr>
                    <w:t>）</w:t>
                  </w:r>
                </w:p>
              </w:tc>
              <w:tc>
                <w:tcPr>
                  <w:tcW w:w="1875" w:type="dxa"/>
                  <w:vAlign w:val="center"/>
                </w:tcPr>
                <w:p w:rsidR="00035976" w:rsidRPr="002351AD" w:rsidRDefault="00035976" w:rsidP="00916089">
                  <w:pPr>
                    <w:jc w:val="center"/>
                    <w:rPr>
                      <w:rFonts w:ascii="Times New Roman" w:hAnsi="Times New Roman"/>
                    </w:rPr>
                  </w:pPr>
                  <w:r w:rsidRPr="002351AD">
                    <w:rPr>
                      <w:rFonts w:ascii="Times New Roman" w:hAnsi="宋体"/>
                    </w:rPr>
                    <w:t>大气压（</w:t>
                  </w:r>
                  <w:r w:rsidRPr="002351AD">
                    <w:rPr>
                      <w:rFonts w:ascii="Times New Roman" w:hAnsi="Times New Roman"/>
                    </w:rPr>
                    <w:t>kPa</w:t>
                  </w:r>
                  <w:r w:rsidRPr="002351AD">
                    <w:rPr>
                      <w:rFonts w:ascii="Times New Roman" w:hAnsi="宋体"/>
                    </w:rPr>
                    <w:t>）</w:t>
                  </w:r>
                </w:p>
              </w:tc>
              <w:tc>
                <w:tcPr>
                  <w:tcW w:w="1381" w:type="dxa"/>
                  <w:vAlign w:val="center"/>
                </w:tcPr>
                <w:p w:rsidR="00035976" w:rsidRPr="002351AD" w:rsidRDefault="00035976" w:rsidP="00916089">
                  <w:pPr>
                    <w:jc w:val="center"/>
                    <w:rPr>
                      <w:rFonts w:ascii="Times New Roman" w:hAnsi="Times New Roman"/>
                    </w:rPr>
                  </w:pPr>
                  <w:r>
                    <w:rPr>
                      <w:rFonts w:ascii="Times New Roman" w:hAnsi="Times New Roman" w:hint="eastAsia"/>
                    </w:rPr>
                    <w:t>风向</w:t>
                  </w:r>
                </w:p>
              </w:tc>
              <w:tc>
                <w:tcPr>
                  <w:tcW w:w="1383" w:type="dxa"/>
                  <w:vAlign w:val="center"/>
                </w:tcPr>
                <w:p w:rsidR="00035976" w:rsidRPr="002351AD" w:rsidRDefault="00035976" w:rsidP="00916089">
                  <w:pPr>
                    <w:jc w:val="center"/>
                    <w:rPr>
                      <w:rFonts w:ascii="Times New Roman" w:hAnsi="Times New Roman"/>
                    </w:rPr>
                  </w:pPr>
                  <w:r w:rsidRPr="002351AD">
                    <w:rPr>
                      <w:rFonts w:ascii="Times New Roman" w:hAnsi="宋体"/>
                    </w:rPr>
                    <w:t>风速（</w:t>
                  </w:r>
                  <w:r w:rsidRPr="002351AD">
                    <w:rPr>
                      <w:rFonts w:ascii="Times New Roman" w:hAnsi="Times New Roman"/>
                    </w:rPr>
                    <w:t>m/s</w:t>
                  </w:r>
                  <w:r w:rsidRPr="002351AD">
                    <w:rPr>
                      <w:rFonts w:ascii="Times New Roman" w:hAnsi="宋体"/>
                    </w:rPr>
                    <w:t>）</w:t>
                  </w:r>
                </w:p>
              </w:tc>
            </w:tr>
            <w:tr w:rsidR="00035976" w:rsidRPr="002351AD" w:rsidTr="00035976">
              <w:trPr>
                <w:trHeight w:val="452"/>
                <w:jc w:val="center"/>
              </w:trPr>
              <w:tc>
                <w:tcPr>
                  <w:tcW w:w="1473" w:type="dxa"/>
                  <w:vMerge w:val="restart"/>
                  <w:vAlign w:val="center"/>
                </w:tcPr>
                <w:p w:rsidR="00035976" w:rsidRPr="002351AD" w:rsidRDefault="00035976" w:rsidP="00916089">
                  <w:pPr>
                    <w:jc w:val="center"/>
                    <w:rPr>
                      <w:rFonts w:ascii="Times New Roman" w:hAnsi="Times New Roman"/>
                    </w:rPr>
                  </w:pPr>
                  <w:r>
                    <w:rPr>
                      <w:rFonts w:ascii="Times New Roman" w:hAnsi="Times New Roman" w:hint="eastAsia"/>
                    </w:rPr>
                    <w:t>2021.07.16</w:t>
                  </w:r>
                </w:p>
              </w:tc>
              <w:tc>
                <w:tcPr>
                  <w:tcW w:w="1875" w:type="dxa"/>
                  <w:vAlign w:val="center"/>
                </w:tcPr>
                <w:p w:rsidR="00035976" w:rsidRPr="007D4DEE" w:rsidRDefault="00035976" w:rsidP="00916089">
                  <w:pPr>
                    <w:jc w:val="center"/>
                    <w:rPr>
                      <w:rFonts w:ascii="Times New Roman" w:hAnsi="宋体"/>
                    </w:rPr>
                  </w:pPr>
                  <w:r w:rsidRPr="007D4DEE">
                    <w:rPr>
                      <w:rFonts w:ascii="Times New Roman" w:hAnsi="宋体" w:hint="eastAsia"/>
                    </w:rPr>
                    <w:t>第一次</w:t>
                  </w:r>
                </w:p>
              </w:tc>
              <w:tc>
                <w:tcPr>
                  <w:tcW w:w="1500" w:type="dxa"/>
                  <w:vAlign w:val="center"/>
                </w:tcPr>
                <w:p w:rsidR="00035976" w:rsidRPr="007D4DEE" w:rsidRDefault="00035976" w:rsidP="00916089">
                  <w:pPr>
                    <w:jc w:val="center"/>
                    <w:rPr>
                      <w:rFonts w:ascii="Times New Roman" w:hAnsi="宋体"/>
                    </w:rPr>
                  </w:pPr>
                  <w:r>
                    <w:rPr>
                      <w:rFonts w:ascii="Times New Roman" w:hAnsi="宋体" w:hint="eastAsia"/>
                    </w:rPr>
                    <w:t>28.2</w:t>
                  </w:r>
                </w:p>
              </w:tc>
              <w:tc>
                <w:tcPr>
                  <w:tcW w:w="1875" w:type="dxa"/>
                  <w:vAlign w:val="center"/>
                </w:tcPr>
                <w:p w:rsidR="00035976" w:rsidRPr="007D4DEE" w:rsidRDefault="00035976" w:rsidP="00916089">
                  <w:pPr>
                    <w:jc w:val="center"/>
                    <w:rPr>
                      <w:rFonts w:ascii="Times New Roman" w:hAnsi="宋体"/>
                    </w:rPr>
                  </w:pPr>
                  <w:r>
                    <w:rPr>
                      <w:rFonts w:ascii="Times New Roman" w:hAnsi="宋体" w:hint="eastAsia"/>
                    </w:rPr>
                    <w:t>100.92</w:t>
                  </w:r>
                </w:p>
              </w:tc>
              <w:tc>
                <w:tcPr>
                  <w:tcW w:w="1381" w:type="dxa"/>
                  <w:vAlign w:val="center"/>
                </w:tcPr>
                <w:p w:rsidR="00035976" w:rsidRPr="007D4DEE" w:rsidRDefault="00035976" w:rsidP="00916089">
                  <w:pPr>
                    <w:jc w:val="center"/>
                    <w:rPr>
                      <w:rFonts w:ascii="Times New Roman" w:hAnsi="宋体"/>
                    </w:rPr>
                  </w:pPr>
                  <w:r>
                    <w:rPr>
                      <w:rFonts w:ascii="Times New Roman" w:hAnsi="宋体" w:hint="eastAsia"/>
                    </w:rPr>
                    <w:t>南</w:t>
                  </w:r>
                </w:p>
              </w:tc>
              <w:tc>
                <w:tcPr>
                  <w:tcW w:w="1383" w:type="dxa"/>
                  <w:vAlign w:val="center"/>
                </w:tcPr>
                <w:p w:rsidR="00035976" w:rsidRPr="007D4DEE" w:rsidRDefault="00035976" w:rsidP="00916089">
                  <w:pPr>
                    <w:jc w:val="center"/>
                    <w:rPr>
                      <w:rFonts w:ascii="Times New Roman" w:hAnsi="宋体"/>
                    </w:rPr>
                  </w:pPr>
                  <w:r>
                    <w:rPr>
                      <w:rFonts w:ascii="Times New Roman" w:hAnsi="宋体" w:hint="eastAsia"/>
                    </w:rPr>
                    <w:t>2.2</w:t>
                  </w:r>
                </w:p>
              </w:tc>
            </w:tr>
            <w:tr w:rsidR="00035976" w:rsidRPr="002351AD" w:rsidTr="00035976">
              <w:trPr>
                <w:trHeight w:val="452"/>
                <w:jc w:val="center"/>
              </w:trPr>
              <w:tc>
                <w:tcPr>
                  <w:tcW w:w="1473" w:type="dxa"/>
                  <w:vMerge/>
                  <w:vAlign w:val="center"/>
                </w:tcPr>
                <w:p w:rsidR="00035976" w:rsidRPr="002351AD" w:rsidRDefault="00035976" w:rsidP="00916089">
                  <w:pPr>
                    <w:ind w:right="-2"/>
                    <w:jc w:val="center"/>
                    <w:rPr>
                      <w:rFonts w:ascii="Times New Roman" w:hAnsi="Times New Roman"/>
                    </w:rPr>
                  </w:pPr>
                </w:p>
              </w:tc>
              <w:tc>
                <w:tcPr>
                  <w:tcW w:w="1875" w:type="dxa"/>
                  <w:vAlign w:val="center"/>
                </w:tcPr>
                <w:p w:rsidR="00035976" w:rsidRPr="007D4DEE" w:rsidRDefault="00035976" w:rsidP="00916089">
                  <w:pPr>
                    <w:jc w:val="center"/>
                    <w:rPr>
                      <w:rFonts w:ascii="Times New Roman" w:hAnsi="宋体"/>
                    </w:rPr>
                  </w:pPr>
                  <w:r w:rsidRPr="007D4DEE">
                    <w:rPr>
                      <w:rFonts w:ascii="Times New Roman" w:hAnsi="宋体" w:hint="eastAsia"/>
                    </w:rPr>
                    <w:t>第二次</w:t>
                  </w:r>
                </w:p>
              </w:tc>
              <w:tc>
                <w:tcPr>
                  <w:tcW w:w="1500" w:type="dxa"/>
                  <w:vAlign w:val="center"/>
                </w:tcPr>
                <w:p w:rsidR="00035976" w:rsidRPr="007D4DEE" w:rsidRDefault="00035976" w:rsidP="00916089">
                  <w:pPr>
                    <w:jc w:val="center"/>
                    <w:rPr>
                      <w:rFonts w:ascii="Times New Roman" w:hAnsi="宋体"/>
                    </w:rPr>
                  </w:pPr>
                  <w:r>
                    <w:rPr>
                      <w:rFonts w:ascii="Times New Roman" w:hAnsi="宋体" w:hint="eastAsia"/>
                    </w:rPr>
                    <w:t>29.4</w:t>
                  </w:r>
                </w:p>
              </w:tc>
              <w:tc>
                <w:tcPr>
                  <w:tcW w:w="1875" w:type="dxa"/>
                  <w:vAlign w:val="center"/>
                </w:tcPr>
                <w:p w:rsidR="00035976" w:rsidRPr="007D4DEE" w:rsidRDefault="00035976" w:rsidP="00916089">
                  <w:pPr>
                    <w:jc w:val="center"/>
                    <w:rPr>
                      <w:rFonts w:ascii="Times New Roman" w:hAnsi="宋体"/>
                    </w:rPr>
                  </w:pPr>
                  <w:r>
                    <w:rPr>
                      <w:rFonts w:ascii="Times New Roman" w:hAnsi="宋体" w:hint="eastAsia"/>
                    </w:rPr>
                    <w:t>100.92</w:t>
                  </w:r>
                </w:p>
              </w:tc>
              <w:tc>
                <w:tcPr>
                  <w:tcW w:w="1381" w:type="dxa"/>
                  <w:vAlign w:val="center"/>
                </w:tcPr>
                <w:p w:rsidR="00035976" w:rsidRPr="007D4DEE" w:rsidRDefault="00035976" w:rsidP="00916089">
                  <w:pPr>
                    <w:jc w:val="center"/>
                    <w:rPr>
                      <w:rFonts w:ascii="Times New Roman" w:hAnsi="宋体"/>
                    </w:rPr>
                  </w:pPr>
                  <w:r>
                    <w:rPr>
                      <w:rFonts w:ascii="Times New Roman" w:hAnsi="宋体" w:hint="eastAsia"/>
                    </w:rPr>
                    <w:t>南</w:t>
                  </w:r>
                </w:p>
              </w:tc>
              <w:tc>
                <w:tcPr>
                  <w:tcW w:w="1383" w:type="dxa"/>
                  <w:vAlign w:val="center"/>
                </w:tcPr>
                <w:p w:rsidR="00035976" w:rsidRPr="007D4DEE" w:rsidRDefault="00035976" w:rsidP="00916089">
                  <w:pPr>
                    <w:jc w:val="center"/>
                    <w:rPr>
                      <w:rFonts w:ascii="Times New Roman" w:hAnsi="宋体"/>
                    </w:rPr>
                  </w:pPr>
                  <w:r>
                    <w:rPr>
                      <w:rFonts w:ascii="Times New Roman" w:hAnsi="宋体" w:hint="eastAsia"/>
                    </w:rPr>
                    <w:t>2.2</w:t>
                  </w:r>
                </w:p>
              </w:tc>
            </w:tr>
            <w:tr w:rsidR="00035976" w:rsidRPr="002351AD" w:rsidTr="00035976">
              <w:trPr>
                <w:trHeight w:val="452"/>
                <w:jc w:val="center"/>
              </w:trPr>
              <w:tc>
                <w:tcPr>
                  <w:tcW w:w="1473" w:type="dxa"/>
                  <w:vMerge/>
                  <w:vAlign w:val="center"/>
                </w:tcPr>
                <w:p w:rsidR="00035976" w:rsidRPr="002351AD" w:rsidRDefault="00035976" w:rsidP="00916089">
                  <w:pPr>
                    <w:ind w:right="-2"/>
                    <w:jc w:val="center"/>
                    <w:rPr>
                      <w:rFonts w:ascii="Times New Roman" w:hAnsi="Times New Roman"/>
                    </w:rPr>
                  </w:pPr>
                </w:p>
              </w:tc>
              <w:tc>
                <w:tcPr>
                  <w:tcW w:w="1875" w:type="dxa"/>
                  <w:vAlign w:val="center"/>
                </w:tcPr>
                <w:p w:rsidR="00035976" w:rsidRPr="007D4DEE" w:rsidRDefault="00035976" w:rsidP="00916089">
                  <w:pPr>
                    <w:jc w:val="center"/>
                    <w:rPr>
                      <w:rFonts w:ascii="Times New Roman" w:hAnsi="宋体"/>
                    </w:rPr>
                  </w:pPr>
                  <w:r w:rsidRPr="007D4DEE">
                    <w:rPr>
                      <w:rFonts w:ascii="Times New Roman" w:hAnsi="宋体" w:hint="eastAsia"/>
                    </w:rPr>
                    <w:t>第三次</w:t>
                  </w:r>
                </w:p>
              </w:tc>
              <w:tc>
                <w:tcPr>
                  <w:tcW w:w="1500" w:type="dxa"/>
                  <w:vAlign w:val="center"/>
                </w:tcPr>
                <w:p w:rsidR="00035976" w:rsidRPr="007D4DEE" w:rsidRDefault="00035976" w:rsidP="00916089">
                  <w:pPr>
                    <w:jc w:val="center"/>
                    <w:rPr>
                      <w:rFonts w:ascii="Times New Roman" w:hAnsi="宋体"/>
                    </w:rPr>
                  </w:pPr>
                  <w:r>
                    <w:rPr>
                      <w:rFonts w:ascii="Times New Roman" w:hAnsi="宋体" w:hint="eastAsia"/>
                    </w:rPr>
                    <w:t>31.5</w:t>
                  </w:r>
                </w:p>
              </w:tc>
              <w:tc>
                <w:tcPr>
                  <w:tcW w:w="1875" w:type="dxa"/>
                  <w:vAlign w:val="center"/>
                </w:tcPr>
                <w:p w:rsidR="00035976" w:rsidRPr="007D4DEE" w:rsidRDefault="00035976" w:rsidP="00916089">
                  <w:pPr>
                    <w:jc w:val="center"/>
                    <w:rPr>
                      <w:rFonts w:ascii="Times New Roman" w:hAnsi="宋体"/>
                    </w:rPr>
                  </w:pPr>
                  <w:r>
                    <w:rPr>
                      <w:rFonts w:ascii="Times New Roman" w:hAnsi="宋体" w:hint="eastAsia"/>
                    </w:rPr>
                    <w:t>100.92</w:t>
                  </w:r>
                </w:p>
              </w:tc>
              <w:tc>
                <w:tcPr>
                  <w:tcW w:w="1381" w:type="dxa"/>
                  <w:vAlign w:val="center"/>
                </w:tcPr>
                <w:p w:rsidR="00035976" w:rsidRPr="007D4DEE" w:rsidRDefault="00035976" w:rsidP="00916089">
                  <w:pPr>
                    <w:jc w:val="center"/>
                    <w:rPr>
                      <w:rFonts w:ascii="Times New Roman" w:hAnsi="宋体"/>
                    </w:rPr>
                  </w:pPr>
                  <w:r>
                    <w:rPr>
                      <w:rFonts w:ascii="Times New Roman" w:hAnsi="宋体" w:hint="eastAsia"/>
                    </w:rPr>
                    <w:t>南</w:t>
                  </w:r>
                </w:p>
              </w:tc>
              <w:tc>
                <w:tcPr>
                  <w:tcW w:w="1383" w:type="dxa"/>
                  <w:vAlign w:val="center"/>
                </w:tcPr>
                <w:p w:rsidR="00035976" w:rsidRPr="007D4DEE" w:rsidRDefault="00035976" w:rsidP="00916089">
                  <w:pPr>
                    <w:jc w:val="center"/>
                    <w:rPr>
                      <w:rFonts w:ascii="Times New Roman" w:hAnsi="宋体"/>
                    </w:rPr>
                  </w:pPr>
                  <w:r>
                    <w:rPr>
                      <w:rFonts w:ascii="Times New Roman" w:hAnsi="宋体" w:hint="eastAsia"/>
                    </w:rPr>
                    <w:t>2.2</w:t>
                  </w:r>
                </w:p>
              </w:tc>
            </w:tr>
            <w:tr w:rsidR="00035976" w:rsidRPr="002351AD" w:rsidTr="00035976">
              <w:trPr>
                <w:trHeight w:val="452"/>
                <w:jc w:val="center"/>
              </w:trPr>
              <w:tc>
                <w:tcPr>
                  <w:tcW w:w="1473" w:type="dxa"/>
                  <w:vMerge w:val="restart"/>
                  <w:vAlign w:val="center"/>
                </w:tcPr>
                <w:p w:rsidR="00035976" w:rsidRPr="002351AD" w:rsidRDefault="00035976" w:rsidP="00916089">
                  <w:pPr>
                    <w:jc w:val="center"/>
                    <w:rPr>
                      <w:rFonts w:ascii="Times New Roman" w:hAnsi="Times New Roman"/>
                    </w:rPr>
                  </w:pPr>
                  <w:r>
                    <w:rPr>
                      <w:rFonts w:ascii="Times New Roman" w:hAnsi="Times New Roman" w:hint="eastAsia"/>
                    </w:rPr>
                    <w:t>2021.07.17</w:t>
                  </w:r>
                </w:p>
              </w:tc>
              <w:tc>
                <w:tcPr>
                  <w:tcW w:w="1875" w:type="dxa"/>
                  <w:vAlign w:val="center"/>
                </w:tcPr>
                <w:p w:rsidR="00035976" w:rsidRPr="007D4DEE" w:rsidRDefault="00035976" w:rsidP="00916089">
                  <w:pPr>
                    <w:jc w:val="center"/>
                    <w:rPr>
                      <w:rFonts w:ascii="Times New Roman" w:hAnsi="宋体"/>
                    </w:rPr>
                  </w:pPr>
                  <w:r w:rsidRPr="007D4DEE">
                    <w:rPr>
                      <w:rFonts w:ascii="Times New Roman" w:hAnsi="宋体" w:hint="eastAsia"/>
                    </w:rPr>
                    <w:t>第一次</w:t>
                  </w:r>
                </w:p>
              </w:tc>
              <w:tc>
                <w:tcPr>
                  <w:tcW w:w="1500" w:type="dxa"/>
                  <w:vAlign w:val="center"/>
                </w:tcPr>
                <w:p w:rsidR="00035976" w:rsidRPr="007D4DEE" w:rsidRDefault="00035976" w:rsidP="00916089">
                  <w:pPr>
                    <w:jc w:val="center"/>
                    <w:rPr>
                      <w:rFonts w:ascii="Times New Roman" w:hAnsi="宋体"/>
                    </w:rPr>
                  </w:pPr>
                  <w:r>
                    <w:rPr>
                      <w:rFonts w:ascii="Times New Roman" w:hAnsi="宋体" w:hint="eastAsia"/>
                    </w:rPr>
                    <w:t>27.6</w:t>
                  </w:r>
                </w:p>
              </w:tc>
              <w:tc>
                <w:tcPr>
                  <w:tcW w:w="1875" w:type="dxa"/>
                  <w:vAlign w:val="center"/>
                </w:tcPr>
                <w:p w:rsidR="00035976" w:rsidRPr="007D4DEE" w:rsidRDefault="00035976" w:rsidP="00916089">
                  <w:pPr>
                    <w:jc w:val="center"/>
                    <w:rPr>
                      <w:rFonts w:ascii="Times New Roman" w:hAnsi="宋体"/>
                    </w:rPr>
                  </w:pPr>
                  <w:r>
                    <w:rPr>
                      <w:rFonts w:ascii="Times New Roman" w:hAnsi="宋体" w:hint="eastAsia"/>
                    </w:rPr>
                    <w:t>100.98</w:t>
                  </w:r>
                </w:p>
              </w:tc>
              <w:tc>
                <w:tcPr>
                  <w:tcW w:w="1381" w:type="dxa"/>
                  <w:vAlign w:val="center"/>
                </w:tcPr>
                <w:p w:rsidR="00035976" w:rsidRPr="007D4DEE" w:rsidRDefault="00035976" w:rsidP="00916089">
                  <w:pPr>
                    <w:jc w:val="center"/>
                    <w:rPr>
                      <w:rFonts w:ascii="Times New Roman" w:hAnsi="宋体"/>
                    </w:rPr>
                  </w:pPr>
                  <w:r>
                    <w:rPr>
                      <w:rFonts w:ascii="Times New Roman" w:hAnsi="宋体" w:hint="eastAsia"/>
                    </w:rPr>
                    <w:t>东北</w:t>
                  </w:r>
                </w:p>
              </w:tc>
              <w:tc>
                <w:tcPr>
                  <w:tcW w:w="1383" w:type="dxa"/>
                  <w:vAlign w:val="center"/>
                </w:tcPr>
                <w:p w:rsidR="00035976" w:rsidRPr="007D4DEE" w:rsidRDefault="00035976" w:rsidP="00916089">
                  <w:pPr>
                    <w:jc w:val="center"/>
                    <w:rPr>
                      <w:rFonts w:ascii="Times New Roman" w:hAnsi="宋体"/>
                    </w:rPr>
                  </w:pPr>
                  <w:r>
                    <w:rPr>
                      <w:rFonts w:ascii="Times New Roman" w:hAnsi="宋体" w:hint="eastAsia"/>
                    </w:rPr>
                    <w:t>1.9</w:t>
                  </w:r>
                </w:p>
              </w:tc>
            </w:tr>
            <w:tr w:rsidR="00035976" w:rsidRPr="002351AD" w:rsidTr="00035976">
              <w:trPr>
                <w:trHeight w:val="452"/>
                <w:jc w:val="center"/>
              </w:trPr>
              <w:tc>
                <w:tcPr>
                  <w:tcW w:w="1473" w:type="dxa"/>
                  <w:vMerge/>
                  <w:vAlign w:val="center"/>
                </w:tcPr>
                <w:p w:rsidR="00035976" w:rsidRPr="002351AD" w:rsidRDefault="00035976" w:rsidP="00916089">
                  <w:pPr>
                    <w:ind w:right="-2"/>
                    <w:jc w:val="center"/>
                    <w:rPr>
                      <w:rFonts w:ascii="Times New Roman" w:hAnsi="Times New Roman"/>
                    </w:rPr>
                  </w:pPr>
                </w:p>
              </w:tc>
              <w:tc>
                <w:tcPr>
                  <w:tcW w:w="1875" w:type="dxa"/>
                  <w:vAlign w:val="center"/>
                </w:tcPr>
                <w:p w:rsidR="00035976" w:rsidRPr="007D4DEE" w:rsidRDefault="00035976" w:rsidP="00916089">
                  <w:pPr>
                    <w:jc w:val="center"/>
                    <w:rPr>
                      <w:rFonts w:ascii="Times New Roman" w:hAnsi="宋体"/>
                    </w:rPr>
                  </w:pPr>
                  <w:r w:rsidRPr="007D4DEE">
                    <w:rPr>
                      <w:rFonts w:ascii="Times New Roman" w:hAnsi="宋体" w:hint="eastAsia"/>
                    </w:rPr>
                    <w:t>第二次</w:t>
                  </w:r>
                </w:p>
              </w:tc>
              <w:tc>
                <w:tcPr>
                  <w:tcW w:w="1500" w:type="dxa"/>
                  <w:vAlign w:val="center"/>
                </w:tcPr>
                <w:p w:rsidR="00035976" w:rsidRPr="007D4DEE" w:rsidRDefault="00035976" w:rsidP="00916089">
                  <w:pPr>
                    <w:jc w:val="center"/>
                    <w:rPr>
                      <w:rFonts w:ascii="Times New Roman" w:hAnsi="宋体"/>
                    </w:rPr>
                  </w:pPr>
                  <w:r>
                    <w:rPr>
                      <w:rFonts w:ascii="Times New Roman" w:hAnsi="宋体" w:hint="eastAsia"/>
                    </w:rPr>
                    <w:t>28.3</w:t>
                  </w:r>
                </w:p>
              </w:tc>
              <w:tc>
                <w:tcPr>
                  <w:tcW w:w="1875" w:type="dxa"/>
                  <w:vAlign w:val="center"/>
                </w:tcPr>
                <w:p w:rsidR="00035976" w:rsidRPr="007D4DEE" w:rsidRDefault="00035976" w:rsidP="00916089">
                  <w:pPr>
                    <w:jc w:val="center"/>
                    <w:rPr>
                      <w:rFonts w:ascii="Times New Roman" w:hAnsi="宋体"/>
                    </w:rPr>
                  </w:pPr>
                  <w:r>
                    <w:rPr>
                      <w:rFonts w:ascii="Times New Roman" w:hAnsi="宋体" w:hint="eastAsia"/>
                    </w:rPr>
                    <w:t>100.98</w:t>
                  </w:r>
                </w:p>
              </w:tc>
              <w:tc>
                <w:tcPr>
                  <w:tcW w:w="1381" w:type="dxa"/>
                  <w:vAlign w:val="center"/>
                </w:tcPr>
                <w:p w:rsidR="00035976" w:rsidRPr="007D4DEE" w:rsidRDefault="00035976" w:rsidP="00916089">
                  <w:pPr>
                    <w:jc w:val="center"/>
                    <w:rPr>
                      <w:rFonts w:ascii="Times New Roman" w:hAnsi="宋体"/>
                    </w:rPr>
                  </w:pPr>
                  <w:r>
                    <w:rPr>
                      <w:rFonts w:ascii="Times New Roman" w:hAnsi="宋体" w:hint="eastAsia"/>
                    </w:rPr>
                    <w:t>东北</w:t>
                  </w:r>
                </w:p>
              </w:tc>
              <w:tc>
                <w:tcPr>
                  <w:tcW w:w="1383" w:type="dxa"/>
                  <w:vAlign w:val="center"/>
                </w:tcPr>
                <w:p w:rsidR="00035976" w:rsidRPr="007D4DEE" w:rsidRDefault="00035976" w:rsidP="00916089">
                  <w:pPr>
                    <w:jc w:val="center"/>
                    <w:rPr>
                      <w:rFonts w:ascii="Times New Roman" w:hAnsi="宋体"/>
                    </w:rPr>
                  </w:pPr>
                  <w:r>
                    <w:rPr>
                      <w:rFonts w:ascii="Times New Roman" w:hAnsi="宋体" w:hint="eastAsia"/>
                    </w:rPr>
                    <w:t>1.9</w:t>
                  </w:r>
                </w:p>
              </w:tc>
            </w:tr>
            <w:tr w:rsidR="00035976" w:rsidRPr="002351AD" w:rsidTr="00035976">
              <w:trPr>
                <w:trHeight w:val="452"/>
                <w:jc w:val="center"/>
              </w:trPr>
              <w:tc>
                <w:tcPr>
                  <w:tcW w:w="1473" w:type="dxa"/>
                  <w:vMerge/>
                  <w:vAlign w:val="center"/>
                </w:tcPr>
                <w:p w:rsidR="00035976" w:rsidRPr="002351AD" w:rsidRDefault="00035976" w:rsidP="00916089">
                  <w:pPr>
                    <w:ind w:right="-2"/>
                    <w:jc w:val="center"/>
                    <w:rPr>
                      <w:rFonts w:ascii="Times New Roman" w:hAnsi="Times New Roman"/>
                    </w:rPr>
                  </w:pPr>
                </w:p>
              </w:tc>
              <w:tc>
                <w:tcPr>
                  <w:tcW w:w="1875" w:type="dxa"/>
                  <w:vAlign w:val="center"/>
                </w:tcPr>
                <w:p w:rsidR="00035976" w:rsidRPr="007D4DEE" w:rsidRDefault="00035976" w:rsidP="00916089">
                  <w:pPr>
                    <w:jc w:val="center"/>
                    <w:rPr>
                      <w:rFonts w:ascii="Times New Roman" w:hAnsi="宋体"/>
                    </w:rPr>
                  </w:pPr>
                  <w:r w:rsidRPr="007D4DEE">
                    <w:rPr>
                      <w:rFonts w:ascii="Times New Roman" w:hAnsi="宋体" w:hint="eastAsia"/>
                    </w:rPr>
                    <w:t>第三次</w:t>
                  </w:r>
                </w:p>
              </w:tc>
              <w:tc>
                <w:tcPr>
                  <w:tcW w:w="1500" w:type="dxa"/>
                  <w:vAlign w:val="center"/>
                </w:tcPr>
                <w:p w:rsidR="00035976" w:rsidRPr="007D4DEE" w:rsidRDefault="00035976" w:rsidP="00916089">
                  <w:pPr>
                    <w:jc w:val="center"/>
                    <w:rPr>
                      <w:rFonts w:ascii="Times New Roman" w:hAnsi="宋体"/>
                    </w:rPr>
                  </w:pPr>
                  <w:r>
                    <w:rPr>
                      <w:rFonts w:ascii="Times New Roman" w:hAnsi="宋体" w:hint="eastAsia"/>
                    </w:rPr>
                    <w:t>29.5</w:t>
                  </w:r>
                </w:p>
              </w:tc>
              <w:tc>
                <w:tcPr>
                  <w:tcW w:w="1875" w:type="dxa"/>
                  <w:vAlign w:val="center"/>
                </w:tcPr>
                <w:p w:rsidR="00035976" w:rsidRPr="007D4DEE" w:rsidRDefault="00035976" w:rsidP="00916089">
                  <w:pPr>
                    <w:jc w:val="center"/>
                    <w:rPr>
                      <w:rFonts w:ascii="Times New Roman" w:hAnsi="宋体"/>
                    </w:rPr>
                  </w:pPr>
                  <w:r>
                    <w:rPr>
                      <w:rFonts w:ascii="Times New Roman" w:hAnsi="宋体" w:hint="eastAsia"/>
                    </w:rPr>
                    <w:t>100.98</w:t>
                  </w:r>
                </w:p>
              </w:tc>
              <w:tc>
                <w:tcPr>
                  <w:tcW w:w="1381" w:type="dxa"/>
                  <w:vAlign w:val="center"/>
                </w:tcPr>
                <w:p w:rsidR="00035976" w:rsidRPr="007D4DEE" w:rsidRDefault="00035976" w:rsidP="00916089">
                  <w:pPr>
                    <w:jc w:val="center"/>
                    <w:rPr>
                      <w:rFonts w:ascii="Times New Roman" w:hAnsi="宋体"/>
                    </w:rPr>
                  </w:pPr>
                  <w:r>
                    <w:rPr>
                      <w:rFonts w:ascii="Times New Roman" w:hAnsi="宋体" w:hint="eastAsia"/>
                    </w:rPr>
                    <w:t>东北</w:t>
                  </w:r>
                </w:p>
              </w:tc>
              <w:tc>
                <w:tcPr>
                  <w:tcW w:w="1383" w:type="dxa"/>
                  <w:vAlign w:val="center"/>
                </w:tcPr>
                <w:p w:rsidR="00035976" w:rsidRPr="007D4DEE" w:rsidRDefault="00035976" w:rsidP="00916089">
                  <w:pPr>
                    <w:jc w:val="center"/>
                    <w:rPr>
                      <w:rFonts w:ascii="Times New Roman" w:hAnsi="宋体"/>
                    </w:rPr>
                  </w:pPr>
                  <w:r>
                    <w:rPr>
                      <w:rFonts w:ascii="Times New Roman" w:hAnsi="宋体" w:hint="eastAsia"/>
                    </w:rPr>
                    <w:t>1.9</w:t>
                  </w:r>
                </w:p>
              </w:tc>
            </w:tr>
          </w:tbl>
          <w:p w:rsidR="00035976" w:rsidRDefault="00035976" w:rsidP="00035976">
            <w:pPr>
              <w:pStyle w:val="-"/>
            </w:pPr>
            <w:r>
              <w:rPr>
                <w:rFonts w:hint="eastAsia"/>
              </w:rPr>
              <w:t>表</w:t>
            </w:r>
            <w:r>
              <w:rPr>
                <w:rFonts w:hint="eastAsia"/>
              </w:rPr>
              <w:t xml:space="preserve">7-5 </w:t>
            </w:r>
            <w:r>
              <w:t>环境空气检测期间气象参数</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tblPr>
            <w:tblGrid>
              <w:gridCol w:w="1145"/>
              <w:gridCol w:w="1538"/>
              <w:gridCol w:w="1562"/>
              <w:gridCol w:w="1108"/>
              <w:gridCol w:w="1108"/>
              <w:gridCol w:w="1108"/>
              <w:gridCol w:w="1153"/>
            </w:tblGrid>
            <w:tr w:rsidR="00035976" w:rsidRPr="002351AD" w:rsidTr="00035976">
              <w:trPr>
                <w:trHeight w:val="454"/>
                <w:jc w:val="center"/>
              </w:trPr>
              <w:tc>
                <w:tcPr>
                  <w:tcW w:w="1314" w:type="dxa"/>
                  <w:vMerge w:val="restart"/>
                  <w:vAlign w:val="center"/>
                </w:tcPr>
                <w:p w:rsidR="00035976" w:rsidRPr="002351AD" w:rsidRDefault="00035976" w:rsidP="00916089">
                  <w:pPr>
                    <w:jc w:val="center"/>
                    <w:rPr>
                      <w:rFonts w:ascii="Times New Roman" w:hAnsi="Times New Roman"/>
                    </w:rPr>
                  </w:pPr>
                  <w:r w:rsidRPr="002351AD">
                    <w:rPr>
                      <w:rFonts w:ascii="Times New Roman" w:hAnsi="宋体"/>
                    </w:rPr>
                    <w:t>检测项目</w:t>
                  </w:r>
                </w:p>
              </w:tc>
              <w:tc>
                <w:tcPr>
                  <w:tcW w:w="1614" w:type="dxa"/>
                  <w:vMerge w:val="restart"/>
                  <w:vAlign w:val="center"/>
                </w:tcPr>
                <w:p w:rsidR="00035976" w:rsidRPr="002351AD" w:rsidRDefault="00035976" w:rsidP="00916089">
                  <w:pPr>
                    <w:ind w:right="142"/>
                    <w:jc w:val="center"/>
                    <w:rPr>
                      <w:rFonts w:ascii="Times New Roman" w:hAnsi="Times New Roman"/>
                    </w:rPr>
                  </w:pPr>
                  <w:r w:rsidRPr="002351AD">
                    <w:rPr>
                      <w:rFonts w:ascii="Times New Roman" w:hAnsi="宋体"/>
                    </w:rPr>
                    <w:t>采样日期</w:t>
                  </w:r>
                </w:p>
              </w:tc>
              <w:tc>
                <w:tcPr>
                  <w:tcW w:w="1846" w:type="dxa"/>
                  <w:vMerge w:val="restart"/>
                  <w:vAlign w:val="center"/>
                </w:tcPr>
                <w:p w:rsidR="00035976" w:rsidRPr="002351AD" w:rsidRDefault="00035976" w:rsidP="00916089">
                  <w:pPr>
                    <w:ind w:right="142"/>
                    <w:jc w:val="center"/>
                    <w:rPr>
                      <w:rFonts w:ascii="Times New Roman" w:hAnsi="Times New Roman"/>
                    </w:rPr>
                  </w:pPr>
                  <w:r w:rsidRPr="002351AD">
                    <w:rPr>
                      <w:rFonts w:ascii="Times New Roman" w:hAnsi="宋体"/>
                    </w:rPr>
                    <w:t>检测地点</w:t>
                  </w:r>
                </w:p>
              </w:tc>
              <w:tc>
                <w:tcPr>
                  <w:tcW w:w="4754" w:type="dxa"/>
                  <w:gridSpan w:val="4"/>
                  <w:vAlign w:val="center"/>
                </w:tcPr>
                <w:p w:rsidR="00035976" w:rsidRPr="002351AD" w:rsidRDefault="00035976" w:rsidP="00916089">
                  <w:pPr>
                    <w:ind w:right="142"/>
                    <w:jc w:val="center"/>
                    <w:rPr>
                      <w:rFonts w:ascii="Times New Roman" w:hAnsi="Times New Roman"/>
                    </w:rPr>
                  </w:pPr>
                  <w:r w:rsidRPr="002351AD">
                    <w:rPr>
                      <w:rFonts w:ascii="Times New Roman" w:hAnsi="宋体"/>
                    </w:rPr>
                    <w:t>检测结果</w:t>
                  </w:r>
                </w:p>
              </w:tc>
            </w:tr>
            <w:tr w:rsidR="00035976" w:rsidRPr="002351AD" w:rsidTr="00035976">
              <w:trPr>
                <w:trHeight w:val="454"/>
                <w:jc w:val="center"/>
              </w:trPr>
              <w:tc>
                <w:tcPr>
                  <w:tcW w:w="1314" w:type="dxa"/>
                  <w:vMerge/>
                  <w:vAlign w:val="center"/>
                </w:tcPr>
                <w:p w:rsidR="00035976" w:rsidRPr="002351AD" w:rsidRDefault="00035976" w:rsidP="00916089">
                  <w:pPr>
                    <w:ind w:right="142"/>
                    <w:jc w:val="center"/>
                    <w:rPr>
                      <w:rFonts w:ascii="Times New Roman" w:hAnsi="Times New Roman"/>
                    </w:rPr>
                  </w:pPr>
                </w:p>
              </w:tc>
              <w:tc>
                <w:tcPr>
                  <w:tcW w:w="1614" w:type="dxa"/>
                  <w:vMerge/>
                  <w:vAlign w:val="center"/>
                </w:tcPr>
                <w:p w:rsidR="00035976" w:rsidRPr="002351AD" w:rsidRDefault="00035976" w:rsidP="00916089">
                  <w:pPr>
                    <w:ind w:right="142"/>
                    <w:jc w:val="center"/>
                    <w:rPr>
                      <w:rFonts w:ascii="Times New Roman" w:hAnsi="Times New Roman"/>
                    </w:rPr>
                  </w:pPr>
                </w:p>
              </w:tc>
              <w:tc>
                <w:tcPr>
                  <w:tcW w:w="1846" w:type="dxa"/>
                  <w:vMerge/>
                  <w:vAlign w:val="center"/>
                </w:tcPr>
                <w:p w:rsidR="00035976" w:rsidRPr="002351AD" w:rsidRDefault="00035976" w:rsidP="00916089">
                  <w:pPr>
                    <w:ind w:right="142"/>
                    <w:jc w:val="center"/>
                    <w:rPr>
                      <w:rFonts w:ascii="Times New Roman" w:hAnsi="Times New Roman"/>
                    </w:rPr>
                  </w:pPr>
                </w:p>
              </w:tc>
              <w:tc>
                <w:tcPr>
                  <w:tcW w:w="1174" w:type="dxa"/>
                  <w:vAlign w:val="center"/>
                </w:tcPr>
                <w:p w:rsidR="00035976" w:rsidRPr="002351AD" w:rsidRDefault="00035976" w:rsidP="00916089">
                  <w:pPr>
                    <w:ind w:right="142"/>
                    <w:jc w:val="center"/>
                    <w:rPr>
                      <w:rFonts w:ascii="Times New Roman" w:hAnsi="Times New Roman"/>
                    </w:rPr>
                  </w:pPr>
                  <w:r w:rsidRPr="002351AD">
                    <w:rPr>
                      <w:rFonts w:ascii="Times New Roman" w:hAnsi="宋体"/>
                    </w:rPr>
                    <w:t>第</w:t>
                  </w:r>
                  <w:r w:rsidRPr="002351AD">
                    <w:rPr>
                      <w:rFonts w:ascii="Times New Roman" w:hAnsi="Times New Roman"/>
                    </w:rPr>
                    <w:t>1</w:t>
                  </w:r>
                  <w:r w:rsidRPr="002351AD">
                    <w:rPr>
                      <w:rFonts w:ascii="Times New Roman" w:hAnsi="宋体"/>
                    </w:rPr>
                    <w:t>次</w:t>
                  </w:r>
                </w:p>
              </w:tc>
              <w:tc>
                <w:tcPr>
                  <w:tcW w:w="1174" w:type="dxa"/>
                  <w:vAlign w:val="center"/>
                </w:tcPr>
                <w:p w:rsidR="00035976" w:rsidRPr="002351AD" w:rsidRDefault="00035976" w:rsidP="00916089">
                  <w:pPr>
                    <w:ind w:right="142"/>
                    <w:jc w:val="center"/>
                    <w:rPr>
                      <w:rFonts w:ascii="Times New Roman" w:hAnsi="Times New Roman"/>
                    </w:rPr>
                  </w:pPr>
                  <w:r w:rsidRPr="002351AD">
                    <w:rPr>
                      <w:rFonts w:ascii="Times New Roman" w:hAnsi="宋体"/>
                    </w:rPr>
                    <w:t>第</w:t>
                  </w:r>
                  <w:r w:rsidRPr="002351AD">
                    <w:rPr>
                      <w:rFonts w:ascii="Times New Roman" w:hAnsi="Times New Roman"/>
                    </w:rPr>
                    <w:t>2</w:t>
                  </w:r>
                  <w:r w:rsidRPr="002351AD">
                    <w:rPr>
                      <w:rFonts w:ascii="Times New Roman" w:hAnsi="宋体"/>
                    </w:rPr>
                    <w:t>次</w:t>
                  </w:r>
                </w:p>
              </w:tc>
              <w:tc>
                <w:tcPr>
                  <w:tcW w:w="1174" w:type="dxa"/>
                  <w:vAlign w:val="center"/>
                </w:tcPr>
                <w:p w:rsidR="00035976" w:rsidRPr="002351AD" w:rsidRDefault="00035976" w:rsidP="00916089">
                  <w:pPr>
                    <w:ind w:right="142"/>
                    <w:jc w:val="center"/>
                    <w:rPr>
                      <w:rFonts w:ascii="Times New Roman" w:hAnsi="Times New Roman"/>
                    </w:rPr>
                  </w:pPr>
                  <w:r w:rsidRPr="002351AD">
                    <w:rPr>
                      <w:rFonts w:ascii="Times New Roman" w:hAnsi="宋体"/>
                    </w:rPr>
                    <w:t>第</w:t>
                  </w:r>
                  <w:r w:rsidRPr="002351AD">
                    <w:rPr>
                      <w:rFonts w:ascii="Times New Roman" w:hAnsi="Times New Roman"/>
                    </w:rPr>
                    <w:t>3</w:t>
                  </w:r>
                  <w:r w:rsidRPr="002351AD">
                    <w:rPr>
                      <w:rFonts w:ascii="Times New Roman" w:hAnsi="宋体"/>
                    </w:rPr>
                    <w:t>次</w:t>
                  </w:r>
                </w:p>
              </w:tc>
              <w:tc>
                <w:tcPr>
                  <w:tcW w:w="1232" w:type="dxa"/>
                  <w:vAlign w:val="center"/>
                </w:tcPr>
                <w:p w:rsidR="00035976" w:rsidRPr="002351AD" w:rsidRDefault="00035976" w:rsidP="00916089">
                  <w:pPr>
                    <w:ind w:right="142"/>
                    <w:jc w:val="center"/>
                    <w:rPr>
                      <w:rFonts w:ascii="Times New Roman" w:hAnsi="Times New Roman"/>
                    </w:rPr>
                  </w:pPr>
                  <w:r w:rsidRPr="002351AD">
                    <w:rPr>
                      <w:rFonts w:ascii="Times New Roman" w:hAnsi="宋体"/>
                    </w:rPr>
                    <w:t>最大值</w:t>
                  </w:r>
                </w:p>
              </w:tc>
            </w:tr>
            <w:tr w:rsidR="00035976" w:rsidRPr="002351AD" w:rsidTr="00035976">
              <w:trPr>
                <w:trHeight w:val="454"/>
                <w:jc w:val="center"/>
              </w:trPr>
              <w:tc>
                <w:tcPr>
                  <w:tcW w:w="1314" w:type="dxa"/>
                  <w:vMerge w:val="restart"/>
                  <w:vAlign w:val="center"/>
                </w:tcPr>
                <w:p w:rsidR="00035976" w:rsidRPr="002351AD" w:rsidRDefault="00035976" w:rsidP="00916089">
                  <w:pPr>
                    <w:tabs>
                      <w:tab w:val="left" w:pos="229"/>
                    </w:tabs>
                    <w:ind w:right="142"/>
                    <w:jc w:val="center"/>
                    <w:rPr>
                      <w:rFonts w:ascii="Times New Roman" w:hAnsi="Times New Roman"/>
                      <w:color w:val="000000"/>
                    </w:rPr>
                  </w:pPr>
                  <w:r>
                    <w:rPr>
                      <w:rFonts w:ascii="Times New Roman" w:hAnsi="Times New Roman" w:hint="eastAsia"/>
                      <w:color w:val="000000"/>
                      <w:szCs w:val="21"/>
                    </w:rPr>
                    <w:t>总悬浮颗粒物</w:t>
                  </w:r>
                </w:p>
              </w:tc>
              <w:tc>
                <w:tcPr>
                  <w:tcW w:w="1614" w:type="dxa"/>
                  <w:vMerge w:val="restart"/>
                  <w:vAlign w:val="center"/>
                </w:tcPr>
                <w:p w:rsidR="00035976" w:rsidRPr="002351AD" w:rsidRDefault="00035976" w:rsidP="00916089">
                  <w:pPr>
                    <w:jc w:val="center"/>
                    <w:rPr>
                      <w:rFonts w:ascii="Times New Roman" w:hAnsi="Times New Roman"/>
                    </w:rPr>
                  </w:pPr>
                  <w:r>
                    <w:rPr>
                      <w:rFonts w:ascii="Times New Roman" w:hAnsi="Times New Roman" w:hint="eastAsia"/>
                    </w:rPr>
                    <w:t>2021.07.16</w:t>
                  </w:r>
                </w:p>
              </w:tc>
              <w:tc>
                <w:tcPr>
                  <w:tcW w:w="1846" w:type="dxa"/>
                  <w:vAlign w:val="center"/>
                </w:tcPr>
                <w:p w:rsidR="00035976" w:rsidRPr="002351AD" w:rsidRDefault="00035976" w:rsidP="00916089">
                  <w:pPr>
                    <w:ind w:right="142"/>
                    <w:jc w:val="center"/>
                    <w:rPr>
                      <w:rFonts w:ascii="Times New Roman" w:hAnsi="Times New Roman"/>
                    </w:rPr>
                  </w:pPr>
                  <w:r w:rsidRPr="002351AD">
                    <w:rPr>
                      <w:rFonts w:ascii="Times New Roman" w:hAnsi="宋体"/>
                    </w:rPr>
                    <w:t>上风向</w:t>
                  </w:r>
                  <w:r w:rsidRPr="002351AD">
                    <w:rPr>
                      <w:rFonts w:ascii="Times New Roman" w:hAnsi="Times New Roman"/>
                    </w:rPr>
                    <w:t>G1</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0.085</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0.085</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0.085</w:t>
                  </w:r>
                </w:p>
              </w:tc>
              <w:tc>
                <w:tcPr>
                  <w:tcW w:w="1232"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w:t>
                  </w:r>
                </w:p>
              </w:tc>
            </w:tr>
            <w:tr w:rsidR="00035976" w:rsidRPr="002351AD" w:rsidTr="00035976">
              <w:trPr>
                <w:trHeight w:val="454"/>
                <w:jc w:val="center"/>
              </w:trPr>
              <w:tc>
                <w:tcPr>
                  <w:tcW w:w="1314" w:type="dxa"/>
                  <w:vMerge/>
                  <w:vAlign w:val="center"/>
                </w:tcPr>
                <w:p w:rsidR="00035976" w:rsidRPr="002351AD" w:rsidRDefault="00035976" w:rsidP="00916089">
                  <w:pPr>
                    <w:tabs>
                      <w:tab w:val="left" w:pos="229"/>
                    </w:tabs>
                    <w:ind w:right="142"/>
                    <w:jc w:val="center"/>
                    <w:rPr>
                      <w:rFonts w:ascii="Times New Roman" w:hAnsi="Times New Roman"/>
                      <w:color w:val="000000"/>
                    </w:rPr>
                  </w:pPr>
                </w:p>
              </w:tc>
              <w:tc>
                <w:tcPr>
                  <w:tcW w:w="1614" w:type="dxa"/>
                  <w:vMerge/>
                  <w:vAlign w:val="center"/>
                </w:tcPr>
                <w:p w:rsidR="00035976" w:rsidRPr="002351AD" w:rsidRDefault="00035976" w:rsidP="00916089">
                  <w:pPr>
                    <w:ind w:right="142"/>
                    <w:jc w:val="center"/>
                    <w:rPr>
                      <w:rFonts w:ascii="Times New Roman" w:hAnsi="Times New Roman"/>
                      <w:color w:val="000000"/>
                    </w:rPr>
                  </w:pPr>
                </w:p>
              </w:tc>
              <w:tc>
                <w:tcPr>
                  <w:tcW w:w="1846" w:type="dxa"/>
                  <w:vAlign w:val="center"/>
                </w:tcPr>
                <w:p w:rsidR="00035976" w:rsidRPr="002351AD" w:rsidRDefault="00035976" w:rsidP="00916089">
                  <w:pPr>
                    <w:ind w:right="142"/>
                    <w:jc w:val="center"/>
                    <w:rPr>
                      <w:rFonts w:ascii="Times New Roman" w:hAnsi="Times New Roman"/>
                    </w:rPr>
                  </w:pPr>
                  <w:r w:rsidRPr="002351AD">
                    <w:rPr>
                      <w:rFonts w:ascii="Times New Roman" w:hAnsi="宋体"/>
                    </w:rPr>
                    <w:t>下风向</w:t>
                  </w:r>
                  <w:r w:rsidRPr="002351AD">
                    <w:rPr>
                      <w:rFonts w:ascii="Times New Roman" w:hAnsi="Times New Roman"/>
                    </w:rPr>
                    <w:t>G2</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0.101</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0.102</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0.103</w:t>
                  </w:r>
                </w:p>
              </w:tc>
              <w:tc>
                <w:tcPr>
                  <w:tcW w:w="1232" w:type="dxa"/>
                  <w:vMerge w:val="restart"/>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0.103</w:t>
                  </w:r>
                </w:p>
              </w:tc>
            </w:tr>
            <w:tr w:rsidR="00035976" w:rsidRPr="002351AD" w:rsidTr="00035976">
              <w:trPr>
                <w:trHeight w:val="454"/>
                <w:jc w:val="center"/>
              </w:trPr>
              <w:tc>
                <w:tcPr>
                  <w:tcW w:w="1314" w:type="dxa"/>
                  <w:vMerge/>
                  <w:vAlign w:val="center"/>
                </w:tcPr>
                <w:p w:rsidR="00035976" w:rsidRPr="002351AD" w:rsidRDefault="00035976" w:rsidP="00916089">
                  <w:pPr>
                    <w:ind w:right="142"/>
                    <w:jc w:val="center"/>
                    <w:rPr>
                      <w:rFonts w:ascii="Times New Roman" w:hAnsi="Times New Roman"/>
                    </w:rPr>
                  </w:pPr>
                </w:p>
              </w:tc>
              <w:tc>
                <w:tcPr>
                  <w:tcW w:w="1614" w:type="dxa"/>
                  <w:vMerge/>
                  <w:vAlign w:val="center"/>
                </w:tcPr>
                <w:p w:rsidR="00035976" w:rsidRPr="002351AD" w:rsidRDefault="00035976" w:rsidP="00916089">
                  <w:pPr>
                    <w:ind w:right="142"/>
                    <w:jc w:val="center"/>
                    <w:rPr>
                      <w:rFonts w:ascii="Times New Roman" w:hAnsi="Times New Roman"/>
                    </w:rPr>
                  </w:pPr>
                </w:p>
              </w:tc>
              <w:tc>
                <w:tcPr>
                  <w:tcW w:w="1846" w:type="dxa"/>
                  <w:vAlign w:val="center"/>
                </w:tcPr>
                <w:p w:rsidR="00035976" w:rsidRPr="002351AD" w:rsidRDefault="00035976" w:rsidP="00916089">
                  <w:pPr>
                    <w:ind w:right="142"/>
                    <w:jc w:val="center"/>
                    <w:rPr>
                      <w:rFonts w:ascii="Times New Roman" w:hAnsi="Times New Roman"/>
                    </w:rPr>
                  </w:pPr>
                  <w:r w:rsidRPr="002351AD">
                    <w:rPr>
                      <w:rFonts w:ascii="Times New Roman" w:hAnsi="宋体"/>
                    </w:rPr>
                    <w:t>下风向</w:t>
                  </w:r>
                  <w:r w:rsidRPr="002351AD">
                    <w:rPr>
                      <w:rFonts w:ascii="Times New Roman" w:hAnsi="Times New Roman"/>
                    </w:rPr>
                    <w:t>G3</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0.101</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0.102</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0.103</w:t>
                  </w:r>
                </w:p>
              </w:tc>
              <w:tc>
                <w:tcPr>
                  <w:tcW w:w="1232" w:type="dxa"/>
                  <w:vMerge/>
                  <w:vAlign w:val="center"/>
                </w:tcPr>
                <w:p w:rsidR="00035976" w:rsidRPr="002351AD" w:rsidRDefault="00035976" w:rsidP="00916089">
                  <w:pPr>
                    <w:widowControl/>
                    <w:ind w:right="142"/>
                    <w:jc w:val="center"/>
                    <w:textAlignment w:val="bottom"/>
                    <w:rPr>
                      <w:rFonts w:ascii="Times New Roman" w:hAnsi="Times New Roman"/>
                    </w:rPr>
                  </w:pPr>
                </w:p>
              </w:tc>
            </w:tr>
            <w:tr w:rsidR="00035976" w:rsidRPr="002351AD" w:rsidTr="00035976">
              <w:trPr>
                <w:trHeight w:val="454"/>
                <w:jc w:val="center"/>
              </w:trPr>
              <w:tc>
                <w:tcPr>
                  <w:tcW w:w="1314" w:type="dxa"/>
                  <w:vMerge/>
                  <w:vAlign w:val="center"/>
                </w:tcPr>
                <w:p w:rsidR="00035976" w:rsidRPr="002351AD" w:rsidRDefault="00035976" w:rsidP="00916089">
                  <w:pPr>
                    <w:ind w:right="142"/>
                    <w:jc w:val="center"/>
                    <w:rPr>
                      <w:rFonts w:ascii="Times New Roman" w:hAnsi="Times New Roman"/>
                    </w:rPr>
                  </w:pPr>
                </w:p>
              </w:tc>
              <w:tc>
                <w:tcPr>
                  <w:tcW w:w="1614" w:type="dxa"/>
                  <w:vMerge/>
                  <w:vAlign w:val="center"/>
                </w:tcPr>
                <w:p w:rsidR="00035976" w:rsidRPr="002351AD" w:rsidRDefault="00035976" w:rsidP="00916089">
                  <w:pPr>
                    <w:ind w:right="142"/>
                    <w:jc w:val="center"/>
                    <w:rPr>
                      <w:rFonts w:ascii="Times New Roman" w:hAnsi="Times New Roman"/>
                    </w:rPr>
                  </w:pPr>
                </w:p>
              </w:tc>
              <w:tc>
                <w:tcPr>
                  <w:tcW w:w="1846" w:type="dxa"/>
                  <w:vAlign w:val="center"/>
                </w:tcPr>
                <w:p w:rsidR="00035976" w:rsidRPr="002351AD" w:rsidRDefault="00035976" w:rsidP="00916089">
                  <w:pPr>
                    <w:ind w:right="142"/>
                    <w:jc w:val="center"/>
                    <w:rPr>
                      <w:rFonts w:ascii="Times New Roman" w:hAnsi="Times New Roman"/>
                    </w:rPr>
                  </w:pPr>
                  <w:r w:rsidRPr="002351AD">
                    <w:rPr>
                      <w:rFonts w:ascii="Times New Roman" w:hAnsi="宋体"/>
                    </w:rPr>
                    <w:t>下风向</w:t>
                  </w:r>
                  <w:r w:rsidRPr="002351AD">
                    <w:rPr>
                      <w:rFonts w:ascii="Times New Roman" w:hAnsi="Times New Roman"/>
                    </w:rPr>
                    <w:t>G4</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0.101</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0.102</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0.103</w:t>
                  </w:r>
                </w:p>
              </w:tc>
              <w:tc>
                <w:tcPr>
                  <w:tcW w:w="1232" w:type="dxa"/>
                  <w:vMerge/>
                  <w:vAlign w:val="center"/>
                </w:tcPr>
                <w:p w:rsidR="00035976" w:rsidRPr="002351AD" w:rsidRDefault="00035976" w:rsidP="00916089">
                  <w:pPr>
                    <w:widowControl/>
                    <w:ind w:right="142"/>
                    <w:jc w:val="center"/>
                    <w:textAlignment w:val="bottom"/>
                    <w:rPr>
                      <w:rFonts w:ascii="Times New Roman" w:hAnsi="Times New Roman"/>
                    </w:rPr>
                  </w:pPr>
                </w:p>
              </w:tc>
            </w:tr>
            <w:tr w:rsidR="00035976" w:rsidRPr="002351AD" w:rsidTr="00035976">
              <w:trPr>
                <w:trHeight w:val="454"/>
                <w:jc w:val="center"/>
              </w:trPr>
              <w:tc>
                <w:tcPr>
                  <w:tcW w:w="1314" w:type="dxa"/>
                  <w:vMerge/>
                  <w:vAlign w:val="center"/>
                </w:tcPr>
                <w:p w:rsidR="00035976" w:rsidRPr="002351AD" w:rsidRDefault="00035976" w:rsidP="00916089">
                  <w:pPr>
                    <w:ind w:right="142"/>
                    <w:jc w:val="center"/>
                    <w:rPr>
                      <w:rFonts w:ascii="Times New Roman" w:hAnsi="Times New Roman"/>
                    </w:rPr>
                  </w:pPr>
                </w:p>
              </w:tc>
              <w:tc>
                <w:tcPr>
                  <w:tcW w:w="1614" w:type="dxa"/>
                  <w:vMerge w:val="restart"/>
                  <w:vAlign w:val="center"/>
                </w:tcPr>
                <w:p w:rsidR="00035976" w:rsidRPr="002351AD" w:rsidRDefault="00035976" w:rsidP="00916089">
                  <w:pPr>
                    <w:ind w:right="-2"/>
                    <w:jc w:val="center"/>
                    <w:rPr>
                      <w:rFonts w:ascii="Times New Roman" w:hAnsi="Times New Roman"/>
                    </w:rPr>
                  </w:pPr>
                  <w:r>
                    <w:rPr>
                      <w:rFonts w:ascii="Times New Roman" w:hAnsi="Times New Roman" w:hint="eastAsia"/>
                    </w:rPr>
                    <w:t>2021.07.17</w:t>
                  </w:r>
                </w:p>
              </w:tc>
              <w:tc>
                <w:tcPr>
                  <w:tcW w:w="1846" w:type="dxa"/>
                  <w:vAlign w:val="center"/>
                </w:tcPr>
                <w:p w:rsidR="00035976" w:rsidRPr="002351AD" w:rsidRDefault="00035976" w:rsidP="00916089">
                  <w:pPr>
                    <w:ind w:right="142"/>
                    <w:jc w:val="center"/>
                    <w:rPr>
                      <w:rFonts w:ascii="Times New Roman" w:hAnsi="Times New Roman"/>
                    </w:rPr>
                  </w:pPr>
                  <w:r w:rsidRPr="002351AD">
                    <w:rPr>
                      <w:rFonts w:ascii="Times New Roman" w:hAnsi="宋体"/>
                    </w:rPr>
                    <w:t>上风向</w:t>
                  </w:r>
                  <w:r w:rsidRPr="002351AD">
                    <w:rPr>
                      <w:rFonts w:ascii="Times New Roman" w:hAnsi="Times New Roman"/>
                    </w:rPr>
                    <w:t>G1</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0.084</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0.085</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0.085</w:t>
                  </w:r>
                </w:p>
              </w:tc>
              <w:tc>
                <w:tcPr>
                  <w:tcW w:w="1232"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w:t>
                  </w:r>
                </w:p>
              </w:tc>
            </w:tr>
            <w:tr w:rsidR="00035976" w:rsidRPr="002351AD" w:rsidTr="00035976">
              <w:trPr>
                <w:trHeight w:val="454"/>
                <w:jc w:val="center"/>
              </w:trPr>
              <w:tc>
                <w:tcPr>
                  <w:tcW w:w="1314" w:type="dxa"/>
                  <w:vMerge/>
                  <w:vAlign w:val="center"/>
                </w:tcPr>
                <w:p w:rsidR="00035976" w:rsidRPr="002351AD" w:rsidRDefault="00035976" w:rsidP="00916089">
                  <w:pPr>
                    <w:ind w:right="142"/>
                    <w:jc w:val="center"/>
                    <w:rPr>
                      <w:rFonts w:ascii="Times New Roman" w:hAnsi="Times New Roman"/>
                    </w:rPr>
                  </w:pPr>
                </w:p>
              </w:tc>
              <w:tc>
                <w:tcPr>
                  <w:tcW w:w="1614" w:type="dxa"/>
                  <w:vMerge/>
                  <w:vAlign w:val="center"/>
                </w:tcPr>
                <w:p w:rsidR="00035976" w:rsidRPr="002351AD" w:rsidRDefault="00035976" w:rsidP="00916089">
                  <w:pPr>
                    <w:ind w:right="142"/>
                    <w:jc w:val="center"/>
                    <w:rPr>
                      <w:rFonts w:ascii="Times New Roman" w:hAnsi="Times New Roman"/>
                    </w:rPr>
                  </w:pPr>
                </w:p>
              </w:tc>
              <w:tc>
                <w:tcPr>
                  <w:tcW w:w="1846" w:type="dxa"/>
                  <w:vAlign w:val="center"/>
                </w:tcPr>
                <w:p w:rsidR="00035976" w:rsidRPr="002351AD" w:rsidRDefault="00035976" w:rsidP="00916089">
                  <w:pPr>
                    <w:ind w:right="142"/>
                    <w:jc w:val="center"/>
                    <w:rPr>
                      <w:rFonts w:ascii="Times New Roman" w:hAnsi="Times New Roman"/>
                    </w:rPr>
                  </w:pPr>
                  <w:r w:rsidRPr="002351AD">
                    <w:rPr>
                      <w:rFonts w:ascii="Times New Roman" w:hAnsi="宋体"/>
                    </w:rPr>
                    <w:t>下风向</w:t>
                  </w:r>
                  <w:r w:rsidRPr="002351AD">
                    <w:rPr>
                      <w:rFonts w:ascii="Times New Roman" w:hAnsi="Times New Roman"/>
                    </w:rPr>
                    <w:t>G2</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0.101</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0.101</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0.102</w:t>
                  </w:r>
                </w:p>
              </w:tc>
              <w:tc>
                <w:tcPr>
                  <w:tcW w:w="1232" w:type="dxa"/>
                  <w:vMerge w:val="restart"/>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0.102</w:t>
                  </w:r>
                </w:p>
              </w:tc>
            </w:tr>
            <w:tr w:rsidR="00035976" w:rsidRPr="002351AD" w:rsidTr="00035976">
              <w:trPr>
                <w:trHeight w:val="454"/>
                <w:jc w:val="center"/>
              </w:trPr>
              <w:tc>
                <w:tcPr>
                  <w:tcW w:w="1314" w:type="dxa"/>
                  <w:vMerge/>
                  <w:vAlign w:val="center"/>
                </w:tcPr>
                <w:p w:rsidR="00035976" w:rsidRPr="002351AD" w:rsidRDefault="00035976" w:rsidP="00916089">
                  <w:pPr>
                    <w:ind w:right="142"/>
                    <w:jc w:val="center"/>
                    <w:rPr>
                      <w:rFonts w:ascii="Times New Roman" w:hAnsi="Times New Roman"/>
                    </w:rPr>
                  </w:pPr>
                </w:p>
              </w:tc>
              <w:tc>
                <w:tcPr>
                  <w:tcW w:w="1614" w:type="dxa"/>
                  <w:vMerge/>
                  <w:vAlign w:val="center"/>
                </w:tcPr>
                <w:p w:rsidR="00035976" w:rsidRPr="002351AD" w:rsidRDefault="00035976" w:rsidP="00916089">
                  <w:pPr>
                    <w:ind w:right="142"/>
                    <w:jc w:val="center"/>
                    <w:rPr>
                      <w:rFonts w:ascii="Times New Roman" w:hAnsi="Times New Roman"/>
                    </w:rPr>
                  </w:pPr>
                </w:p>
              </w:tc>
              <w:tc>
                <w:tcPr>
                  <w:tcW w:w="1846" w:type="dxa"/>
                  <w:vAlign w:val="center"/>
                </w:tcPr>
                <w:p w:rsidR="00035976" w:rsidRPr="002351AD" w:rsidRDefault="00035976" w:rsidP="00916089">
                  <w:pPr>
                    <w:ind w:right="142"/>
                    <w:jc w:val="center"/>
                    <w:rPr>
                      <w:rFonts w:ascii="Times New Roman" w:hAnsi="Times New Roman"/>
                    </w:rPr>
                  </w:pPr>
                  <w:r w:rsidRPr="002351AD">
                    <w:rPr>
                      <w:rFonts w:ascii="Times New Roman" w:hAnsi="宋体"/>
                    </w:rPr>
                    <w:t>下风向</w:t>
                  </w:r>
                  <w:r w:rsidRPr="002351AD">
                    <w:rPr>
                      <w:rFonts w:ascii="Times New Roman" w:hAnsi="Times New Roman"/>
                    </w:rPr>
                    <w:t>G3</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0.101</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0.101</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0.102</w:t>
                  </w:r>
                </w:p>
              </w:tc>
              <w:tc>
                <w:tcPr>
                  <w:tcW w:w="1232" w:type="dxa"/>
                  <w:vMerge/>
                  <w:vAlign w:val="center"/>
                </w:tcPr>
                <w:p w:rsidR="00035976" w:rsidRPr="002351AD" w:rsidRDefault="00035976" w:rsidP="00916089">
                  <w:pPr>
                    <w:widowControl/>
                    <w:ind w:right="142"/>
                    <w:jc w:val="center"/>
                    <w:textAlignment w:val="bottom"/>
                    <w:rPr>
                      <w:rFonts w:ascii="Times New Roman" w:hAnsi="Times New Roman"/>
                    </w:rPr>
                  </w:pPr>
                </w:p>
              </w:tc>
            </w:tr>
            <w:tr w:rsidR="00035976" w:rsidRPr="002351AD" w:rsidTr="00035976">
              <w:trPr>
                <w:trHeight w:val="454"/>
                <w:jc w:val="center"/>
              </w:trPr>
              <w:tc>
                <w:tcPr>
                  <w:tcW w:w="1314" w:type="dxa"/>
                  <w:vMerge/>
                  <w:vAlign w:val="center"/>
                </w:tcPr>
                <w:p w:rsidR="00035976" w:rsidRPr="002351AD" w:rsidRDefault="00035976" w:rsidP="00916089">
                  <w:pPr>
                    <w:ind w:right="142"/>
                    <w:jc w:val="center"/>
                    <w:rPr>
                      <w:rFonts w:ascii="Times New Roman" w:hAnsi="Times New Roman"/>
                    </w:rPr>
                  </w:pPr>
                </w:p>
              </w:tc>
              <w:tc>
                <w:tcPr>
                  <w:tcW w:w="1614" w:type="dxa"/>
                  <w:vMerge/>
                  <w:vAlign w:val="center"/>
                </w:tcPr>
                <w:p w:rsidR="00035976" w:rsidRPr="002351AD" w:rsidRDefault="00035976" w:rsidP="00916089">
                  <w:pPr>
                    <w:ind w:right="142"/>
                    <w:jc w:val="center"/>
                    <w:rPr>
                      <w:rFonts w:ascii="Times New Roman" w:hAnsi="Times New Roman"/>
                    </w:rPr>
                  </w:pPr>
                </w:p>
              </w:tc>
              <w:tc>
                <w:tcPr>
                  <w:tcW w:w="1846" w:type="dxa"/>
                  <w:vAlign w:val="center"/>
                </w:tcPr>
                <w:p w:rsidR="00035976" w:rsidRPr="002351AD" w:rsidRDefault="00035976" w:rsidP="00916089">
                  <w:pPr>
                    <w:ind w:right="142"/>
                    <w:jc w:val="center"/>
                    <w:rPr>
                      <w:rFonts w:ascii="Times New Roman" w:hAnsi="Times New Roman"/>
                    </w:rPr>
                  </w:pPr>
                  <w:r w:rsidRPr="002351AD">
                    <w:rPr>
                      <w:rFonts w:ascii="Times New Roman" w:hAnsi="宋体"/>
                    </w:rPr>
                    <w:t>下风向</w:t>
                  </w:r>
                  <w:r w:rsidRPr="002351AD">
                    <w:rPr>
                      <w:rFonts w:ascii="Times New Roman" w:hAnsi="Times New Roman"/>
                    </w:rPr>
                    <w:t>G4</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0.101</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0.101</w:t>
                  </w:r>
                </w:p>
              </w:tc>
              <w:tc>
                <w:tcPr>
                  <w:tcW w:w="1174" w:type="dxa"/>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0.102</w:t>
                  </w:r>
                </w:p>
              </w:tc>
              <w:tc>
                <w:tcPr>
                  <w:tcW w:w="1232" w:type="dxa"/>
                  <w:vMerge/>
                  <w:vAlign w:val="center"/>
                </w:tcPr>
                <w:p w:rsidR="00035976" w:rsidRPr="002351AD" w:rsidRDefault="00035976" w:rsidP="00916089">
                  <w:pPr>
                    <w:widowControl/>
                    <w:ind w:right="142"/>
                    <w:jc w:val="center"/>
                    <w:textAlignment w:val="bottom"/>
                    <w:rPr>
                      <w:rFonts w:ascii="Times New Roman" w:hAnsi="Times New Roman"/>
                    </w:rPr>
                  </w:pPr>
                </w:p>
              </w:tc>
            </w:tr>
            <w:tr w:rsidR="00035976" w:rsidRPr="002351AD" w:rsidTr="00035976">
              <w:trPr>
                <w:trHeight w:val="454"/>
                <w:jc w:val="center"/>
              </w:trPr>
              <w:tc>
                <w:tcPr>
                  <w:tcW w:w="1314" w:type="dxa"/>
                  <w:vAlign w:val="center"/>
                </w:tcPr>
                <w:p w:rsidR="00035976" w:rsidRPr="002351AD" w:rsidRDefault="00035976" w:rsidP="00916089">
                  <w:pPr>
                    <w:ind w:right="142"/>
                    <w:jc w:val="center"/>
                    <w:rPr>
                      <w:rFonts w:ascii="Times New Roman" w:hAnsi="Times New Roman"/>
                    </w:rPr>
                  </w:pPr>
                  <w:r>
                    <w:rPr>
                      <w:rFonts w:ascii="Times New Roman" w:hAnsi="Times New Roman" w:hint="eastAsia"/>
                    </w:rPr>
                    <w:t>备注</w:t>
                  </w:r>
                </w:p>
              </w:tc>
              <w:tc>
                <w:tcPr>
                  <w:tcW w:w="8214" w:type="dxa"/>
                  <w:gridSpan w:val="6"/>
                  <w:vAlign w:val="center"/>
                </w:tcPr>
                <w:p w:rsidR="00035976" w:rsidRPr="002351AD" w:rsidRDefault="00035976" w:rsidP="00916089">
                  <w:pPr>
                    <w:widowControl/>
                    <w:ind w:right="142"/>
                    <w:jc w:val="center"/>
                    <w:textAlignment w:val="bottom"/>
                    <w:rPr>
                      <w:rFonts w:ascii="Times New Roman" w:hAnsi="Times New Roman"/>
                    </w:rPr>
                  </w:pPr>
                  <w:r>
                    <w:rPr>
                      <w:rFonts w:ascii="Times New Roman" w:hAnsi="Times New Roman" w:hint="eastAsia"/>
                    </w:rPr>
                    <w:t>/</w:t>
                  </w:r>
                </w:p>
              </w:tc>
            </w:tr>
          </w:tbl>
          <w:p w:rsidR="00035976" w:rsidRPr="00E0794D" w:rsidRDefault="006A14CA" w:rsidP="00E0794D">
            <w:pPr>
              <w:pStyle w:val="a4"/>
            </w:pPr>
            <w:r w:rsidRPr="00E0794D">
              <w:rPr>
                <w:rFonts w:hint="eastAsia"/>
              </w:rPr>
              <w:t>根据上述检测结果，</w:t>
            </w:r>
            <w:r w:rsidR="00F0470F" w:rsidRPr="00E0794D">
              <w:rPr>
                <w:rFonts w:hint="eastAsia"/>
              </w:rPr>
              <w:t>有组织废气低浓度颗粒物排放浓度检测结果均低于检出限</w:t>
            </w:r>
            <w:r w:rsidR="00F0470F" w:rsidRPr="00E0794D">
              <w:t>1mg/m3</w:t>
            </w:r>
            <w:r w:rsidR="00F0470F" w:rsidRPr="00E0794D">
              <w:rPr>
                <w:rFonts w:hint="eastAsia"/>
              </w:rPr>
              <w:t>，按检出限的一半</w:t>
            </w:r>
            <w:r w:rsidR="00F0470F" w:rsidRPr="00E0794D">
              <w:rPr>
                <w:rFonts w:hint="eastAsia"/>
              </w:rPr>
              <w:t>0.5</w:t>
            </w:r>
            <w:r w:rsidR="00F0470F" w:rsidRPr="00E0794D">
              <w:t xml:space="preserve"> mg/m3</w:t>
            </w:r>
            <w:r w:rsidR="00F0470F" w:rsidRPr="00E0794D">
              <w:rPr>
                <w:rFonts w:hint="eastAsia"/>
              </w:rPr>
              <w:t>和验收检测所得最大风量</w:t>
            </w:r>
            <w:r w:rsidR="00F0470F" w:rsidRPr="00E0794D">
              <w:rPr>
                <w:rFonts w:hint="eastAsia"/>
              </w:rPr>
              <w:t>10407.35</w:t>
            </w:r>
            <w:r w:rsidR="00F0470F" w:rsidRPr="00E0794D">
              <w:t xml:space="preserve"> Nm3/h</w:t>
            </w:r>
            <w:r w:rsidR="00F0470F" w:rsidRPr="00E0794D">
              <w:rPr>
                <w:rFonts w:hint="eastAsia"/>
              </w:rPr>
              <w:t>来计算年排放量，则有年排放量</w:t>
            </w:r>
            <w:r w:rsidR="00F0470F" w:rsidRPr="00E0794D">
              <w:rPr>
                <w:rFonts w:hint="eastAsia"/>
              </w:rPr>
              <w:t>=0.5</w:t>
            </w:r>
            <w:r w:rsidR="00F0470F" w:rsidRPr="00E0794D">
              <w:t xml:space="preserve"> mg/m3</w:t>
            </w:r>
            <w:r w:rsidR="00F0470F" w:rsidRPr="00E0794D">
              <w:rPr>
                <w:rFonts w:hint="eastAsia"/>
              </w:rPr>
              <w:t>*10407.35</w:t>
            </w:r>
            <w:r w:rsidR="00F0470F" w:rsidRPr="00E0794D">
              <w:t>Nm3/h</w:t>
            </w:r>
            <w:r w:rsidR="00F0470F" w:rsidRPr="00E0794D">
              <w:rPr>
                <w:rFonts w:hint="eastAsia"/>
              </w:rPr>
              <w:t>*10-9*4800h=</w:t>
            </w:r>
            <w:r w:rsidR="003D480F" w:rsidRPr="00E0794D">
              <w:rPr>
                <w:rFonts w:hint="eastAsia"/>
              </w:rPr>
              <w:t>0.025t/a</w:t>
            </w:r>
            <w:r w:rsidR="0019077E" w:rsidRPr="00E0794D">
              <w:rPr>
                <w:rFonts w:hint="eastAsia"/>
              </w:rPr>
              <w:t>，项目</w:t>
            </w:r>
            <w:r w:rsidR="006E569D" w:rsidRPr="00E0794D">
              <w:rPr>
                <w:rFonts w:hint="eastAsia"/>
              </w:rPr>
              <w:lastRenderedPageBreak/>
              <w:t>环评及批复</w:t>
            </w:r>
            <w:r w:rsidR="006E569D" w:rsidRPr="00E0794D">
              <w:t>烟（粉）尘总量</w:t>
            </w:r>
            <w:r w:rsidR="006E569D" w:rsidRPr="00E0794D">
              <w:rPr>
                <w:rFonts w:hint="eastAsia"/>
              </w:rPr>
              <w:t>为</w:t>
            </w:r>
            <w:r w:rsidR="006E569D" w:rsidRPr="00E0794D">
              <w:rPr>
                <w:rFonts w:hint="eastAsia"/>
              </w:rPr>
              <w:t>1.11</w:t>
            </w:r>
            <w:r w:rsidR="006E569D" w:rsidRPr="00E0794D">
              <w:t>t/a</w:t>
            </w:r>
            <w:r w:rsidR="006E569D" w:rsidRPr="00E0794D">
              <w:rPr>
                <w:rFonts w:hint="eastAsia"/>
              </w:rPr>
              <w:t>，满足总量控制要求。</w:t>
            </w:r>
            <w:r w:rsidR="0013488D" w:rsidRPr="00E0794D">
              <w:rPr>
                <w:rFonts w:hint="eastAsia"/>
              </w:rPr>
              <w:t>且有组织低浓度颗粒物和厂界无组织总悬浮颗粒物验收检测结果满足上海市地方标准</w:t>
            </w:r>
            <w:r w:rsidR="0013488D" w:rsidRPr="00E0794D">
              <w:t>《大气污染物综合排放标准》（</w:t>
            </w:r>
            <w:r w:rsidR="0013488D" w:rsidRPr="00E0794D">
              <w:rPr>
                <w:rFonts w:hint="eastAsia"/>
              </w:rPr>
              <w:t>DB31/933-2015</w:t>
            </w:r>
            <w:r w:rsidR="0013488D" w:rsidRPr="00E0794D">
              <w:t>）表</w:t>
            </w:r>
            <w:r w:rsidR="0013488D" w:rsidRPr="00E0794D">
              <w:rPr>
                <w:rFonts w:hint="eastAsia"/>
              </w:rPr>
              <w:t>1</w:t>
            </w:r>
            <w:r w:rsidR="0013488D" w:rsidRPr="00E0794D">
              <w:rPr>
                <w:rFonts w:hint="eastAsia"/>
              </w:rPr>
              <w:t>和表</w:t>
            </w:r>
            <w:r w:rsidR="0013488D" w:rsidRPr="00E0794D">
              <w:rPr>
                <w:rFonts w:hint="eastAsia"/>
              </w:rPr>
              <w:t>3</w:t>
            </w:r>
            <w:r w:rsidR="0013488D" w:rsidRPr="00E0794D">
              <w:t>中的</w:t>
            </w:r>
            <w:r w:rsidR="0013488D" w:rsidRPr="00E0794D">
              <w:rPr>
                <w:rFonts w:hint="eastAsia"/>
              </w:rPr>
              <w:t>标准限值。</w:t>
            </w:r>
          </w:p>
          <w:p w:rsidR="006A14CA" w:rsidRPr="00B43142" w:rsidRDefault="00997BA8" w:rsidP="00997BA8">
            <w:pPr>
              <w:pStyle w:val="a4"/>
            </w:pPr>
            <w:r>
              <w:t>（</w:t>
            </w:r>
            <w:r>
              <w:t>2</w:t>
            </w:r>
            <w:r>
              <w:t>）</w:t>
            </w:r>
            <w:r w:rsidR="006A14CA">
              <w:t>废水监测结果</w:t>
            </w:r>
          </w:p>
          <w:p w:rsidR="006A14CA" w:rsidRDefault="006A14CA" w:rsidP="006D7161">
            <w:pPr>
              <w:pStyle w:val="a4"/>
            </w:pPr>
            <w:r>
              <w:t>项目</w:t>
            </w:r>
            <w:r>
              <w:rPr>
                <w:rFonts w:hint="eastAsia"/>
              </w:rPr>
              <w:t>生活</w:t>
            </w:r>
            <w:r>
              <w:t>废水监测结果见表</w:t>
            </w:r>
            <w:r>
              <w:rPr>
                <w:rFonts w:hint="eastAsia"/>
              </w:rPr>
              <w:t>7</w:t>
            </w:r>
            <w:r>
              <w:t>-</w:t>
            </w:r>
            <w:r w:rsidR="00DF4CC9">
              <w:rPr>
                <w:rFonts w:hint="eastAsia"/>
              </w:rPr>
              <w:t>6</w:t>
            </w:r>
            <w:r>
              <w:t>。</w:t>
            </w:r>
          </w:p>
          <w:p w:rsidR="00E61875" w:rsidRPr="00E61875" w:rsidRDefault="00E61875" w:rsidP="006D7161">
            <w:pPr>
              <w:pStyle w:val="-"/>
              <w:rPr>
                <w:lang w:val="zh-CN"/>
              </w:rPr>
            </w:pPr>
            <w:r>
              <w:rPr>
                <w:rFonts w:hint="eastAsia"/>
                <w:lang w:val="zh-CN"/>
              </w:rPr>
              <w:t>表</w:t>
            </w:r>
            <w:r>
              <w:rPr>
                <w:rFonts w:hint="eastAsia"/>
                <w:lang w:val="zh-CN"/>
              </w:rPr>
              <w:t>7-</w:t>
            </w:r>
            <w:r w:rsidR="00DF4CC9">
              <w:rPr>
                <w:rFonts w:hint="eastAsia"/>
                <w:lang w:val="zh-CN"/>
              </w:rPr>
              <w:t>6</w:t>
            </w:r>
            <w:r>
              <w:rPr>
                <w:rFonts w:hint="eastAsia"/>
                <w:lang w:val="zh-CN"/>
              </w:rPr>
              <w:t>生活</w:t>
            </w:r>
            <w:r>
              <w:rPr>
                <w:lang w:val="zh-CN"/>
              </w:rPr>
              <w:t>废水监测结果</w:t>
            </w:r>
            <w:r>
              <w:rPr>
                <w:rFonts w:hint="eastAsia"/>
                <w:lang w:val="zh-CN"/>
              </w:rPr>
              <w:t>表</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00"/>
            </w:tblPr>
            <w:tblGrid>
              <w:gridCol w:w="1226"/>
              <w:gridCol w:w="963"/>
              <w:gridCol w:w="662"/>
              <w:gridCol w:w="1210"/>
              <w:gridCol w:w="1164"/>
              <w:gridCol w:w="1164"/>
              <w:gridCol w:w="1169"/>
              <w:gridCol w:w="1164"/>
            </w:tblGrid>
            <w:tr w:rsidR="00FF62EB" w:rsidRPr="002351AD" w:rsidTr="00FF62EB">
              <w:trPr>
                <w:trHeight w:val="454"/>
                <w:jc w:val="center"/>
              </w:trPr>
              <w:tc>
                <w:tcPr>
                  <w:tcW w:w="1237" w:type="dxa"/>
                  <w:vMerge w:val="restart"/>
                  <w:vAlign w:val="center"/>
                </w:tcPr>
                <w:p w:rsidR="00FF62EB" w:rsidRPr="002351AD" w:rsidRDefault="00FF62EB" w:rsidP="00FF62EB">
                  <w:pPr>
                    <w:spacing w:line="240" w:lineRule="auto"/>
                    <w:jc w:val="center"/>
                    <w:rPr>
                      <w:rFonts w:ascii="Times New Roman" w:hAnsi="Times New Roman"/>
                    </w:rPr>
                  </w:pPr>
                  <w:r w:rsidRPr="002351AD">
                    <w:rPr>
                      <w:rFonts w:ascii="Times New Roman" w:hAnsi="宋体"/>
                    </w:rPr>
                    <w:t>采样时间</w:t>
                  </w:r>
                </w:p>
              </w:tc>
              <w:tc>
                <w:tcPr>
                  <w:tcW w:w="1736" w:type="dxa"/>
                  <w:gridSpan w:val="2"/>
                  <w:vMerge w:val="restart"/>
                  <w:vAlign w:val="center"/>
                </w:tcPr>
                <w:p w:rsidR="00FF62EB" w:rsidRPr="002351AD" w:rsidRDefault="00FF62EB" w:rsidP="00FF62EB">
                  <w:pPr>
                    <w:spacing w:line="240" w:lineRule="auto"/>
                    <w:jc w:val="center"/>
                    <w:rPr>
                      <w:rFonts w:ascii="Times New Roman" w:hAnsi="Times New Roman"/>
                    </w:rPr>
                  </w:pPr>
                  <w:r w:rsidRPr="002351AD">
                    <w:rPr>
                      <w:rFonts w:ascii="Times New Roman" w:hAnsi="宋体"/>
                    </w:rPr>
                    <w:t>检测地点</w:t>
                  </w:r>
                </w:p>
              </w:tc>
              <w:tc>
                <w:tcPr>
                  <w:tcW w:w="6175" w:type="dxa"/>
                  <w:gridSpan w:val="5"/>
                  <w:vAlign w:val="center"/>
                </w:tcPr>
                <w:p w:rsidR="00FF62EB" w:rsidRPr="002351AD" w:rsidRDefault="00FF62EB" w:rsidP="00FF62EB">
                  <w:pPr>
                    <w:spacing w:line="240" w:lineRule="auto"/>
                    <w:jc w:val="center"/>
                    <w:rPr>
                      <w:rFonts w:ascii="Times New Roman" w:hAnsi="Times New Roman"/>
                    </w:rPr>
                  </w:pPr>
                  <w:r w:rsidRPr="002351AD">
                    <w:rPr>
                      <w:rFonts w:ascii="Times New Roman" w:hAnsi="宋体"/>
                    </w:rPr>
                    <w:t>检测项目和结果</w:t>
                  </w:r>
                </w:p>
              </w:tc>
            </w:tr>
            <w:tr w:rsidR="00FF62EB" w:rsidRPr="002351AD" w:rsidTr="00FF62EB">
              <w:trPr>
                <w:trHeight w:val="454"/>
                <w:jc w:val="center"/>
              </w:trPr>
              <w:tc>
                <w:tcPr>
                  <w:tcW w:w="1237" w:type="dxa"/>
                  <w:vMerge/>
                  <w:vAlign w:val="center"/>
                </w:tcPr>
                <w:p w:rsidR="00FF62EB" w:rsidRPr="002351AD" w:rsidRDefault="00FF62EB" w:rsidP="00FF62EB">
                  <w:pPr>
                    <w:spacing w:line="240" w:lineRule="auto"/>
                    <w:jc w:val="center"/>
                    <w:rPr>
                      <w:rFonts w:ascii="Times New Roman" w:hAnsi="Times New Roman"/>
                    </w:rPr>
                  </w:pPr>
                </w:p>
              </w:tc>
              <w:tc>
                <w:tcPr>
                  <w:tcW w:w="1736" w:type="dxa"/>
                  <w:gridSpan w:val="2"/>
                  <w:vMerge/>
                  <w:vAlign w:val="center"/>
                </w:tcPr>
                <w:p w:rsidR="00FF62EB" w:rsidRPr="002351AD" w:rsidRDefault="00FF62EB" w:rsidP="00FF62EB">
                  <w:pPr>
                    <w:spacing w:line="240" w:lineRule="auto"/>
                    <w:jc w:val="center"/>
                    <w:rPr>
                      <w:rFonts w:ascii="Times New Roman" w:hAnsi="Times New Roman"/>
                    </w:rPr>
                  </w:pP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pH</w:t>
                  </w:r>
                  <w:r>
                    <w:rPr>
                      <w:rFonts w:ascii="Times New Roman" w:hAnsi="Times New Roman" w:hint="eastAsia"/>
                    </w:rPr>
                    <w:t>值（无量纲）</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化学需氧量</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五日生化需氧量</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氨氮</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悬浮物</w:t>
                  </w:r>
                </w:p>
              </w:tc>
            </w:tr>
            <w:tr w:rsidR="00FF62EB" w:rsidRPr="002351AD" w:rsidTr="00FF62EB">
              <w:trPr>
                <w:trHeight w:val="454"/>
                <w:jc w:val="center"/>
              </w:trPr>
              <w:tc>
                <w:tcPr>
                  <w:tcW w:w="1237" w:type="dxa"/>
                  <w:vMerge w:val="restart"/>
                  <w:vAlign w:val="center"/>
                </w:tcPr>
                <w:p w:rsidR="00FF62EB" w:rsidRPr="002351AD" w:rsidRDefault="00FF62EB" w:rsidP="00FF62EB">
                  <w:pPr>
                    <w:spacing w:line="240" w:lineRule="auto"/>
                    <w:jc w:val="center"/>
                    <w:rPr>
                      <w:rFonts w:ascii="Times New Roman" w:hAnsi="Times New Roman"/>
                    </w:rPr>
                  </w:pPr>
                  <w:r>
                    <w:rPr>
                      <w:rFonts w:ascii="Times New Roman" w:hAnsi="Times New Roman" w:hint="eastAsia"/>
                    </w:rPr>
                    <w:t>2021.07.16</w:t>
                  </w:r>
                </w:p>
              </w:tc>
              <w:tc>
                <w:tcPr>
                  <w:tcW w:w="1027" w:type="dxa"/>
                  <w:vMerge w:val="restart"/>
                  <w:vAlign w:val="center"/>
                </w:tcPr>
                <w:p w:rsidR="00FF62EB" w:rsidRPr="002351AD" w:rsidRDefault="00FF62EB" w:rsidP="00FF62EB">
                  <w:pPr>
                    <w:spacing w:line="240" w:lineRule="auto"/>
                    <w:jc w:val="center"/>
                    <w:rPr>
                      <w:rFonts w:ascii="Times New Roman" w:hAnsi="Times New Roman"/>
                    </w:rPr>
                  </w:pPr>
                  <w:r>
                    <w:rPr>
                      <w:rFonts w:ascii="Times New Roman" w:hAnsi="Times New Roman" w:hint="eastAsia"/>
                      <w:color w:val="000000"/>
                      <w:szCs w:val="21"/>
                    </w:rPr>
                    <w:t>生活污水总排口</w:t>
                  </w:r>
                </w:p>
              </w:tc>
              <w:tc>
                <w:tcPr>
                  <w:tcW w:w="709" w:type="dxa"/>
                  <w:vAlign w:val="center"/>
                </w:tcPr>
                <w:p w:rsidR="00FF62EB" w:rsidRPr="002351AD" w:rsidRDefault="00FF62EB" w:rsidP="00FF62EB">
                  <w:pPr>
                    <w:spacing w:line="240" w:lineRule="auto"/>
                    <w:jc w:val="center"/>
                    <w:rPr>
                      <w:rFonts w:ascii="Times New Roman" w:hAnsi="Times New Roman"/>
                    </w:rPr>
                  </w:pPr>
                  <w:r w:rsidRPr="002351AD">
                    <w:rPr>
                      <w:rFonts w:ascii="Times New Roman" w:hAnsi="Times New Roman"/>
                    </w:rPr>
                    <w:t>1</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7.21</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288</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130</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10.8</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184</w:t>
                  </w:r>
                </w:p>
              </w:tc>
            </w:tr>
            <w:tr w:rsidR="00FF62EB" w:rsidRPr="002351AD" w:rsidTr="00FF62EB">
              <w:trPr>
                <w:trHeight w:val="454"/>
                <w:jc w:val="center"/>
              </w:trPr>
              <w:tc>
                <w:tcPr>
                  <w:tcW w:w="1237" w:type="dxa"/>
                  <w:vMerge/>
                  <w:vAlign w:val="center"/>
                </w:tcPr>
                <w:p w:rsidR="00FF62EB" w:rsidRPr="002351AD" w:rsidRDefault="00FF62EB" w:rsidP="00FF62EB">
                  <w:pPr>
                    <w:spacing w:line="240" w:lineRule="auto"/>
                    <w:jc w:val="center"/>
                    <w:rPr>
                      <w:rFonts w:ascii="Times New Roman" w:hAnsi="Times New Roman"/>
                    </w:rPr>
                  </w:pPr>
                </w:p>
              </w:tc>
              <w:tc>
                <w:tcPr>
                  <w:tcW w:w="1027" w:type="dxa"/>
                  <w:vMerge/>
                  <w:vAlign w:val="center"/>
                </w:tcPr>
                <w:p w:rsidR="00FF62EB" w:rsidRPr="002351AD" w:rsidRDefault="00FF62EB" w:rsidP="00FF62EB">
                  <w:pPr>
                    <w:spacing w:line="240" w:lineRule="auto"/>
                    <w:jc w:val="center"/>
                    <w:rPr>
                      <w:rFonts w:ascii="Times New Roman" w:hAnsi="Times New Roman"/>
                    </w:rPr>
                  </w:pPr>
                </w:p>
              </w:tc>
              <w:tc>
                <w:tcPr>
                  <w:tcW w:w="709" w:type="dxa"/>
                  <w:vAlign w:val="center"/>
                </w:tcPr>
                <w:p w:rsidR="00FF62EB" w:rsidRPr="002351AD" w:rsidRDefault="00FF62EB" w:rsidP="00FF62EB">
                  <w:pPr>
                    <w:spacing w:line="240" w:lineRule="auto"/>
                    <w:jc w:val="center"/>
                    <w:rPr>
                      <w:rFonts w:ascii="Times New Roman" w:hAnsi="Times New Roman"/>
                    </w:rPr>
                  </w:pPr>
                  <w:r w:rsidRPr="002351AD">
                    <w:rPr>
                      <w:rFonts w:ascii="Times New Roman" w:hAnsi="Times New Roman"/>
                    </w:rPr>
                    <w:t>2</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7.22</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272</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121</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11.3</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189</w:t>
                  </w:r>
                </w:p>
              </w:tc>
            </w:tr>
            <w:tr w:rsidR="00FF62EB" w:rsidRPr="002351AD" w:rsidTr="00FF62EB">
              <w:trPr>
                <w:trHeight w:val="454"/>
                <w:jc w:val="center"/>
              </w:trPr>
              <w:tc>
                <w:tcPr>
                  <w:tcW w:w="1237" w:type="dxa"/>
                  <w:vMerge/>
                  <w:vAlign w:val="center"/>
                </w:tcPr>
                <w:p w:rsidR="00FF62EB" w:rsidRPr="002351AD" w:rsidRDefault="00FF62EB" w:rsidP="00FF62EB">
                  <w:pPr>
                    <w:spacing w:line="240" w:lineRule="auto"/>
                    <w:jc w:val="center"/>
                    <w:rPr>
                      <w:rFonts w:ascii="Times New Roman" w:hAnsi="Times New Roman"/>
                    </w:rPr>
                  </w:pPr>
                </w:p>
              </w:tc>
              <w:tc>
                <w:tcPr>
                  <w:tcW w:w="1027" w:type="dxa"/>
                  <w:vMerge/>
                  <w:vAlign w:val="center"/>
                </w:tcPr>
                <w:p w:rsidR="00FF62EB" w:rsidRPr="002351AD" w:rsidRDefault="00FF62EB" w:rsidP="00FF62EB">
                  <w:pPr>
                    <w:spacing w:line="240" w:lineRule="auto"/>
                    <w:jc w:val="center"/>
                    <w:rPr>
                      <w:rFonts w:ascii="Times New Roman" w:hAnsi="Times New Roman"/>
                    </w:rPr>
                  </w:pPr>
                </w:p>
              </w:tc>
              <w:tc>
                <w:tcPr>
                  <w:tcW w:w="709" w:type="dxa"/>
                  <w:vAlign w:val="center"/>
                </w:tcPr>
                <w:p w:rsidR="00FF62EB" w:rsidRPr="002351AD" w:rsidRDefault="00FF62EB" w:rsidP="00FF62EB">
                  <w:pPr>
                    <w:spacing w:line="240" w:lineRule="auto"/>
                    <w:jc w:val="center"/>
                    <w:rPr>
                      <w:rFonts w:ascii="Times New Roman" w:hAnsi="Times New Roman"/>
                    </w:rPr>
                  </w:pPr>
                  <w:r w:rsidRPr="002351AD">
                    <w:rPr>
                      <w:rFonts w:ascii="Times New Roman" w:hAnsi="Times New Roman"/>
                    </w:rPr>
                    <w:t>3</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7.22</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270</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129</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10.5</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180</w:t>
                  </w:r>
                </w:p>
              </w:tc>
            </w:tr>
            <w:tr w:rsidR="00FF62EB" w:rsidRPr="002351AD" w:rsidTr="00FF62EB">
              <w:trPr>
                <w:trHeight w:val="454"/>
                <w:jc w:val="center"/>
              </w:trPr>
              <w:tc>
                <w:tcPr>
                  <w:tcW w:w="1237" w:type="dxa"/>
                  <w:vMerge/>
                  <w:vAlign w:val="center"/>
                </w:tcPr>
                <w:p w:rsidR="00FF62EB" w:rsidRPr="002351AD" w:rsidRDefault="00FF62EB" w:rsidP="00FF62EB">
                  <w:pPr>
                    <w:spacing w:line="240" w:lineRule="auto"/>
                    <w:jc w:val="center"/>
                    <w:rPr>
                      <w:rFonts w:ascii="Times New Roman" w:hAnsi="Times New Roman"/>
                    </w:rPr>
                  </w:pPr>
                </w:p>
              </w:tc>
              <w:tc>
                <w:tcPr>
                  <w:tcW w:w="1027" w:type="dxa"/>
                  <w:vMerge/>
                  <w:vAlign w:val="center"/>
                </w:tcPr>
                <w:p w:rsidR="00FF62EB" w:rsidRPr="002351AD" w:rsidRDefault="00FF62EB" w:rsidP="00FF62EB">
                  <w:pPr>
                    <w:spacing w:line="240" w:lineRule="auto"/>
                    <w:jc w:val="center"/>
                    <w:rPr>
                      <w:rFonts w:ascii="Times New Roman" w:hAnsi="Times New Roman"/>
                    </w:rPr>
                  </w:pPr>
                </w:p>
              </w:tc>
              <w:tc>
                <w:tcPr>
                  <w:tcW w:w="709" w:type="dxa"/>
                  <w:vAlign w:val="center"/>
                </w:tcPr>
                <w:p w:rsidR="00FF62EB" w:rsidRPr="002351AD" w:rsidRDefault="00FF62EB" w:rsidP="00FF62EB">
                  <w:pPr>
                    <w:spacing w:line="240" w:lineRule="auto"/>
                    <w:jc w:val="center"/>
                    <w:rPr>
                      <w:rFonts w:ascii="Times New Roman" w:hAnsi="Times New Roman"/>
                    </w:rPr>
                  </w:pPr>
                  <w:r w:rsidRPr="002351AD">
                    <w:rPr>
                      <w:rFonts w:ascii="Times New Roman" w:hAnsi="Times New Roman"/>
                    </w:rPr>
                    <w:t>4</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7.22</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277</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123</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11.6</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183</w:t>
                  </w:r>
                </w:p>
              </w:tc>
            </w:tr>
            <w:tr w:rsidR="00FF62EB" w:rsidRPr="002351AD" w:rsidTr="00FF62EB">
              <w:trPr>
                <w:trHeight w:val="454"/>
                <w:jc w:val="center"/>
              </w:trPr>
              <w:tc>
                <w:tcPr>
                  <w:tcW w:w="1237" w:type="dxa"/>
                  <w:vMerge/>
                  <w:vAlign w:val="center"/>
                </w:tcPr>
                <w:p w:rsidR="00FF62EB" w:rsidRPr="002351AD" w:rsidRDefault="00FF62EB" w:rsidP="00FF62EB">
                  <w:pPr>
                    <w:spacing w:line="240" w:lineRule="auto"/>
                    <w:jc w:val="center"/>
                    <w:rPr>
                      <w:rFonts w:ascii="Times New Roman" w:hAnsi="Times New Roman"/>
                    </w:rPr>
                  </w:pPr>
                </w:p>
              </w:tc>
              <w:tc>
                <w:tcPr>
                  <w:tcW w:w="1736" w:type="dxa"/>
                  <w:gridSpan w:val="2"/>
                  <w:vAlign w:val="center"/>
                </w:tcPr>
                <w:p w:rsidR="00FF62EB" w:rsidRPr="002351AD" w:rsidRDefault="00FF62EB" w:rsidP="00FF62EB">
                  <w:pPr>
                    <w:spacing w:line="240" w:lineRule="auto"/>
                    <w:jc w:val="center"/>
                    <w:rPr>
                      <w:rFonts w:ascii="Times New Roman" w:hAnsi="Times New Roman"/>
                    </w:rPr>
                  </w:pPr>
                  <w:r>
                    <w:rPr>
                      <w:rFonts w:ascii="Times New Roman" w:hAnsi="宋体" w:hint="eastAsia"/>
                    </w:rPr>
                    <w:t>平</w:t>
                  </w:r>
                  <w:r w:rsidRPr="002351AD">
                    <w:rPr>
                      <w:rFonts w:ascii="Times New Roman" w:hAnsi="宋体"/>
                    </w:rPr>
                    <w:t>均值</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7.21-7.22</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277</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123</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11.0</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184</w:t>
                  </w:r>
                </w:p>
              </w:tc>
            </w:tr>
            <w:tr w:rsidR="00FF62EB" w:rsidRPr="002351AD" w:rsidTr="00FF62EB">
              <w:trPr>
                <w:trHeight w:val="454"/>
                <w:jc w:val="center"/>
              </w:trPr>
              <w:tc>
                <w:tcPr>
                  <w:tcW w:w="1237" w:type="dxa"/>
                  <w:vMerge w:val="restart"/>
                  <w:vAlign w:val="center"/>
                </w:tcPr>
                <w:p w:rsidR="00FF62EB" w:rsidRPr="002351AD" w:rsidRDefault="00FF62EB" w:rsidP="00FF62EB">
                  <w:pPr>
                    <w:spacing w:line="240" w:lineRule="auto"/>
                    <w:jc w:val="center"/>
                    <w:rPr>
                      <w:rFonts w:ascii="Times New Roman" w:hAnsi="Times New Roman"/>
                    </w:rPr>
                  </w:pPr>
                  <w:r>
                    <w:rPr>
                      <w:rFonts w:ascii="Times New Roman" w:hAnsi="Times New Roman" w:hint="eastAsia"/>
                    </w:rPr>
                    <w:t>2021.07.17</w:t>
                  </w:r>
                </w:p>
              </w:tc>
              <w:tc>
                <w:tcPr>
                  <w:tcW w:w="1027" w:type="dxa"/>
                  <w:vMerge w:val="restart"/>
                  <w:vAlign w:val="center"/>
                </w:tcPr>
                <w:p w:rsidR="00FF62EB" w:rsidRPr="002351AD" w:rsidRDefault="00FF62EB" w:rsidP="00FF62EB">
                  <w:pPr>
                    <w:spacing w:line="240" w:lineRule="auto"/>
                    <w:jc w:val="center"/>
                    <w:rPr>
                      <w:rFonts w:ascii="Times New Roman" w:hAnsi="Times New Roman"/>
                    </w:rPr>
                  </w:pPr>
                  <w:r>
                    <w:rPr>
                      <w:rFonts w:ascii="Times New Roman" w:hAnsi="Times New Roman" w:hint="eastAsia"/>
                      <w:color w:val="000000"/>
                      <w:szCs w:val="21"/>
                    </w:rPr>
                    <w:t>生活污水总排口</w:t>
                  </w:r>
                </w:p>
              </w:tc>
              <w:tc>
                <w:tcPr>
                  <w:tcW w:w="709" w:type="dxa"/>
                  <w:vAlign w:val="center"/>
                </w:tcPr>
                <w:p w:rsidR="00FF62EB" w:rsidRPr="002351AD" w:rsidRDefault="00FF62EB" w:rsidP="00FF62EB">
                  <w:pPr>
                    <w:spacing w:line="240" w:lineRule="auto"/>
                    <w:jc w:val="center"/>
                    <w:rPr>
                      <w:rFonts w:ascii="Times New Roman" w:hAnsi="Times New Roman"/>
                    </w:rPr>
                  </w:pPr>
                  <w:r w:rsidRPr="002351AD">
                    <w:rPr>
                      <w:rFonts w:ascii="Times New Roman" w:hAnsi="Times New Roman"/>
                    </w:rPr>
                    <w:t>1</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7.23</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270</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136</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10.9</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182</w:t>
                  </w:r>
                </w:p>
              </w:tc>
            </w:tr>
            <w:tr w:rsidR="00FF62EB" w:rsidRPr="002351AD" w:rsidTr="00FF62EB">
              <w:trPr>
                <w:trHeight w:val="454"/>
                <w:jc w:val="center"/>
              </w:trPr>
              <w:tc>
                <w:tcPr>
                  <w:tcW w:w="1237" w:type="dxa"/>
                  <w:vMerge/>
                  <w:vAlign w:val="center"/>
                </w:tcPr>
                <w:p w:rsidR="00FF62EB" w:rsidRPr="002351AD" w:rsidRDefault="00FF62EB" w:rsidP="00FF62EB">
                  <w:pPr>
                    <w:spacing w:line="240" w:lineRule="auto"/>
                    <w:jc w:val="center"/>
                    <w:rPr>
                      <w:rFonts w:ascii="Times New Roman" w:hAnsi="Times New Roman"/>
                    </w:rPr>
                  </w:pPr>
                </w:p>
              </w:tc>
              <w:tc>
                <w:tcPr>
                  <w:tcW w:w="1027" w:type="dxa"/>
                  <w:vMerge/>
                  <w:vAlign w:val="center"/>
                </w:tcPr>
                <w:p w:rsidR="00FF62EB" w:rsidRPr="002351AD" w:rsidRDefault="00FF62EB" w:rsidP="00FF62EB">
                  <w:pPr>
                    <w:spacing w:line="240" w:lineRule="auto"/>
                    <w:jc w:val="center"/>
                    <w:rPr>
                      <w:rFonts w:ascii="Times New Roman" w:hAnsi="Times New Roman"/>
                    </w:rPr>
                  </w:pPr>
                </w:p>
              </w:tc>
              <w:tc>
                <w:tcPr>
                  <w:tcW w:w="709" w:type="dxa"/>
                  <w:vAlign w:val="center"/>
                </w:tcPr>
                <w:p w:rsidR="00FF62EB" w:rsidRPr="002351AD" w:rsidRDefault="00FF62EB" w:rsidP="00FF62EB">
                  <w:pPr>
                    <w:spacing w:line="240" w:lineRule="auto"/>
                    <w:jc w:val="center"/>
                    <w:rPr>
                      <w:rFonts w:ascii="Times New Roman" w:hAnsi="Times New Roman"/>
                    </w:rPr>
                  </w:pPr>
                  <w:r w:rsidRPr="002351AD">
                    <w:rPr>
                      <w:rFonts w:ascii="Times New Roman" w:hAnsi="Times New Roman"/>
                    </w:rPr>
                    <w:t>2</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7.23</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275</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125</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11.3</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190</w:t>
                  </w:r>
                </w:p>
              </w:tc>
            </w:tr>
            <w:tr w:rsidR="00FF62EB" w:rsidRPr="002351AD" w:rsidTr="00FF62EB">
              <w:trPr>
                <w:trHeight w:val="454"/>
                <w:jc w:val="center"/>
              </w:trPr>
              <w:tc>
                <w:tcPr>
                  <w:tcW w:w="1237" w:type="dxa"/>
                  <w:vMerge/>
                  <w:vAlign w:val="center"/>
                </w:tcPr>
                <w:p w:rsidR="00FF62EB" w:rsidRPr="002351AD" w:rsidRDefault="00FF62EB" w:rsidP="00FF62EB">
                  <w:pPr>
                    <w:spacing w:line="240" w:lineRule="auto"/>
                    <w:jc w:val="center"/>
                    <w:rPr>
                      <w:rFonts w:ascii="Times New Roman" w:hAnsi="Times New Roman"/>
                    </w:rPr>
                  </w:pPr>
                </w:p>
              </w:tc>
              <w:tc>
                <w:tcPr>
                  <w:tcW w:w="1027" w:type="dxa"/>
                  <w:vMerge/>
                  <w:vAlign w:val="center"/>
                </w:tcPr>
                <w:p w:rsidR="00FF62EB" w:rsidRPr="002351AD" w:rsidRDefault="00FF62EB" w:rsidP="00FF62EB">
                  <w:pPr>
                    <w:spacing w:line="240" w:lineRule="auto"/>
                    <w:jc w:val="center"/>
                    <w:rPr>
                      <w:rFonts w:ascii="Times New Roman" w:hAnsi="Times New Roman"/>
                    </w:rPr>
                  </w:pPr>
                </w:p>
              </w:tc>
              <w:tc>
                <w:tcPr>
                  <w:tcW w:w="709" w:type="dxa"/>
                  <w:vAlign w:val="center"/>
                </w:tcPr>
                <w:p w:rsidR="00FF62EB" w:rsidRPr="002351AD" w:rsidRDefault="00FF62EB" w:rsidP="00FF62EB">
                  <w:pPr>
                    <w:spacing w:line="240" w:lineRule="auto"/>
                    <w:jc w:val="center"/>
                    <w:rPr>
                      <w:rFonts w:ascii="Times New Roman" w:hAnsi="Times New Roman"/>
                    </w:rPr>
                  </w:pPr>
                  <w:r w:rsidRPr="002351AD">
                    <w:rPr>
                      <w:rFonts w:ascii="Times New Roman" w:hAnsi="Times New Roman"/>
                    </w:rPr>
                    <w:t>3</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7.22</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268</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132</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11.5</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185</w:t>
                  </w:r>
                </w:p>
              </w:tc>
            </w:tr>
            <w:tr w:rsidR="00FF62EB" w:rsidRPr="002351AD" w:rsidTr="00FF62EB">
              <w:trPr>
                <w:trHeight w:val="454"/>
                <w:jc w:val="center"/>
              </w:trPr>
              <w:tc>
                <w:tcPr>
                  <w:tcW w:w="1237" w:type="dxa"/>
                  <w:vMerge/>
                  <w:vAlign w:val="center"/>
                </w:tcPr>
                <w:p w:rsidR="00FF62EB" w:rsidRPr="002351AD" w:rsidRDefault="00FF62EB" w:rsidP="00FF62EB">
                  <w:pPr>
                    <w:spacing w:line="240" w:lineRule="auto"/>
                    <w:jc w:val="center"/>
                    <w:rPr>
                      <w:rFonts w:ascii="Times New Roman" w:hAnsi="Times New Roman"/>
                    </w:rPr>
                  </w:pPr>
                </w:p>
              </w:tc>
              <w:tc>
                <w:tcPr>
                  <w:tcW w:w="1027" w:type="dxa"/>
                  <w:vMerge/>
                  <w:vAlign w:val="center"/>
                </w:tcPr>
                <w:p w:rsidR="00FF62EB" w:rsidRPr="002351AD" w:rsidRDefault="00FF62EB" w:rsidP="00FF62EB">
                  <w:pPr>
                    <w:spacing w:line="240" w:lineRule="auto"/>
                    <w:jc w:val="center"/>
                    <w:rPr>
                      <w:rFonts w:ascii="Times New Roman" w:hAnsi="Times New Roman"/>
                    </w:rPr>
                  </w:pPr>
                </w:p>
              </w:tc>
              <w:tc>
                <w:tcPr>
                  <w:tcW w:w="709" w:type="dxa"/>
                  <w:vAlign w:val="center"/>
                </w:tcPr>
                <w:p w:rsidR="00FF62EB" w:rsidRPr="002351AD" w:rsidRDefault="00FF62EB" w:rsidP="00FF62EB">
                  <w:pPr>
                    <w:spacing w:line="240" w:lineRule="auto"/>
                    <w:jc w:val="center"/>
                    <w:rPr>
                      <w:rFonts w:ascii="Times New Roman" w:hAnsi="Times New Roman"/>
                    </w:rPr>
                  </w:pPr>
                  <w:r w:rsidRPr="002351AD">
                    <w:rPr>
                      <w:rFonts w:ascii="Times New Roman" w:hAnsi="Times New Roman"/>
                    </w:rPr>
                    <w:t>4</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7.23</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282</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129</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11.8</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188</w:t>
                  </w:r>
                </w:p>
              </w:tc>
            </w:tr>
            <w:tr w:rsidR="00FF62EB" w:rsidRPr="002351AD" w:rsidTr="00FF62EB">
              <w:trPr>
                <w:trHeight w:val="454"/>
                <w:jc w:val="center"/>
              </w:trPr>
              <w:tc>
                <w:tcPr>
                  <w:tcW w:w="1237" w:type="dxa"/>
                  <w:vMerge/>
                  <w:vAlign w:val="center"/>
                </w:tcPr>
                <w:p w:rsidR="00FF62EB" w:rsidRPr="002351AD" w:rsidRDefault="00FF62EB" w:rsidP="00FF62EB">
                  <w:pPr>
                    <w:spacing w:line="240" w:lineRule="auto"/>
                    <w:jc w:val="center"/>
                    <w:rPr>
                      <w:rFonts w:ascii="Times New Roman" w:hAnsi="Times New Roman"/>
                    </w:rPr>
                  </w:pPr>
                </w:p>
              </w:tc>
              <w:tc>
                <w:tcPr>
                  <w:tcW w:w="1736" w:type="dxa"/>
                  <w:gridSpan w:val="2"/>
                  <w:vAlign w:val="center"/>
                </w:tcPr>
                <w:p w:rsidR="00FF62EB" w:rsidRPr="002351AD" w:rsidRDefault="00FF62EB" w:rsidP="00FF62EB">
                  <w:pPr>
                    <w:spacing w:line="240" w:lineRule="auto"/>
                    <w:jc w:val="center"/>
                    <w:rPr>
                      <w:rFonts w:ascii="Times New Roman" w:hAnsi="Times New Roman"/>
                    </w:rPr>
                  </w:pPr>
                  <w:r>
                    <w:rPr>
                      <w:rFonts w:ascii="Times New Roman" w:hAnsi="宋体" w:hint="eastAsia"/>
                    </w:rPr>
                    <w:t>平</w:t>
                  </w:r>
                  <w:r w:rsidRPr="002351AD">
                    <w:rPr>
                      <w:rFonts w:ascii="Times New Roman" w:hAnsi="宋体"/>
                    </w:rPr>
                    <w:t>均值</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7.22-7.23</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274</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130</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11.4</w:t>
                  </w:r>
                </w:p>
              </w:tc>
              <w:tc>
                <w:tcPr>
                  <w:tcW w:w="1235" w:type="dxa"/>
                  <w:vAlign w:val="center"/>
                </w:tcPr>
                <w:p w:rsidR="00FF62EB" w:rsidRPr="002351AD" w:rsidRDefault="00FF62EB" w:rsidP="00FF62EB">
                  <w:pPr>
                    <w:widowControl/>
                    <w:spacing w:line="240" w:lineRule="auto"/>
                    <w:jc w:val="center"/>
                    <w:textAlignment w:val="center"/>
                    <w:rPr>
                      <w:rFonts w:ascii="Times New Roman" w:hAnsi="Times New Roman"/>
                    </w:rPr>
                  </w:pPr>
                  <w:r>
                    <w:rPr>
                      <w:rFonts w:ascii="Times New Roman" w:hAnsi="Times New Roman" w:hint="eastAsia"/>
                    </w:rPr>
                    <w:t>186</w:t>
                  </w:r>
                </w:p>
              </w:tc>
            </w:tr>
          </w:tbl>
          <w:p w:rsidR="00673325" w:rsidRPr="00FE17C0" w:rsidRDefault="00673325" w:rsidP="006D7161">
            <w:pPr>
              <w:pStyle w:val="a4"/>
            </w:pPr>
            <w:r w:rsidRPr="006164F2">
              <w:rPr>
                <w:rFonts w:hint="eastAsia"/>
              </w:rPr>
              <w:t>根据上述检测结果，</w:t>
            </w:r>
            <w:r w:rsidR="004F4192" w:rsidRPr="006164F2">
              <w:rPr>
                <w:rFonts w:hint="eastAsia"/>
              </w:rPr>
              <w:t>废水总排</w:t>
            </w:r>
            <w:r w:rsidRPr="006164F2">
              <w:rPr>
                <w:rFonts w:hint="eastAsia"/>
              </w:rPr>
              <w:t>口</w:t>
            </w:r>
            <w:r w:rsidR="00BE469F" w:rsidRPr="006164F2">
              <w:rPr>
                <w:rFonts w:hint="eastAsia"/>
              </w:rPr>
              <w:t>化学需氧量</w:t>
            </w:r>
            <w:r w:rsidRPr="006164F2">
              <w:rPr>
                <w:rFonts w:hint="eastAsia"/>
              </w:rPr>
              <w:t>平均最大浓度为</w:t>
            </w:r>
            <w:r w:rsidR="002A3740" w:rsidRPr="006164F2">
              <w:rPr>
                <w:rFonts w:hint="eastAsia"/>
              </w:rPr>
              <w:t>277</w:t>
            </w:r>
            <w:r w:rsidRPr="006164F2">
              <w:rPr>
                <w:rFonts w:hint="eastAsia"/>
              </w:rPr>
              <w:t>mg/L</w:t>
            </w:r>
            <w:r w:rsidRPr="006164F2">
              <w:rPr>
                <w:rFonts w:hint="eastAsia"/>
              </w:rPr>
              <w:t>；悬浮物平均最大浓度为</w:t>
            </w:r>
            <w:r w:rsidR="002A3740" w:rsidRPr="006164F2">
              <w:rPr>
                <w:rFonts w:hint="eastAsia"/>
              </w:rPr>
              <w:t>186</w:t>
            </w:r>
            <w:r w:rsidRPr="006164F2">
              <w:rPr>
                <w:rFonts w:hint="eastAsia"/>
              </w:rPr>
              <w:t>mg/L</w:t>
            </w:r>
            <w:r w:rsidRPr="006164F2">
              <w:rPr>
                <w:rFonts w:hint="eastAsia"/>
              </w:rPr>
              <w:t>；五日生化需氧量平均最大浓度为</w:t>
            </w:r>
            <w:r w:rsidR="002A3740" w:rsidRPr="006164F2">
              <w:rPr>
                <w:rFonts w:hint="eastAsia"/>
              </w:rPr>
              <w:t>130</w:t>
            </w:r>
            <w:r w:rsidRPr="006164F2">
              <w:rPr>
                <w:rFonts w:hint="eastAsia"/>
              </w:rPr>
              <w:t>mg/L</w:t>
            </w:r>
            <w:r w:rsidRPr="006164F2">
              <w:rPr>
                <w:rFonts w:hint="eastAsia"/>
              </w:rPr>
              <w:t>；氨氮平均最大浓度为</w:t>
            </w:r>
            <w:r w:rsidR="002A3740" w:rsidRPr="006164F2">
              <w:rPr>
                <w:rFonts w:hint="eastAsia"/>
              </w:rPr>
              <w:t>11.4</w:t>
            </w:r>
            <w:r w:rsidRPr="006164F2">
              <w:rPr>
                <w:rFonts w:hint="eastAsia"/>
              </w:rPr>
              <w:t>mg/L</w:t>
            </w:r>
            <w:r w:rsidRPr="006164F2">
              <w:rPr>
                <w:rFonts w:hint="eastAsia"/>
              </w:rPr>
              <w:t>，均满足城东污水处理厂接管标准。</w:t>
            </w:r>
          </w:p>
          <w:p w:rsidR="0099386E" w:rsidRPr="00673325" w:rsidRDefault="00997BA8" w:rsidP="00997BA8">
            <w:pPr>
              <w:pStyle w:val="a4"/>
            </w:pPr>
            <w:r>
              <w:t>（</w:t>
            </w:r>
            <w:r>
              <w:t>3</w:t>
            </w:r>
            <w:r>
              <w:t>）</w:t>
            </w:r>
            <w:r w:rsidR="00E61875">
              <w:t>噪声检测结果</w:t>
            </w:r>
          </w:p>
          <w:p w:rsidR="00E61875" w:rsidRPr="00E61875" w:rsidRDefault="00E61875" w:rsidP="006D7161">
            <w:pPr>
              <w:pStyle w:val="-"/>
              <w:rPr>
                <w:lang w:val="zh-CN"/>
              </w:rPr>
            </w:pPr>
            <w:r>
              <w:rPr>
                <w:rFonts w:hint="eastAsia"/>
                <w:lang w:val="zh-CN"/>
              </w:rPr>
              <w:t>表</w:t>
            </w:r>
            <w:r>
              <w:rPr>
                <w:rFonts w:hint="eastAsia"/>
                <w:lang w:val="zh-CN"/>
              </w:rPr>
              <w:t>7-</w:t>
            </w:r>
            <w:r w:rsidR="002673EF">
              <w:rPr>
                <w:lang w:val="zh-CN"/>
              </w:rPr>
              <w:t>7</w:t>
            </w:r>
            <w:r>
              <w:rPr>
                <w:rFonts w:hint="eastAsia"/>
                <w:lang w:val="zh-CN"/>
              </w:rPr>
              <w:t>噪声</w:t>
            </w:r>
            <w:r>
              <w:rPr>
                <w:lang w:val="zh-CN"/>
              </w:rPr>
              <w:t>监测结果</w:t>
            </w:r>
            <w:r>
              <w:rPr>
                <w:rFonts w:hint="eastAsia"/>
                <w:lang w:val="zh-CN"/>
              </w:rPr>
              <w:t>表</w:t>
            </w:r>
          </w:p>
          <w:tbl>
            <w:tblPr>
              <w:tblStyle w:val="a9"/>
              <w:tblW w:w="5000" w:type="pct"/>
              <w:jc w:val="center"/>
              <w:tblLook w:val="04A0"/>
            </w:tblPr>
            <w:tblGrid>
              <w:gridCol w:w="1636"/>
              <w:gridCol w:w="2116"/>
              <w:gridCol w:w="1394"/>
              <w:gridCol w:w="1395"/>
              <w:gridCol w:w="2181"/>
            </w:tblGrid>
            <w:tr w:rsidR="008A542F" w:rsidRPr="00634612" w:rsidTr="00160D13">
              <w:trPr>
                <w:jc w:val="center"/>
              </w:trPr>
              <w:tc>
                <w:tcPr>
                  <w:tcW w:w="1636" w:type="dxa"/>
                  <w:vMerge w:val="restart"/>
                  <w:vAlign w:val="center"/>
                </w:tcPr>
                <w:p w:rsidR="008A542F" w:rsidRPr="00634612" w:rsidRDefault="008A542F" w:rsidP="00634612">
                  <w:pPr>
                    <w:pStyle w:val="af4"/>
                  </w:pPr>
                  <w:r w:rsidRPr="00634612">
                    <w:rPr>
                      <w:rFonts w:hint="eastAsia"/>
                    </w:rPr>
                    <w:t>检测日期</w:t>
                  </w:r>
                </w:p>
              </w:tc>
              <w:tc>
                <w:tcPr>
                  <w:tcW w:w="2116" w:type="dxa"/>
                  <w:vMerge w:val="restart"/>
                  <w:vAlign w:val="center"/>
                </w:tcPr>
                <w:p w:rsidR="008A542F" w:rsidRPr="00634612" w:rsidRDefault="008A542F" w:rsidP="00634612">
                  <w:pPr>
                    <w:pStyle w:val="af4"/>
                  </w:pPr>
                  <w:r w:rsidRPr="00634612">
                    <w:rPr>
                      <w:rFonts w:hint="eastAsia"/>
                    </w:rPr>
                    <w:t>检测</w:t>
                  </w:r>
                  <w:r w:rsidRPr="00634612">
                    <w:t>点位</w:t>
                  </w:r>
                </w:p>
              </w:tc>
              <w:tc>
                <w:tcPr>
                  <w:tcW w:w="2789" w:type="dxa"/>
                  <w:gridSpan w:val="2"/>
                  <w:vAlign w:val="center"/>
                </w:tcPr>
                <w:p w:rsidR="008A542F" w:rsidRPr="00634612" w:rsidRDefault="008A542F" w:rsidP="00634612">
                  <w:pPr>
                    <w:pStyle w:val="af4"/>
                  </w:pPr>
                  <w:r w:rsidRPr="00634612">
                    <w:rPr>
                      <w:rFonts w:hint="eastAsia"/>
                    </w:rPr>
                    <w:t>检测结果</w:t>
                  </w:r>
                  <w:r w:rsidRPr="00634612">
                    <w:t>dB</w:t>
                  </w:r>
                  <w:r w:rsidRPr="00634612">
                    <w:t>（</w:t>
                  </w:r>
                  <w:r w:rsidRPr="00634612">
                    <w:t>A</w:t>
                  </w:r>
                  <w:r w:rsidRPr="00634612">
                    <w:t>）</w:t>
                  </w:r>
                </w:p>
              </w:tc>
              <w:tc>
                <w:tcPr>
                  <w:tcW w:w="2181" w:type="dxa"/>
                  <w:vMerge w:val="restart"/>
                  <w:vAlign w:val="center"/>
                </w:tcPr>
                <w:p w:rsidR="008A542F" w:rsidRPr="00634612" w:rsidRDefault="008A542F" w:rsidP="00634612">
                  <w:pPr>
                    <w:pStyle w:val="af4"/>
                  </w:pPr>
                  <w:r w:rsidRPr="00634612">
                    <w:rPr>
                      <w:rFonts w:hint="eastAsia"/>
                    </w:rPr>
                    <w:t>标准限值</w:t>
                  </w:r>
                </w:p>
              </w:tc>
            </w:tr>
            <w:tr w:rsidR="00502D17" w:rsidRPr="00634612" w:rsidTr="00916089">
              <w:trPr>
                <w:jc w:val="center"/>
              </w:trPr>
              <w:tc>
                <w:tcPr>
                  <w:tcW w:w="1636" w:type="dxa"/>
                  <w:vMerge/>
                  <w:vAlign w:val="center"/>
                </w:tcPr>
                <w:p w:rsidR="00502D17" w:rsidRPr="00634612" w:rsidRDefault="00502D17" w:rsidP="00634612">
                  <w:pPr>
                    <w:pStyle w:val="af4"/>
                  </w:pPr>
                </w:p>
              </w:tc>
              <w:tc>
                <w:tcPr>
                  <w:tcW w:w="2116" w:type="dxa"/>
                  <w:vMerge/>
                  <w:vAlign w:val="center"/>
                </w:tcPr>
                <w:p w:rsidR="00502D17" w:rsidRPr="00634612" w:rsidRDefault="00502D17" w:rsidP="00634612">
                  <w:pPr>
                    <w:pStyle w:val="af4"/>
                  </w:pPr>
                </w:p>
              </w:tc>
              <w:tc>
                <w:tcPr>
                  <w:tcW w:w="1394" w:type="dxa"/>
                  <w:vAlign w:val="center"/>
                </w:tcPr>
                <w:p w:rsidR="00502D17" w:rsidRPr="00634612" w:rsidRDefault="00502D17" w:rsidP="00634612">
                  <w:pPr>
                    <w:pStyle w:val="af4"/>
                  </w:pPr>
                  <w:r w:rsidRPr="00634612">
                    <w:rPr>
                      <w:rFonts w:hint="eastAsia"/>
                    </w:rPr>
                    <w:t>昼间</w:t>
                  </w:r>
                </w:p>
              </w:tc>
              <w:tc>
                <w:tcPr>
                  <w:tcW w:w="1395" w:type="dxa"/>
                  <w:vAlign w:val="center"/>
                </w:tcPr>
                <w:p w:rsidR="00502D17" w:rsidRPr="00634612" w:rsidRDefault="00502D17" w:rsidP="00634612">
                  <w:pPr>
                    <w:pStyle w:val="af4"/>
                  </w:pPr>
                  <w:r>
                    <w:rPr>
                      <w:rFonts w:hint="eastAsia"/>
                    </w:rPr>
                    <w:t>夜间</w:t>
                  </w:r>
                </w:p>
              </w:tc>
              <w:tc>
                <w:tcPr>
                  <w:tcW w:w="2181" w:type="dxa"/>
                  <w:vMerge/>
                  <w:vAlign w:val="center"/>
                </w:tcPr>
                <w:p w:rsidR="00502D17" w:rsidRPr="00634612" w:rsidRDefault="00502D17" w:rsidP="00634612">
                  <w:pPr>
                    <w:pStyle w:val="af4"/>
                  </w:pPr>
                </w:p>
              </w:tc>
            </w:tr>
            <w:tr w:rsidR="00DF7913" w:rsidRPr="00634612" w:rsidTr="00916089">
              <w:trPr>
                <w:jc w:val="center"/>
              </w:trPr>
              <w:tc>
                <w:tcPr>
                  <w:tcW w:w="1636" w:type="dxa"/>
                  <w:vMerge w:val="restart"/>
                  <w:vAlign w:val="center"/>
                </w:tcPr>
                <w:p w:rsidR="00DF7913" w:rsidRPr="00634612" w:rsidRDefault="00DF7913" w:rsidP="00634612">
                  <w:pPr>
                    <w:pStyle w:val="af4"/>
                  </w:pPr>
                  <w:r>
                    <w:rPr>
                      <w:rFonts w:hint="eastAsia"/>
                    </w:rPr>
                    <w:t>7</w:t>
                  </w:r>
                  <w:r w:rsidRPr="00634612">
                    <w:t>月</w:t>
                  </w:r>
                  <w:r w:rsidRPr="00634612">
                    <w:rPr>
                      <w:rFonts w:hint="eastAsia"/>
                    </w:rPr>
                    <w:t>1</w:t>
                  </w:r>
                  <w:r>
                    <w:rPr>
                      <w:rFonts w:hint="eastAsia"/>
                    </w:rPr>
                    <w:t>6</w:t>
                  </w:r>
                  <w:r w:rsidRPr="00634612">
                    <w:t>日</w:t>
                  </w:r>
                </w:p>
              </w:tc>
              <w:tc>
                <w:tcPr>
                  <w:tcW w:w="2116" w:type="dxa"/>
                  <w:vAlign w:val="center"/>
                </w:tcPr>
                <w:p w:rsidR="00DF7913" w:rsidRPr="00634612" w:rsidRDefault="00DF7913" w:rsidP="00634612">
                  <w:pPr>
                    <w:pStyle w:val="af4"/>
                  </w:pPr>
                  <w:r w:rsidRPr="00634612">
                    <w:t>东厂界</w:t>
                  </w:r>
                </w:p>
              </w:tc>
              <w:tc>
                <w:tcPr>
                  <w:tcW w:w="1394"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57.5</w:t>
                  </w:r>
                </w:p>
              </w:tc>
              <w:tc>
                <w:tcPr>
                  <w:tcW w:w="1395"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47.1</w:t>
                  </w:r>
                </w:p>
              </w:tc>
              <w:tc>
                <w:tcPr>
                  <w:tcW w:w="2181" w:type="dxa"/>
                  <w:vMerge w:val="restart"/>
                  <w:vAlign w:val="center"/>
                </w:tcPr>
                <w:p w:rsidR="00DF7913" w:rsidRPr="00634612" w:rsidRDefault="00DF7913" w:rsidP="00502D17">
                  <w:pPr>
                    <w:pStyle w:val="af4"/>
                  </w:pPr>
                  <w:r w:rsidRPr="00634612">
                    <w:t>昼间</w:t>
                  </w:r>
                  <w:r w:rsidRPr="00634612">
                    <w:t>≤65</w:t>
                  </w:r>
                  <w:r w:rsidRPr="00634612">
                    <w:rPr>
                      <w:rFonts w:hint="eastAsia"/>
                    </w:rPr>
                    <w:t>，</w:t>
                  </w:r>
                  <w:r w:rsidRPr="00634612">
                    <w:t>夜间</w:t>
                  </w:r>
                  <w:r w:rsidRPr="00634612">
                    <w:t>≤</w:t>
                  </w:r>
                  <w:r w:rsidRPr="00634612">
                    <w:rPr>
                      <w:rFonts w:hint="eastAsia"/>
                    </w:rPr>
                    <w:t>5</w:t>
                  </w:r>
                  <w:r w:rsidRPr="00634612">
                    <w:t>5</w:t>
                  </w:r>
                </w:p>
              </w:tc>
            </w:tr>
            <w:tr w:rsidR="00DF7913" w:rsidRPr="00634612" w:rsidTr="00916089">
              <w:trPr>
                <w:jc w:val="center"/>
              </w:trPr>
              <w:tc>
                <w:tcPr>
                  <w:tcW w:w="1636" w:type="dxa"/>
                  <w:vMerge/>
                  <w:vAlign w:val="center"/>
                </w:tcPr>
                <w:p w:rsidR="00DF7913" w:rsidRPr="00634612" w:rsidRDefault="00DF7913" w:rsidP="00634612">
                  <w:pPr>
                    <w:pStyle w:val="af4"/>
                  </w:pPr>
                </w:p>
              </w:tc>
              <w:tc>
                <w:tcPr>
                  <w:tcW w:w="2116" w:type="dxa"/>
                  <w:vAlign w:val="center"/>
                </w:tcPr>
                <w:p w:rsidR="00DF7913" w:rsidRPr="00634612" w:rsidRDefault="00DF7913" w:rsidP="00634612">
                  <w:pPr>
                    <w:pStyle w:val="af4"/>
                  </w:pPr>
                  <w:r w:rsidRPr="00634612">
                    <w:t>南厂界</w:t>
                  </w:r>
                </w:p>
              </w:tc>
              <w:tc>
                <w:tcPr>
                  <w:tcW w:w="1394"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57.2</w:t>
                  </w:r>
                </w:p>
              </w:tc>
              <w:tc>
                <w:tcPr>
                  <w:tcW w:w="1395"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48.2</w:t>
                  </w:r>
                </w:p>
              </w:tc>
              <w:tc>
                <w:tcPr>
                  <w:tcW w:w="2181" w:type="dxa"/>
                  <w:vMerge/>
                  <w:vAlign w:val="center"/>
                </w:tcPr>
                <w:p w:rsidR="00DF7913" w:rsidRPr="00634612" w:rsidRDefault="00DF7913" w:rsidP="00634612">
                  <w:pPr>
                    <w:pStyle w:val="af4"/>
                  </w:pPr>
                </w:p>
              </w:tc>
            </w:tr>
            <w:tr w:rsidR="00DF7913" w:rsidRPr="00634612" w:rsidTr="00916089">
              <w:trPr>
                <w:jc w:val="center"/>
              </w:trPr>
              <w:tc>
                <w:tcPr>
                  <w:tcW w:w="1636" w:type="dxa"/>
                  <w:vMerge/>
                  <w:vAlign w:val="center"/>
                </w:tcPr>
                <w:p w:rsidR="00DF7913" w:rsidRPr="00634612" w:rsidRDefault="00DF7913" w:rsidP="00634612">
                  <w:pPr>
                    <w:pStyle w:val="af4"/>
                  </w:pPr>
                </w:p>
              </w:tc>
              <w:tc>
                <w:tcPr>
                  <w:tcW w:w="2116" w:type="dxa"/>
                  <w:vAlign w:val="center"/>
                </w:tcPr>
                <w:p w:rsidR="00DF7913" w:rsidRPr="00634612" w:rsidRDefault="00DF7913" w:rsidP="00634612">
                  <w:pPr>
                    <w:pStyle w:val="af4"/>
                  </w:pPr>
                  <w:r w:rsidRPr="00634612">
                    <w:rPr>
                      <w:rFonts w:hint="eastAsia"/>
                    </w:rPr>
                    <w:t>西厂界</w:t>
                  </w:r>
                </w:p>
              </w:tc>
              <w:tc>
                <w:tcPr>
                  <w:tcW w:w="1394"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58.1</w:t>
                  </w:r>
                </w:p>
              </w:tc>
              <w:tc>
                <w:tcPr>
                  <w:tcW w:w="1395"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47.6</w:t>
                  </w:r>
                </w:p>
              </w:tc>
              <w:tc>
                <w:tcPr>
                  <w:tcW w:w="2181" w:type="dxa"/>
                  <w:vMerge/>
                  <w:vAlign w:val="center"/>
                </w:tcPr>
                <w:p w:rsidR="00DF7913" w:rsidRPr="00634612" w:rsidRDefault="00DF7913" w:rsidP="00634612">
                  <w:pPr>
                    <w:pStyle w:val="af4"/>
                  </w:pPr>
                </w:p>
              </w:tc>
            </w:tr>
            <w:tr w:rsidR="00DF7913" w:rsidRPr="00634612" w:rsidTr="00916089">
              <w:trPr>
                <w:jc w:val="center"/>
              </w:trPr>
              <w:tc>
                <w:tcPr>
                  <w:tcW w:w="1636" w:type="dxa"/>
                  <w:vMerge/>
                  <w:vAlign w:val="center"/>
                </w:tcPr>
                <w:p w:rsidR="00DF7913" w:rsidRPr="00634612" w:rsidRDefault="00DF7913" w:rsidP="00634612">
                  <w:pPr>
                    <w:pStyle w:val="af4"/>
                  </w:pPr>
                </w:p>
              </w:tc>
              <w:tc>
                <w:tcPr>
                  <w:tcW w:w="2116" w:type="dxa"/>
                  <w:vAlign w:val="center"/>
                </w:tcPr>
                <w:p w:rsidR="00DF7913" w:rsidRPr="00634612" w:rsidRDefault="00DF7913" w:rsidP="00634612">
                  <w:pPr>
                    <w:pStyle w:val="af4"/>
                  </w:pPr>
                  <w:r w:rsidRPr="00634612">
                    <w:t>北厂界</w:t>
                  </w:r>
                </w:p>
              </w:tc>
              <w:tc>
                <w:tcPr>
                  <w:tcW w:w="1394"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58.3</w:t>
                  </w:r>
                </w:p>
              </w:tc>
              <w:tc>
                <w:tcPr>
                  <w:tcW w:w="1395"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47.2</w:t>
                  </w:r>
                </w:p>
              </w:tc>
              <w:tc>
                <w:tcPr>
                  <w:tcW w:w="2181" w:type="dxa"/>
                  <w:vMerge/>
                  <w:vAlign w:val="center"/>
                </w:tcPr>
                <w:p w:rsidR="00DF7913" w:rsidRPr="00634612" w:rsidRDefault="00DF7913" w:rsidP="00634612">
                  <w:pPr>
                    <w:pStyle w:val="af4"/>
                  </w:pPr>
                </w:p>
              </w:tc>
            </w:tr>
            <w:tr w:rsidR="00DF7913" w:rsidRPr="00634612" w:rsidTr="00916089">
              <w:trPr>
                <w:jc w:val="center"/>
              </w:trPr>
              <w:tc>
                <w:tcPr>
                  <w:tcW w:w="1636" w:type="dxa"/>
                  <w:vMerge w:val="restart"/>
                  <w:vAlign w:val="center"/>
                </w:tcPr>
                <w:p w:rsidR="00DF7913" w:rsidRPr="00634612" w:rsidRDefault="00DF7913" w:rsidP="00502D17">
                  <w:pPr>
                    <w:pStyle w:val="af4"/>
                  </w:pPr>
                  <w:r>
                    <w:rPr>
                      <w:rFonts w:hint="eastAsia"/>
                    </w:rPr>
                    <w:t>7</w:t>
                  </w:r>
                  <w:r w:rsidRPr="00634612">
                    <w:rPr>
                      <w:rFonts w:hint="eastAsia"/>
                    </w:rPr>
                    <w:t>月</w:t>
                  </w:r>
                  <w:r>
                    <w:rPr>
                      <w:rFonts w:hint="eastAsia"/>
                    </w:rPr>
                    <w:t>17</w:t>
                  </w:r>
                  <w:r w:rsidRPr="00634612">
                    <w:rPr>
                      <w:rFonts w:hint="eastAsia"/>
                    </w:rPr>
                    <w:t>日</w:t>
                  </w:r>
                </w:p>
              </w:tc>
              <w:tc>
                <w:tcPr>
                  <w:tcW w:w="2116" w:type="dxa"/>
                  <w:vAlign w:val="center"/>
                </w:tcPr>
                <w:p w:rsidR="00DF7913" w:rsidRPr="00634612" w:rsidRDefault="00DF7913" w:rsidP="00634612">
                  <w:pPr>
                    <w:pStyle w:val="af4"/>
                  </w:pPr>
                  <w:r w:rsidRPr="00634612">
                    <w:t>东厂界</w:t>
                  </w:r>
                </w:p>
              </w:tc>
              <w:tc>
                <w:tcPr>
                  <w:tcW w:w="1394"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58.0</w:t>
                  </w:r>
                </w:p>
              </w:tc>
              <w:tc>
                <w:tcPr>
                  <w:tcW w:w="1395"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48.2</w:t>
                  </w:r>
                </w:p>
              </w:tc>
              <w:tc>
                <w:tcPr>
                  <w:tcW w:w="2181" w:type="dxa"/>
                  <w:vMerge/>
                  <w:vAlign w:val="center"/>
                </w:tcPr>
                <w:p w:rsidR="00DF7913" w:rsidRPr="00634612" w:rsidRDefault="00DF7913" w:rsidP="00634612">
                  <w:pPr>
                    <w:pStyle w:val="af4"/>
                  </w:pPr>
                </w:p>
              </w:tc>
            </w:tr>
            <w:tr w:rsidR="00DF7913" w:rsidRPr="00634612" w:rsidTr="00916089">
              <w:trPr>
                <w:jc w:val="center"/>
              </w:trPr>
              <w:tc>
                <w:tcPr>
                  <w:tcW w:w="1636" w:type="dxa"/>
                  <w:vMerge/>
                  <w:vAlign w:val="center"/>
                </w:tcPr>
                <w:p w:rsidR="00DF7913" w:rsidRPr="00634612" w:rsidRDefault="00DF7913" w:rsidP="00634612">
                  <w:pPr>
                    <w:pStyle w:val="af4"/>
                  </w:pPr>
                </w:p>
              </w:tc>
              <w:tc>
                <w:tcPr>
                  <w:tcW w:w="2116" w:type="dxa"/>
                  <w:vAlign w:val="center"/>
                </w:tcPr>
                <w:p w:rsidR="00DF7913" w:rsidRPr="00634612" w:rsidRDefault="00DF7913" w:rsidP="00634612">
                  <w:pPr>
                    <w:pStyle w:val="af4"/>
                  </w:pPr>
                  <w:r w:rsidRPr="00634612">
                    <w:t>南厂界</w:t>
                  </w:r>
                </w:p>
              </w:tc>
              <w:tc>
                <w:tcPr>
                  <w:tcW w:w="1394"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57.8</w:t>
                  </w:r>
                </w:p>
              </w:tc>
              <w:tc>
                <w:tcPr>
                  <w:tcW w:w="1395"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47.7</w:t>
                  </w:r>
                </w:p>
              </w:tc>
              <w:tc>
                <w:tcPr>
                  <w:tcW w:w="2181" w:type="dxa"/>
                  <w:vMerge/>
                  <w:vAlign w:val="center"/>
                </w:tcPr>
                <w:p w:rsidR="00DF7913" w:rsidRPr="00634612" w:rsidRDefault="00DF7913" w:rsidP="00634612">
                  <w:pPr>
                    <w:pStyle w:val="af4"/>
                  </w:pPr>
                </w:p>
              </w:tc>
            </w:tr>
            <w:tr w:rsidR="00DF7913" w:rsidRPr="00634612" w:rsidTr="00916089">
              <w:trPr>
                <w:jc w:val="center"/>
              </w:trPr>
              <w:tc>
                <w:tcPr>
                  <w:tcW w:w="1636" w:type="dxa"/>
                  <w:vMerge/>
                  <w:vAlign w:val="center"/>
                </w:tcPr>
                <w:p w:rsidR="00DF7913" w:rsidRPr="00634612" w:rsidRDefault="00DF7913" w:rsidP="00634612">
                  <w:pPr>
                    <w:pStyle w:val="af4"/>
                  </w:pPr>
                </w:p>
              </w:tc>
              <w:tc>
                <w:tcPr>
                  <w:tcW w:w="2116" w:type="dxa"/>
                  <w:vAlign w:val="center"/>
                </w:tcPr>
                <w:p w:rsidR="00DF7913" w:rsidRPr="00634612" w:rsidRDefault="00DF7913" w:rsidP="00634612">
                  <w:pPr>
                    <w:pStyle w:val="af4"/>
                  </w:pPr>
                  <w:r w:rsidRPr="00634612">
                    <w:rPr>
                      <w:rFonts w:hint="eastAsia"/>
                    </w:rPr>
                    <w:t>西厂界</w:t>
                  </w:r>
                </w:p>
              </w:tc>
              <w:tc>
                <w:tcPr>
                  <w:tcW w:w="1394"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57.8</w:t>
                  </w:r>
                </w:p>
              </w:tc>
              <w:tc>
                <w:tcPr>
                  <w:tcW w:w="1395"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47.4</w:t>
                  </w:r>
                </w:p>
              </w:tc>
              <w:tc>
                <w:tcPr>
                  <w:tcW w:w="2181" w:type="dxa"/>
                  <w:vMerge/>
                  <w:vAlign w:val="center"/>
                </w:tcPr>
                <w:p w:rsidR="00DF7913" w:rsidRPr="00634612" w:rsidRDefault="00DF7913" w:rsidP="00634612">
                  <w:pPr>
                    <w:pStyle w:val="af4"/>
                  </w:pPr>
                </w:p>
              </w:tc>
            </w:tr>
            <w:tr w:rsidR="00DF7913" w:rsidRPr="00634612" w:rsidTr="00916089">
              <w:trPr>
                <w:jc w:val="center"/>
              </w:trPr>
              <w:tc>
                <w:tcPr>
                  <w:tcW w:w="1636" w:type="dxa"/>
                  <w:vMerge/>
                  <w:vAlign w:val="center"/>
                </w:tcPr>
                <w:p w:rsidR="00DF7913" w:rsidRPr="00634612" w:rsidRDefault="00DF7913" w:rsidP="00634612">
                  <w:pPr>
                    <w:pStyle w:val="af4"/>
                  </w:pPr>
                </w:p>
              </w:tc>
              <w:tc>
                <w:tcPr>
                  <w:tcW w:w="2116" w:type="dxa"/>
                  <w:vAlign w:val="center"/>
                </w:tcPr>
                <w:p w:rsidR="00DF7913" w:rsidRPr="00634612" w:rsidRDefault="00DF7913" w:rsidP="00634612">
                  <w:pPr>
                    <w:pStyle w:val="af4"/>
                  </w:pPr>
                  <w:r w:rsidRPr="00634612">
                    <w:t>北厂界</w:t>
                  </w:r>
                </w:p>
              </w:tc>
              <w:tc>
                <w:tcPr>
                  <w:tcW w:w="1394"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58.5</w:t>
                  </w:r>
                </w:p>
              </w:tc>
              <w:tc>
                <w:tcPr>
                  <w:tcW w:w="1395" w:type="dxa"/>
                  <w:vAlign w:val="center"/>
                </w:tcPr>
                <w:p w:rsidR="00DF7913" w:rsidRPr="003F281E" w:rsidRDefault="00DF7913" w:rsidP="00916089">
                  <w:pPr>
                    <w:spacing w:line="320" w:lineRule="exact"/>
                    <w:ind w:right="142"/>
                    <w:jc w:val="center"/>
                    <w:rPr>
                      <w:rFonts w:ascii="Times New Roman" w:hAnsi="宋体"/>
                    </w:rPr>
                  </w:pPr>
                  <w:r>
                    <w:rPr>
                      <w:rFonts w:ascii="Times New Roman" w:hAnsi="宋体" w:hint="eastAsia"/>
                    </w:rPr>
                    <w:t>47.8</w:t>
                  </w:r>
                </w:p>
              </w:tc>
              <w:tc>
                <w:tcPr>
                  <w:tcW w:w="2181" w:type="dxa"/>
                  <w:vMerge/>
                  <w:vAlign w:val="center"/>
                </w:tcPr>
                <w:p w:rsidR="00DF7913" w:rsidRPr="00634612" w:rsidRDefault="00DF7913" w:rsidP="00634612">
                  <w:pPr>
                    <w:pStyle w:val="af4"/>
                  </w:pPr>
                </w:p>
              </w:tc>
            </w:tr>
          </w:tbl>
          <w:p w:rsidR="0099386E" w:rsidRDefault="007856F5" w:rsidP="006D7161">
            <w:pPr>
              <w:pStyle w:val="a4"/>
            </w:pPr>
            <w:r>
              <w:rPr>
                <w:rFonts w:hint="eastAsia"/>
              </w:rPr>
              <w:lastRenderedPageBreak/>
              <w:t>根据监测结果，项目东南</w:t>
            </w:r>
            <w:r w:rsidR="00875DD3">
              <w:rPr>
                <w:rFonts w:hint="eastAsia"/>
              </w:rPr>
              <w:t>西</w:t>
            </w:r>
            <w:r>
              <w:rPr>
                <w:rFonts w:hint="eastAsia"/>
              </w:rPr>
              <w:t>北厂界噪声</w:t>
            </w:r>
            <w:r>
              <w:t>满足《工业企业厂界环境噪声排放标准》</w:t>
            </w:r>
            <w:r w:rsidRPr="00004B0C">
              <w:rPr>
                <w:rFonts w:ascii="Times New Roman"/>
              </w:rPr>
              <w:t>（</w:t>
            </w:r>
            <w:r w:rsidR="00875DD3" w:rsidRPr="00004B0C">
              <w:rPr>
                <w:rFonts w:ascii="Times New Roman" w:hAnsi="Times New Roman"/>
              </w:rPr>
              <w:t>GB</w:t>
            </w:r>
            <w:r w:rsidRPr="00004B0C">
              <w:rPr>
                <w:rFonts w:ascii="Times New Roman" w:hAnsi="Times New Roman"/>
              </w:rPr>
              <w:t>12348-2008</w:t>
            </w:r>
            <w:r w:rsidRPr="00004B0C">
              <w:rPr>
                <w:rFonts w:ascii="Times New Roman"/>
              </w:rPr>
              <w:t>）</w:t>
            </w:r>
            <w:r w:rsidRPr="00004B0C">
              <w:rPr>
                <w:rFonts w:ascii="Times New Roman" w:hAnsi="Times New Roman"/>
              </w:rPr>
              <w:t>3</w:t>
            </w:r>
            <w:r>
              <w:t>类标准</w:t>
            </w:r>
            <w:r>
              <w:rPr>
                <w:rFonts w:hint="eastAsia"/>
              </w:rPr>
              <w:t>）。厂区周边</w:t>
            </w:r>
            <w:r w:rsidR="00DF7913">
              <w:rPr>
                <w:rFonts w:hint="eastAsia"/>
              </w:rPr>
              <w:t>无</w:t>
            </w:r>
            <w:r>
              <w:rPr>
                <w:rFonts w:hint="eastAsia"/>
              </w:rPr>
              <w:t>噪声敏感点，不会对居民区等敏感点声环境产生影响。</w:t>
            </w:r>
          </w:p>
          <w:p w:rsidR="0099386E" w:rsidRPr="00215D8D" w:rsidRDefault="00997BA8" w:rsidP="00997BA8">
            <w:pPr>
              <w:pStyle w:val="a4"/>
            </w:pPr>
            <w:r w:rsidRPr="00215D8D">
              <w:t>（</w:t>
            </w:r>
            <w:r w:rsidRPr="00215D8D">
              <w:t>4</w:t>
            </w:r>
            <w:r w:rsidRPr="00215D8D">
              <w:t>）</w:t>
            </w:r>
            <w:r w:rsidR="009B0847" w:rsidRPr="00215D8D">
              <w:t>固废处置</w:t>
            </w:r>
          </w:p>
          <w:p w:rsidR="0099386E" w:rsidRDefault="009B0847" w:rsidP="002A0611">
            <w:pPr>
              <w:pStyle w:val="a4"/>
            </w:pPr>
            <w:r w:rsidRPr="00215D8D">
              <w:t>本验收项目固废核查结果与评价见表</w:t>
            </w:r>
            <w:r w:rsidRPr="00215D8D">
              <w:rPr>
                <w:rFonts w:hint="eastAsia"/>
              </w:rPr>
              <w:t>7</w:t>
            </w:r>
            <w:r w:rsidRPr="00215D8D">
              <w:t>-</w:t>
            </w:r>
            <w:r w:rsidR="002673EF">
              <w:t>8</w:t>
            </w:r>
            <w:r w:rsidRPr="00215D8D">
              <w:t>。</w:t>
            </w:r>
          </w:p>
          <w:p w:rsidR="004F27FF" w:rsidRPr="004F27FF" w:rsidRDefault="009B0847" w:rsidP="004F27FF">
            <w:pPr>
              <w:pStyle w:val="-"/>
              <w:rPr>
                <w:lang w:val="zh-CN"/>
              </w:rPr>
            </w:pPr>
            <w:r>
              <w:rPr>
                <w:rFonts w:hint="eastAsia"/>
              </w:rPr>
              <w:t>表</w:t>
            </w:r>
            <w:r>
              <w:rPr>
                <w:rFonts w:hint="eastAsia"/>
              </w:rPr>
              <w:t>7-</w:t>
            </w:r>
            <w:r w:rsidR="002673EF">
              <w:t>8</w:t>
            </w:r>
            <w:r>
              <w:rPr>
                <w:lang w:val="zh-CN"/>
              </w:rPr>
              <w:t>固废核查结果与评价一览表</w:t>
            </w:r>
          </w:p>
          <w:tbl>
            <w:tblPr>
              <w:tblStyle w:val="a9"/>
              <w:tblW w:w="5000" w:type="pct"/>
              <w:jc w:val="center"/>
              <w:tblLook w:val="04A0"/>
            </w:tblPr>
            <w:tblGrid>
              <w:gridCol w:w="584"/>
              <w:gridCol w:w="1311"/>
              <w:gridCol w:w="1546"/>
              <w:gridCol w:w="1004"/>
              <w:gridCol w:w="971"/>
              <w:gridCol w:w="1507"/>
              <w:gridCol w:w="1799"/>
            </w:tblGrid>
            <w:tr w:rsidR="000B36AC" w:rsidRPr="00634612" w:rsidTr="00BF45F2">
              <w:trPr>
                <w:jc w:val="center"/>
              </w:trPr>
              <w:tc>
                <w:tcPr>
                  <w:tcW w:w="1909" w:type="dxa"/>
                  <w:gridSpan w:val="2"/>
                  <w:vMerge w:val="restart"/>
                  <w:vAlign w:val="center"/>
                </w:tcPr>
                <w:p w:rsidR="000B36AC" w:rsidRPr="00634612" w:rsidRDefault="000B36AC" w:rsidP="00004B0C">
                  <w:pPr>
                    <w:pStyle w:val="af4"/>
                  </w:pPr>
                  <w:r w:rsidRPr="00634612">
                    <w:t>类别</w:t>
                  </w:r>
                </w:p>
              </w:tc>
              <w:tc>
                <w:tcPr>
                  <w:tcW w:w="1560" w:type="dxa"/>
                  <w:vMerge w:val="restart"/>
                  <w:vAlign w:val="center"/>
                </w:tcPr>
                <w:p w:rsidR="000B36AC" w:rsidRPr="00634612" w:rsidRDefault="000B36AC" w:rsidP="00004B0C">
                  <w:pPr>
                    <w:pStyle w:val="af4"/>
                  </w:pPr>
                  <w:r w:rsidRPr="00634612">
                    <w:t>名称</w:t>
                  </w:r>
                </w:p>
              </w:tc>
              <w:tc>
                <w:tcPr>
                  <w:tcW w:w="944" w:type="dxa"/>
                  <w:vMerge w:val="restart"/>
                  <w:vAlign w:val="center"/>
                </w:tcPr>
                <w:p w:rsidR="000B36AC" w:rsidRPr="00634612" w:rsidRDefault="000B36AC" w:rsidP="00004B0C">
                  <w:pPr>
                    <w:pStyle w:val="af4"/>
                  </w:pPr>
                  <w:r w:rsidRPr="00634612">
                    <w:t>环评数量</w:t>
                  </w:r>
                  <w:r w:rsidRPr="00634612">
                    <w:t>t/a</w:t>
                  </w:r>
                </w:p>
              </w:tc>
              <w:tc>
                <w:tcPr>
                  <w:tcW w:w="974" w:type="dxa"/>
                  <w:vMerge w:val="restart"/>
                  <w:vAlign w:val="center"/>
                </w:tcPr>
                <w:p w:rsidR="000B36AC" w:rsidRPr="00634612" w:rsidRDefault="000B36AC" w:rsidP="00004B0C">
                  <w:pPr>
                    <w:pStyle w:val="af4"/>
                  </w:pPr>
                  <w:r w:rsidRPr="00634612">
                    <w:t>实际产生量</w:t>
                  </w:r>
                  <w:r w:rsidRPr="00634612">
                    <w:t>t/a</w:t>
                  </w:r>
                </w:p>
              </w:tc>
              <w:tc>
                <w:tcPr>
                  <w:tcW w:w="3335" w:type="dxa"/>
                  <w:gridSpan w:val="2"/>
                  <w:vAlign w:val="center"/>
                </w:tcPr>
                <w:p w:rsidR="000B36AC" w:rsidRPr="00634612" w:rsidRDefault="000B36AC" w:rsidP="00004B0C">
                  <w:pPr>
                    <w:pStyle w:val="af4"/>
                  </w:pPr>
                  <w:r w:rsidRPr="00634612">
                    <w:rPr>
                      <w:rFonts w:hint="eastAsia"/>
                    </w:rPr>
                    <w:t>防治措施</w:t>
                  </w:r>
                </w:p>
              </w:tc>
            </w:tr>
            <w:tr w:rsidR="000B36AC" w:rsidRPr="00634612" w:rsidTr="00BF45F2">
              <w:trPr>
                <w:jc w:val="center"/>
              </w:trPr>
              <w:tc>
                <w:tcPr>
                  <w:tcW w:w="1909" w:type="dxa"/>
                  <w:gridSpan w:val="2"/>
                  <w:vMerge/>
                  <w:vAlign w:val="center"/>
                </w:tcPr>
                <w:p w:rsidR="000B36AC" w:rsidRPr="00634612" w:rsidRDefault="000B36AC" w:rsidP="00004B0C">
                  <w:pPr>
                    <w:pStyle w:val="af4"/>
                  </w:pPr>
                </w:p>
              </w:tc>
              <w:tc>
                <w:tcPr>
                  <w:tcW w:w="1560" w:type="dxa"/>
                  <w:vMerge/>
                  <w:vAlign w:val="center"/>
                </w:tcPr>
                <w:p w:rsidR="000B36AC" w:rsidRPr="00634612" w:rsidRDefault="000B36AC" w:rsidP="00004B0C">
                  <w:pPr>
                    <w:pStyle w:val="af4"/>
                  </w:pPr>
                </w:p>
              </w:tc>
              <w:tc>
                <w:tcPr>
                  <w:tcW w:w="944" w:type="dxa"/>
                  <w:vMerge/>
                  <w:vAlign w:val="center"/>
                </w:tcPr>
                <w:p w:rsidR="000B36AC" w:rsidRPr="00634612" w:rsidRDefault="000B36AC" w:rsidP="00004B0C">
                  <w:pPr>
                    <w:pStyle w:val="af4"/>
                  </w:pPr>
                </w:p>
              </w:tc>
              <w:tc>
                <w:tcPr>
                  <w:tcW w:w="974" w:type="dxa"/>
                  <w:vMerge/>
                  <w:vAlign w:val="center"/>
                </w:tcPr>
                <w:p w:rsidR="000B36AC" w:rsidRPr="00634612" w:rsidRDefault="000B36AC" w:rsidP="00004B0C">
                  <w:pPr>
                    <w:pStyle w:val="af4"/>
                  </w:pPr>
                </w:p>
              </w:tc>
              <w:tc>
                <w:tcPr>
                  <w:tcW w:w="1521" w:type="dxa"/>
                  <w:vAlign w:val="center"/>
                </w:tcPr>
                <w:p w:rsidR="000B36AC" w:rsidRPr="00634612" w:rsidRDefault="000B36AC" w:rsidP="00004B0C">
                  <w:pPr>
                    <w:pStyle w:val="af4"/>
                  </w:pPr>
                  <w:r w:rsidRPr="00634612">
                    <w:rPr>
                      <w:rFonts w:hint="eastAsia"/>
                    </w:rPr>
                    <w:t>环评</w:t>
                  </w:r>
                  <w:r w:rsidRPr="00634612">
                    <w:rPr>
                      <w:rFonts w:hint="eastAsia"/>
                    </w:rPr>
                    <w:t>/</w:t>
                  </w:r>
                  <w:r w:rsidRPr="00634612">
                    <w:rPr>
                      <w:rFonts w:hint="eastAsia"/>
                    </w:rPr>
                    <w:t>批复</w:t>
                  </w:r>
                </w:p>
              </w:tc>
              <w:tc>
                <w:tcPr>
                  <w:tcW w:w="1814" w:type="dxa"/>
                  <w:vAlign w:val="center"/>
                </w:tcPr>
                <w:p w:rsidR="000B36AC" w:rsidRPr="00634612" w:rsidRDefault="000B36AC" w:rsidP="00004B0C">
                  <w:pPr>
                    <w:pStyle w:val="af4"/>
                  </w:pPr>
                  <w:r w:rsidRPr="00634612">
                    <w:t>实际建设</w:t>
                  </w:r>
                </w:p>
              </w:tc>
            </w:tr>
            <w:tr w:rsidR="004F40AA" w:rsidRPr="00634612" w:rsidTr="00BF45F2">
              <w:trPr>
                <w:jc w:val="center"/>
              </w:trPr>
              <w:tc>
                <w:tcPr>
                  <w:tcW w:w="587" w:type="dxa"/>
                  <w:vMerge w:val="restart"/>
                  <w:vAlign w:val="center"/>
                </w:tcPr>
                <w:p w:rsidR="004F40AA" w:rsidRPr="00634612" w:rsidRDefault="004F40AA" w:rsidP="00004B0C">
                  <w:pPr>
                    <w:pStyle w:val="af4"/>
                  </w:pPr>
                  <w:r w:rsidRPr="00634612">
                    <w:rPr>
                      <w:rFonts w:hint="eastAsia"/>
                    </w:rPr>
                    <w:t>一般固废</w:t>
                  </w:r>
                </w:p>
              </w:tc>
              <w:tc>
                <w:tcPr>
                  <w:tcW w:w="1322" w:type="dxa"/>
                  <w:vAlign w:val="center"/>
                </w:tcPr>
                <w:p w:rsidR="004F40AA" w:rsidRPr="00634612" w:rsidRDefault="004F40AA" w:rsidP="00004B0C">
                  <w:pPr>
                    <w:pStyle w:val="af4"/>
                  </w:pPr>
                  <w:r w:rsidRPr="00634612">
                    <w:rPr>
                      <w:rFonts w:hint="eastAsia"/>
                    </w:rPr>
                    <w:t>员工生活</w:t>
                  </w:r>
                </w:p>
              </w:tc>
              <w:tc>
                <w:tcPr>
                  <w:tcW w:w="1560" w:type="dxa"/>
                  <w:vAlign w:val="center"/>
                </w:tcPr>
                <w:p w:rsidR="004F40AA" w:rsidRPr="00634612" w:rsidRDefault="004F40AA" w:rsidP="00004B0C">
                  <w:pPr>
                    <w:pStyle w:val="af4"/>
                  </w:pPr>
                  <w:r w:rsidRPr="00634612">
                    <w:rPr>
                      <w:rFonts w:hint="eastAsia"/>
                    </w:rPr>
                    <w:t>生活垃圾</w:t>
                  </w:r>
                </w:p>
              </w:tc>
              <w:tc>
                <w:tcPr>
                  <w:tcW w:w="944" w:type="dxa"/>
                  <w:vAlign w:val="center"/>
                </w:tcPr>
                <w:p w:rsidR="004F40AA" w:rsidRPr="00634612" w:rsidRDefault="004F40AA" w:rsidP="00004B0C">
                  <w:pPr>
                    <w:pStyle w:val="af4"/>
                  </w:pPr>
                  <w:r>
                    <w:rPr>
                      <w:rFonts w:hint="eastAsia"/>
                    </w:rPr>
                    <w:t>3.0</w:t>
                  </w:r>
                </w:p>
              </w:tc>
              <w:tc>
                <w:tcPr>
                  <w:tcW w:w="974" w:type="dxa"/>
                  <w:vAlign w:val="center"/>
                </w:tcPr>
                <w:p w:rsidR="004F40AA" w:rsidRPr="00634612" w:rsidRDefault="004F40AA" w:rsidP="00004B0C">
                  <w:pPr>
                    <w:pStyle w:val="af4"/>
                  </w:pPr>
                  <w:r>
                    <w:rPr>
                      <w:rFonts w:hint="eastAsia"/>
                    </w:rPr>
                    <w:t>2.8</w:t>
                  </w:r>
                </w:p>
              </w:tc>
              <w:tc>
                <w:tcPr>
                  <w:tcW w:w="1521" w:type="dxa"/>
                  <w:vAlign w:val="center"/>
                </w:tcPr>
                <w:p w:rsidR="004F40AA" w:rsidRPr="00634612" w:rsidRDefault="00004B0C" w:rsidP="00004B0C">
                  <w:pPr>
                    <w:pStyle w:val="af4"/>
                  </w:pPr>
                  <w:r>
                    <w:rPr>
                      <w:kern w:val="2"/>
                      <w:szCs w:val="21"/>
                    </w:rPr>
                    <w:t>收集后由环卫部门处置</w:t>
                  </w:r>
                </w:p>
              </w:tc>
              <w:tc>
                <w:tcPr>
                  <w:tcW w:w="1814" w:type="dxa"/>
                  <w:vAlign w:val="center"/>
                </w:tcPr>
                <w:p w:rsidR="004F40AA" w:rsidRPr="00634612" w:rsidRDefault="004F40AA" w:rsidP="00004B0C">
                  <w:pPr>
                    <w:pStyle w:val="af4"/>
                  </w:pPr>
                  <w:r w:rsidRPr="00634612">
                    <w:rPr>
                      <w:rFonts w:hint="eastAsia"/>
                    </w:rPr>
                    <w:t>同环评一致</w:t>
                  </w:r>
                </w:p>
              </w:tc>
            </w:tr>
            <w:tr w:rsidR="004F40AA" w:rsidRPr="00634612" w:rsidTr="00BF45F2">
              <w:trPr>
                <w:jc w:val="center"/>
              </w:trPr>
              <w:tc>
                <w:tcPr>
                  <w:tcW w:w="587" w:type="dxa"/>
                  <w:vMerge/>
                  <w:vAlign w:val="center"/>
                </w:tcPr>
                <w:p w:rsidR="004F40AA" w:rsidRPr="00634612" w:rsidRDefault="004F40AA" w:rsidP="00004B0C">
                  <w:pPr>
                    <w:pStyle w:val="af4"/>
                  </w:pPr>
                </w:p>
              </w:tc>
              <w:tc>
                <w:tcPr>
                  <w:tcW w:w="1322" w:type="dxa"/>
                  <w:vMerge w:val="restart"/>
                  <w:vAlign w:val="center"/>
                </w:tcPr>
                <w:p w:rsidR="004F40AA" w:rsidRPr="00634612" w:rsidRDefault="004F40AA" w:rsidP="00004B0C">
                  <w:pPr>
                    <w:pStyle w:val="af4"/>
                  </w:pPr>
                  <w:r>
                    <w:rPr>
                      <w:rFonts w:hint="eastAsia"/>
                      <w:szCs w:val="21"/>
                    </w:rPr>
                    <w:t>废气处理</w:t>
                  </w:r>
                </w:p>
              </w:tc>
              <w:tc>
                <w:tcPr>
                  <w:tcW w:w="1560" w:type="dxa"/>
                  <w:vAlign w:val="center"/>
                </w:tcPr>
                <w:p w:rsidR="004F40AA" w:rsidRDefault="004F40AA" w:rsidP="00004B0C">
                  <w:pPr>
                    <w:pStyle w:val="af4"/>
                    <w:rPr>
                      <w:szCs w:val="21"/>
                    </w:rPr>
                  </w:pPr>
                  <w:r>
                    <w:rPr>
                      <w:rFonts w:hint="eastAsia"/>
                      <w:szCs w:val="21"/>
                    </w:rPr>
                    <w:t>除尘器收集粉尘</w:t>
                  </w:r>
                </w:p>
              </w:tc>
              <w:tc>
                <w:tcPr>
                  <w:tcW w:w="944" w:type="dxa"/>
                  <w:vAlign w:val="center"/>
                </w:tcPr>
                <w:p w:rsidR="004F40AA" w:rsidRDefault="004F40AA" w:rsidP="00004B0C">
                  <w:pPr>
                    <w:pStyle w:val="af4"/>
                    <w:rPr>
                      <w:szCs w:val="21"/>
                    </w:rPr>
                  </w:pPr>
                  <w:r>
                    <w:rPr>
                      <w:rFonts w:hint="eastAsia"/>
                      <w:szCs w:val="21"/>
                    </w:rPr>
                    <w:t>110.27</w:t>
                  </w:r>
                </w:p>
              </w:tc>
              <w:tc>
                <w:tcPr>
                  <w:tcW w:w="974" w:type="dxa"/>
                  <w:vAlign w:val="center"/>
                </w:tcPr>
                <w:p w:rsidR="004F40AA" w:rsidRPr="00634612" w:rsidRDefault="004F40AA" w:rsidP="00004B0C">
                  <w:pPr>
                    <w:pStyle w:val="af4"/>
                  </w:pPr>
                  <w:r>
                    <w:rPr>
                      <w:rFonts w:hint="eastAsia"/>
                    </w:rPr>
                    <w:t>4</w:t>
                  </w:r>
                  <w:r w:rsidR="00004B0C">
                    <w:rPr>
                      <w:rFonts w:hint="eastAsia"/>
                    </w:rPr>
                    <w:t>5</w:t>
                  </w:r>
                </w:p>
              </w:tc>
              <w:tc>
                <w:tcPr>
                  <w:tcW w:w="1521" w:type="dxa"/>
                  <w:vAlign w:val="center"/>
                </w:tcPr>
                <w:p w:rsidR="004F40AA" w:rsidRPr="00634612" w:rsidRDefault="00004B0C" w:rsidP="00004B0C">
                  <w:pPr>
                    <w:pStyle w:val="af4"/>
                  </w:pPr>
                  <w:r>
                    <w:rPr>
                      <w:rFonts w:hint="eastAsia"/>
                      <w:kern w:val="2"/>
                      <w:szCs w:val="21"/>
                    </w:rPr>
                    <w:t>回用于生产工序</w:t>
                  </w:r>
                </w:p>
              </w:tc>
              <w:tc>
                <w:tcPr>
                  <w:tcW w:w="1814" w:type="dxa"/>
                  <w:vAlign w:val="center"/>
                </w:tcPr>
                <w:p w:rsidR="004F40AA" w:rsidRPr="00634612" w:rsidRDefault="004F40AA" w:rsidP="00004B0C">
                  <w:pPr>
                    <w:pStyle w:val="af4"/>
                  </w:pPr>
                  <w:r w:rsidRPr="00634612">
                    <w:rPr>
                      <w:rFonts w:hint="eastAsia"/>
                    </w:rPr>
                    <w:t>同环评一致</w:t>
                  </w:r>
                </w:p>
              </w:tc>
            </w:tr>
            <w:tr w:rsidR="004F40AA" w:rsidRPr="00634612" w:rsidTr="00BF45F2">
              <w:trPr>
                <w:jc w:val="center"/>
              </w:trPr>
              <w:tc>
                <w:tcPr>
                  <w:tcW w:w="587" w:type="dxa"/>
                  <w:vMerge/>
                  <w:vAlign w:val="center"/>
                </w:tcPr>
                <w:p w:rsidR="004F40AA" w:rsidRPr="00634612" w:rsidRDefault="004F40AA" w:rsidP="00004B0C">
                  <w:pPr>
                    <w:pStyle w:val="af4"/>
                  </w:pPr>
                </w:p>
              </w:tc>
              <w:tc>
                <w:tcPr>
                  <w:tcW w:w="1322" w:type="dxa"/>
                  <w:vMerge/>
                  <w:vAlign w:val="center"/>
                </w:tcPr>
                <w:p w:rsidR="004F40AA" w:rsidRPr="00634612" w:rsidRDefault="004F40AA" w:rsidP="00004B0C">
                  <w:pPr>
                    <w:pStyle w:val="af4"/>
                  </w:pPr>
                </w:p>
              </w:tc>
              <w:tc>
                <w:tcPr>
                  <w:tcW w:w="1560" w:type="dxa"/>
                  <w:vAlign w:val="center"/>
                </w:tcPr>
                <w:p w:rsidR="004F40AA" w:rsidRDefault="004F40AA" w:rsidP="00004B0C">
                  <w:pPr>
                    <w:pStyle w:val="af4"/>
                    <w:rPr>
                      <w:szCs w:val="21"/>
                    </w:rPr>
                  </w:pPr>
                  <w:r>
                    <w:rPr>
                      <w:rFonts w:hint="eastAsia"/>
                      <w:szCs w:val="21"/>
                    </w:rPr>
                    <w:t>车间沉降粉尘</w:t>
                  </w:r>
                </w:p>
              </w:tc>
              <w:tc>
                <w:tcPr>
                  <w:tcW w:w="944" w:type="dxa"/>
                  <w:vAlign w:val="center"/>
                </w:tcPr>
                <w:p w:rsidR="004F40AA" w:rsidRDefault="004F40AA" w:rsidP="00004B0C">
                  <w:pPr>
                    <w:pStyle w:val="af4"/>
                    <w:rPr>
                      <w:szCs w:val="21"/>
                    </w:rPr>
                  </w:pPr>
                  <w:r>
                    <w:rPr>
                      <w:rFonts w:hint="eastAsia"/>
                      <w:szCs w:val="21"/>
                    </w:rPr>
                    <w:t>12.3</w:t>
                  </w:r>
                </w:p>
              </w:tc>
              <w:tc>
                <w:tcPr>
                  <w:tcW w:w="974" w:type="dxa"/>
                  <w:vAlign w:val="center"/>
                </w:tcPr>
                <w:p w:rsidR="004F40AA" w:rsidRPr="00634612" w:rsidRDefault="004F40AA" w:rsidP="00004B0C">
                  <w:pPr>
                    <w:pStyle w:val="af4"/>
                  </w:pPr>
                  <w:r>
                    <w:rPr>
                      <w:rFonts w:hint="eastAsia"/>
                    </w:rPr>
                    <w:t>5.5</w:t>
                  </w:r>
                </w:p>
              </w:tc>
              <w:tc>
                <w:tcPr>
                  <w:tcW w:w="1521" w:type="dxa"/>
                  <w:vAlign w:val="center"/>
                </w:tcPr>
                <w:p w:rsidR="004F40AA" w:rsidRPr="00634612" w:rsidRDefault="00004B0C" w:rsidP="00004B0C">
                  <w:pPr>
                    <w:pStyle w:val="af4"/>
                  </w:pPr>
                  <w:r>
                    <w:rPr>
                      <w:rFonts w:hint="eastAsia"/>
                      <w:kern w:val="2"/>
                      <w:szCs w:val="21"/>
                    </w:rPr>
                    <w:t>收集回用于生产工序</w:t>
                  </w:r>
                </w:p>
              </w:tc>
              <w:tc>
                <w:tcPr>
                  <w:tcW w:w="1814" w:type="dxa"/>
                  <w:vMerge w:val="restart"/>
                  <w:vAlign w:val="center"/>
                </w:tcPr>
                <w:p w:rsidR="004F40AA" w:rsidRPr="00634612" w:rsidRDefault="004F40AA" w:rsidP="00004B0C">
                  <w:pPr>
                    <w:pStyle w:val="af4"/>
                  </w:pPr>
                  <w:r w:rsidRPr="00634612">
                    <w:rPr>
                      <w:rFonts w:hint="eastAsia"/>
                    </w:rPr>
                    <w:t>同环评一致</w:t>
                  </w:r>
                </w:p>
              </w:tc>
            </w:tr>
            <w:tr w:rsidR="004F40AA" w:rsidRPr="00634612" w:rsidTr="00BF45F2">
              <w:trPr>
                <w:jc w:val="center"/>
              </w:trPr>
              <w:tc>
                <w:tcPr>
                  <w:tcW w:w="587" w:type="dxa"/>
                  <w:vMerge/>
                  <w:vAlign w:val="center"/>
                </w:tcPr>
                <w:p w:rsidR="004F40AA" w:rsidRPr="00634612" w:rsidRDefault="004F40AA" w:rsidP="00004B0C">
                  <w:pPr>
                    <w:pStyle w:val="af4"/>
                  </w:pPr>
                </w:p>
              </w:tc>
              <w:tc>
                <w:tcPr>
                  <w:tcW w:w="1322" w:type="dxa"/>
                  <w:vAlign w:val="center"/>
                </w:tcPr>
                <w:p w:rsidR="004F40AA" w:rsidRPr="00634612" w:rsidRDefault="004F40AA" w:rsidP="00004B0C">
                  <w:pPr>
                    <w:pStyle w:val="af4"/>
                  </w:pPr>
                  <w:r>
                    <w:rPr>
                      <w:rFonts w:hint="eastAsia"/>
                      <w:szCs w:val="21"/>
                    </w:rPr>
                    <w:t>压滤</w:t>
                  </w:r>
                </w:p>
              </w:tc>
              <w:tc>
                <w:tcPr>
                  <w:tcW w:w="1560" w:type="dxa"/>
                  <w:vAlign w:val="center"/>
                </w:tcPr>
                <w:p w:rsidR="004F40AA" w:rsidRPr="00634612" w:rsidRDefault="004F40AA" w:rsidP="00004B0C">
                  <w:pPr>
                    <w:pStyle w:val="af4"/>
                  </w:pPr>
                  <w:r>
                    <w:rPr>
                      <w:rFonts w:hint="eastAsia"/>
                    </w:rPr>
                    <w:t>泥饼</w:t>
                  </w:r>
                </w:p>
              </w:tc>
              <w:tc>
                <w:tcPr>
                  <w:tcW w:w="944" w:type="dxa"/>
                  <w:vAlign w:val="center"/>
                </w:tcPr>
                <w:p w:rsidR="004F40AA" w:rsidRPr="00634612" w:rsidRDefault="004F40AA" w:rsidP="00004B0C">
                  <w:pPr>
                    <w:pStyle w:val="af4"/>
                  </w:pPr>
                  <w:r>
                    <w:rPr>
                      <w:rFonts w:hint="eastAsia"/>
                      <w:szCs w:val="21"/>
                    </w:rPr>
                    <w:t>80552.70</w:t>
                  </w:r>
                </w:p>
              </w:tc>
              <w:tc>
                <w:tcPr>
                  <w:tcW w:w="974" w:type="dxa"/>
                  <w:vAlign w:val="center"/>
                </w:tcPr>
                <w:p w:rsidR="004F40AA" w:rsidRPr="00634612" w:rsidRDefault="004F40AA" w:rsidP="00004B0C">
                  <w:pPr>
                    <w:pStyle w:val="af4"/>
                  </w:pPr>
                  <w:r>
                    <w:rPr>
                      <w:rFonts w:hint="eastAsia"/>
                    </w:rPr>
                    <w:t>40000</w:t>
                  </w:r>
                </w:p>
              </w:tc>
              <w:tc>
                <w:tcPr>
                  <w:tcW w:w="1521" w:type="dxa"/>
                  <w:vAlign w:val="center"/>
                </w:tcPr>
                <w:p w:rsidR="004F40AA" w:rsidRPr="00634612" w:rsidRDefault="00004B0C" w:rsidP="00004B0C">
                  <w:pPr>
                    <w:pStyle w:val="af4"/>
                  </w:pPr>
                  <w:r w:rsidRPr="005B4432">
                    <w:rPr>
                      <w:rFonts w:hint="eastAsia"/>
                      <w:szCs w:val="21"/>
                    </w:rPr>
                    <w:t>外售附近砖厂</w:t>
                  </w:r>
                </w:p>
              </w:tc>
              <w:tc>
                <w:tcPr>
                  <w:tcW w:w="1814" w:type="dxa"/>
                  <w:vMerge/>
                  <w:vAlign w:val="center"/>
                </w:tcPr>
                <w:p w:rsidR="004F40AA" w:rsidRPr="00634612" w:rsidRDefault="004F40AA" w:rsidP="00004B0C">
                  <w:pPr>
                    <w:pStyle w:val="af4"/>
                  </w:pPr>
                </w:p>
              </w:tc>
            </w:tr>
            <w:tr w:rsidR="004F40AA" w:rsidRPr="00634612" w:rsidTr="00BF45F2">
              <w:trPr>
                <w:jc w:val="center"/>
              </w:trPr>
              <w:tc>
                <w:tcPr>
                  <w:tcW w:w="587" w:type="dxa"/>
                  <w:vMerge/>
                  <w:vAlign w:val="center"/>
                </w:tcPr>
                <w:p w:rsidR="004F40AA" w:rsidRPr="00634612" w:rsidRDefault="004F40AA" w:rsidP="00004B0C">
                  <w:pPr>
                    <w:pStyle w:val="af4"/>
                  </w:pPr>
                </w:p>
              </w:tc>
              <w:tc>
                <w:tcPr>
                  <w:tcW w:w="1322" w:type="dxa"/>
                  <w:vAlign w:val="center"/>
                </w:tcPr>
                <w:p w:rsidR="004F40AA" w:rsidRPr="00634612" w:rsidRDefault="004F40AA" w:rsidP="00004B0C">
                  <w:pPr>
                    <w:pStyle w:val="af4"/>
                  </w:pPr>
                  <w:r>
                    <w:rPr>
                      <w:rFonts w:hint="eastAsia"/>
                      <w:szCs w:val="21"/>
                    </w:rPr>
                    <w:t>沉淀池</w:t>
                  </w:r>
                </w:p>
              </w:tc>
              <w:tc>
                <w:tcPr>
                  <w:tcW w:w="1560" w:type="dxa"/>
                  <w:vAlign w:val="center"/>
                </w:tcPr>
                <w:p w:rsidR="004F40AA" w:rsidRPr="00634612" w:rsidRDefault="004F40AA" w:rsidP="00004B0C">
                  <w:pPr>
                    <w:pStyle w:val="af4"/>
                  </w:pPr>
                  <w:r>
                    <w:rPr>
                      <w:rFonts w:hint="eastAsia"/>
                      <w:szCs w:val="21"/>
                    </w:rPr>
                    <w:t>沉渣</w:t>
                  </w:r>
                </w:p>
              </w:tc>
              <w:tc>
                <w:tcPr>
                  <w:tcW w:w="944" w:type="dxa"/>
                  <w:vAlign w:val="center"/>
                </w:tcPr>
                <w:p w:rsidR="004F40AA" w:rsidRPr="00634612" w:rsidRDefault="004F40AA" w:rsidP="00004B0C">
                  <w:pPr>
                    <w:pStyle w:val="af4"/>
                  </w:pPr>
                  <w:r>
                    <w:rPr>
                      <w:rFonts w:hint="eastAsia"/>
                      <w:szCs w:val="21"/>
                    </w:rPr>
                    <w:t>3403.9</w:t>
                  </w:r>
                </w:p>
              </w:tc>
              <w:tc>
                <w:tcPr>
                  <w:tcW w:w="974" w:type="dxa"/>
                  <w:vAlign w:val="center"/>
                </w:tcPr>
                <w:p w:rsidR="004F40AA" w:rsidRPr="00634612" w:rsidRDefault="004F40AA" w:rsidP="00004B0C">
                  <w:pPr>
                    <w:pStyle w:val="af4"/>
                  </w:pPr>
                  <w:r>
                    <w:rPr>
                      <w:rFonts w:hint="eastAsia"/>
                    </w:rPr>
                    <w:t>1600</w:t>
                  </w:r>
                </w:p>
              </w:tc>
              <w:tc>
                <w:tcPr>
                  <w:tcW w:w="1521" w:type="dxa"/>
                  <w:vAlign w:val="center"/>
                </w:tcPr>
                <w:p w:rsidR="004F40AA" w:rsidRPr="00634612" w:rsidRDefault="00004B0C" w:rsidP="00004B0C">
                  <w:pPr>
                    <w:pStyle w:val="af4"/>
                  </w:pPr>
                  <w:r w:rsidRPr="005B4432">
                    <w:rPr>
                      <w:kern w:val="2"/>
                      <w:szCs w:val="21"/>
                    </w:rPr>
                    <w:t>收集后由环卫部门处置</w:t>
                  </w:r>
                </w:p>
              </w:tc>
              <w:tc>
                <w:tcPr>
                  <w:tcW w:w="1814" w:type="dxa"/>
                  <w:vAlign w:val="center"/>
                </w:tcPr>
                <w:p w:rsidR="004F40AA" w:rsidRPr="00634612" w:rsidRDefault="004F40AA" w:rsidP="00004B0C">
                  <w:pPr>
                    <w:pStyle w:val="af4"/>
                  </w:pPr>
                </w:p>
              </w:tc>
            </w:tr>
            <w:tr w:rsidR="000B36AC" w:rsidRPr="00634612" w:rsidTr="00BF45F2">
              <w:trPr>
                <w:jc w:val="center"/>
              </w:trPr>
              <w:tc>
                <w:tcPr>
                  <w:tcW w:w="587" w:type="dxa"/>
                  <w:vAlign w:val="center"/>
                </w:tcPr>
                <w:p w:rsidR="000B36AC" w:rsidRPr="00634612" w:rsidRDefault="000B36AC" w:rsidP="00004B0C">
                  <w:pPr>
                    <w:pStyle w:val="af4"/>
                  </w:pPr>
                  <w:r w:rsidRPr="00634612">
                    <w:rPr>
                      <w:rFonts w:hint="eastAsia"/>
                    </w:rPr>
                    <w:t>危险固废</w:t>
                  </w:r>
                </w:p>
              </w:tc>
              <w:tc>
                <w:tcPr>
                  <w:tcW w:w="1322" w:type="dxa"/>
                  <w:vAlign w:val="center"/>
                </w:tcPr>
                <w:p w:rsidR="000B36AC" w:rsidRPr="00634612" w:rsidRDefault="00FA79E8" w:rsidP="00004B0C">
                  <w:pPr>
                    <w:pStyle w:val="af4"/>
                  </w:pPr>
                  <w:r w:rsidRPr="00634612">
                    <w:rPr>
                      <w:rFonts w:hint="eastAsia"/>
                    </w:rPr>
                    <w:t>定期更换产生的废</w:t>
                  </w:r>
                  <w:r w:rsidR="004F40AA">
                    <w:rPr>
                      <w:rFonts w:hint="eastAsia"/>
                    </w:rPr>
                    <w:t>矿物油</w:t>
                  </w:r>
                </w:p>
              </w:tc>
              <w:tc>
                <w:tcPr>
                  <w:tcW w:w="1560" w:type="dxa"/>
                  <w:vAlign w:val="center"/>
                </w:tcPr>
                <w:p w:rsidR="000B36AC" w:rsidRPr="00634612" w:rsidRDefault="004F40AA" w:rsidP="00004B0C">
                  <w:pPr>
                    <w:pStyle w:val="af4"/>
                  </w:pPr>
                  <w:r>
                    <w:rPr>
                      <w:rFonts w:hint="eastAsia"/>
                    </w:rPr>
                    <w:t>废</w:t>
                  </w:r>
                  <w:r w:rsidRPr="00634612">
                    <w:rPr>
                      <w:rFonts w:hint="eastAsia"/>
                    </w:rPr>
                    <w:t>润滑</w:t>
                  </w:r>
                  <w:r>
                    <w:rPr>
                      <w:rFonts w:hint="eastAsia"/>
                    </w:rPr>
                    <w:t>油和液压油</w:t>
                  </w:r>
                </w:p>
              </w:tc>
              <w:tc>
                <w:tcPr>
                  <w:tcW w:w="944" w:type="dxa"/>
                  <w:vAlign w:val="center"/>
                </w:tcPr>
                <w:p w:rsidR="000B36AC" w:rsidRPr="00634612" w:rsidRDefault="004F40AA" w:rsidP="00004B0C">
                  <w:pPr>
                    <w:pStyle w:val="af4"/>
                  </w:pPr>
                  <w:r>
                    <w:rPr>
                      <w:rFonts w:hint="eastAsia"/>
                    </w:rPr>
                    <w:t>1.5</w:t>
                  </w:r>
                </w:p>
              </w:tc>
              <w:tc>
                <w:tcPr>
                  <w:tcW w:w="974" w:type="dxa"/>
                  <w:vAlign w:val="center"/>
                </w:tcPr>
                <w:p w:rsidR="000B36AC" w:rsidRPr="00634612" w:rsidRDefault="004F40AA" w:rsidP="00004B0C">
                  <w:pPr>
                    <w:pStyle w:val="af4"/>
                  </w:pPr>
                  <w:r>
                    <w:rPr>
                      <w:rFonts w:hint="eastAsia"/>
                    </w:rPr>
                    <w:t>0.7</w:t>
                  </w:r>
                </w:p>
              </w:tc>
              <w:tc>
                <w:tcPr>
                  <w:tcW w:w="1521" w:type="dxa"/>
                  <w:vAlign w:val="center"/>
                </w:tcPr>
                <w:p w:rsidR="000B36AC" w:rsidRPr="00634612" w:rsidRDefault="00004B0C" w:rsidP="00004B0C">
                  <w:pPr>
                    <w:pStyle w:val="af4"/>
                  </w:pPr>
                  <w:r w:rsidRPr="005B4432">
                    <w:rPr>
                      <w:rFonts w:hint="eastAsia"/>
                      <w:kern w:val="2"/>
                      <w:szCs w:val="21"/>
                    </w:rPr>
                    <w:t>交由有资质的单位处理</w:t>
                  </w:r>
                </w:p>
              </w:tc>
              <w:tc>
                <w:tcPr>
                  <w:tcW w:w="1814" w:type="dxa"/>
                  <w:vAlign w:val="center"/>
                </w:tcPr>
                <w:p w:rsidR="000B36AC" w:rsidRPr="00634612" w:rsidRDefault="00943C40" w:rsidP="00004B0C">
                  <w:pPr>
                    <w:pStyle w:val="af4"/>
                  </w:pPr>
                  <w:r w:rsidRPr="00634612">
                    <w:rPr>
                      <w:rFonts w:hint="eastAsia"/>
                      <w:szCs w:val="21"/>
                    </w:rPr>
                    <w:t>项目产生的</w:t>
                  </w:r>
                  <w:r w:rsidRPr="00634612">
                    <w:rPr>
                      <w:szCs w:val="21"/>
                    </w:rPr>
                    <w:t>废润滑油等危险废物</w:t>
                  </w:r>
                  <w:r w:rsidRPr="00634612">
                    <w:rPr>
                      <w:rFonts w:hint="eastAsia"/>
                      <w:szCs w:val="21"/>
                    </w:rPr>
                    <w:t>暂存于公司危险废物暂存间，并</w:t>
                  </w:r>
                  <w:r w:rsidR="004F40AA">
                    <w:rPr>
                      <w:rFonts w:hint="eastAsia"/>
                      <w:szCs w:val="21"/>
                    </w:rPr>
                    <w:t>委托有资质单位</w:t>
                  </w:r>
                  <w:r w:rsidR="00004B0C">
                    <w:rPr>
                      <w:rFonts w:hint="eastAsia"/>
                      <w:szCs w:val="21"/>
                    </w:rPr>
                    <w:t>处理。</w:t>
                  </w:r>
                </w:p>
              </w:tc>
            </w:tr>
            <w:tr w:rsidR="00CB74A6" w:rsidRPr="00634612" w:rsidTr="00004B0C">
              <w:trPr>
                <w:jc w:val="center"/>
              </w:trPr>
              <w:tc>
                <w:tcPr>
                  <w:tcW w:w="1909" w:type="dxa"/>
                  <w:gridSpan w:val="2"/>
                  <w:vAlign w:val="center"/>
                </w:tcPr>
                <w:p w:rsidR="00CB74A6" w:rsidRPr="00634612" w:rsidRDefault="00CB74A6" w:rsidP="00004B0C">
                  <w:pPr>
                    <w:pStyle w:val="af4"/>
                  </w:pPr>
                  <w:r w:rsidRPr="00634612">
                    <w:rPr>
                      <w:rFonts w:hint="eastAsia"/>
                    </w:rPr>
                    <w:t>评价结果</w:t>
                  </w:r>
                </w:p>
              </w:tc>
              <w:tc>
                <w:tcPr>
                  <w:tcW w:w="6813" w:type="dxa"/>
                  <w:gridSpan w:val="5"/>
                  <w:vAlign w:val="center"/>
                </w:tcPr>
                <w:p w:rsidR="00CB74A6" w:rsidRPr="00634612" w:rsidRDefault="00CB74A6" w:rsidP="00004B0C">
                  <w:pPr>
                    <w:pStyle w:val="af4"/>
                  </w:pPr>
                  <w:r w:rsidRPr="00634612">
                    <w:rPr>
                      <w:rFonts w:hint="eastAsia"/>
                    </w:rPr>
                    <w:t>所有固废均得到有效处置。</w:t>
                  </w:r>
                </w:p>
              </w:tc>
            </w:tr>
          </w:tbl>
          <w:p w:rsidR="0075572C" w:rsidRDefault="0075572C" w:rsidP="0075572C"/>
          <w:p w:rsidR="0075572C" w:rsidRDefault="0075572C" w:rsidP="0075572C">
            <w:pPr>
              <w:pStyle w:val="a0"/>
            </w:pPr>
          </w:p>
          <w:p w:rsidR="0075572C" w:rsidRDefault="0075572C" w:rsidP="0075572C"/>
          <w:p w:rsidR="0075572C" w:rsidRDefault="0075572C" w:rsidP="0075572C">
            <w:pPr>
              <w:pStyle w:val="a0"/>
            </w:pPr>
          </w:p>
          <w:p w:rsidR="0075572C" w:rsidRDefault="0075572C" w:rsidP="0075572C"/>
          <w:p w:rsidR="0075572C" w:rsidRDefault="0075572C" w:rsidP="0075572C">
            <w:pPr>
              <w:pStyle w:val="a0"/>
            </w:pPr>
          </w:p>
          <w:p w:rsidR="0075572C" w:rsidRDefault="0075572C" w:rsidP="0075572C"/>
          <w:p w:rsidR="0075572C" w:rsidRDefault="0075572C" w:rsidP="0075572C">
            <w:pPr>
              <w:pStyle w:val="a0"/>
            </w:pPr>
          </w:p>
          <w:p w:rsidR="0075572C" w:rsidRDefault="0075572C" w:rsidP="0075572C"/>
          <w:p w:rsidR="00C814B3" w:rsidRPr="00C814B3" w:rsidRDefault="00C814B3" w:rsidP="00C814B3"/>
        </w:tc>
      </w:tr>
    </w:tbl>
    <w:p w:rsidR="00C814B3" w:rsidRDefault="00C814B3" w:rsidP="0057360E">
      <w:pPr>
        <w:pStyle w:val="af9"/>
        <w:sectPr w:rsidR="00C814B3" w:rsidSect="00893CF5">
          <w:pgSz w:w="11906" w:h="16838"/>
          <w:pgMar w:top="1440" w:right="1800" w:bottom="1440" w:left="1800" w:header="851" w:footer="992" w:gutter="0"/>
          <w:cols w:space="425"/>
          <w:docGrid w:type="lines" w:linePitch="312"/>
        </w:sectPr>
      </w:pPr>
    </w:p>
    <w:p w:rsidR="00893CF5" w:rsidRDefault="008746A3" w:rsidP="0057360E">
      <w:pPr>
        <w:pStyle w:val="af9"/>
      </w:pPr>
      <w:r>
        <w:lastRenderedPageBreak/>
        <w:t>表八验收监测结论</w:t>
      </w:r>
    </w:p>
    <w:tbl>
      <w:tblPr>
        <w:tblStyle w:val="a9"/>
        <w:tblW w:w="5250" w:type="pct"/>
        <w:jc w:val="center"/>
        <w:tblLook w:val="04A0"/>
      </w:tblPr>
      <w:tblGrid>
        <w:gridCol w:w="8948"/>
      </w:tblGrid>
      <w:tr w:rsidR="009F6B17" w:rsidTr="00AC5340">
        <w:trPr>
          <w:jc w:val="center"/>
        </w:trPr>
        <w:tc>
          <w:tcPr>
            <w:tcW w:w="8522" w:type="dxa"/>
          </w:tcPr>
          <w:p w:rsidR="009F6B17" w:rsidRDefault="00C90C7F" w:rsidP="004A2BF7">
            <w:pPr>
              <w:pStyle w:val="a4"/>
            </w:pPr>
            <w:r w:rsidRPr="00705749">
              <w:rPr>
                <w:rFonts w:ascii="Times New Roman" w:hAnsi="Times New Roman"/>
              </w:rPr>
              <w:t>2</w:t>
            </w:r>
            <w:r w:rsidR="00120E75" w:rsidRPr="00705749">
              <w:rPr>
                <w:rFonts w:ascii="Times New Roman" w:hAnsi="Times New Roman"/>
              </w:rPr>
              <w:t>021</w:t>
            </w:r>
            <w:r w:rsidRPr="00705749">
              <w:rPr>
                <w:rFonts w:ascii="Times New Roman"/>
              </w:rPr>
              <w:t>年</w:t>
            </w:r>
            <w:r w:rsidR="00004B0C">
              <w:rPr>
                <w:rFonts w:ascii="Times New Roman" w:hAnsi="Times New Roman" w:hint="eastAsia"/>
              </w:rPr>
              <w:t>7</w:t>
            </w:r>
            <w:r w:rsidRPr="00705749">
              <w:rPr>
                <w:rFonts w:ascii="Times New Roman"/>
              </w:rPr>
              <w:t>月</w:t>
            </w:r>
            <w:r w:rsidR="00120E75" w:rsidRPr="00705749">
              <w:rPr>
                <w:rFonts w:ascii="Times New Roman" w:hAnsi="Times New Roman"/>
              </w:rPr>
              <w:t>1</w:t>
            </w:r>
            <w:r w:rsidR="00004B0C">
              <w:rPr>
                <w:rFonts w:ascii="Times New Roman" w:hAnsi="Times New Roman" w:hint="eastAsia"/>
              </w:rPr>
              <w:t>6</w:t>
            </w:r>
            <w:r w:rsidRPr="00705749">
              <w:rPr>
                <w:rFonts w:ascii="Times New Roman"/>
              </w:rPr>
              <w:t>日</w:t>
            </w:r>
            <w:r w:rsidRPr="00705749">
              <w:rPr>
                <w:rFonts w:ascii="Times New Roman" w:hAnsi="Times New Roman"/>
              </w:rPr>
              <w:t>-</w:t>
            </w:r>
            <w:r w:rsidR="00004B0C">
              <w:rPr>
                <w:rFonts w:ascii="Times New Roman" w:hAnsi="Times New Roman" w:hint="eastAsia"/>
              </w:rPr>
              <w:t>7</w:t>
            </w:r>
            <w:r w:rsidRPr="00705749">
              <w:rPr>
                <w:rFonts w:ascii="Times New Roman"/>
              </w:rPr>
              <w:t>月</w:t>
            </w:r>
            <w:r w:rsidR="00004B0C">
              <w:rPr>
                <w:rFonts w:ascii="Times New Roman" w:hAnsi="Times New Roman" w:hint="eastAsia"/>
              </w:rPr>
              <w:t>17</w:t>
            </w:r>
            <w:r w:rsidRPr="00705749">
              <w:rPr>
                <w:rFonts w:ascii="Times New Roman"/>
              </w:rPr>
              <w:t>日</w:t>
            </w:r>
            <w:r>
              <w:rPr>
                <w:rFonts w:hint="eastAsia"/>
              </w:rPr>
              <w:t>验收监</w:t>
            </w:r>
            <w:r>
              <w:t>测期间，</w:t>
            </w:r>
            <w:r>
              <w:rPr>
                <w:rFonts w:hint="eastAsia"/>
              </w:rPr>
              <w:t>本</w:t>
            </w:r>
            <w:r w:rsidRPr="000D048B">
              <w:rPr>
                <w:rFonts w:hint="eastAsia"/>
              </w:rPr>
              <w:t>项目生产工况正常，各项污染处理设施运行正常</w:t>
            </w:r>
            <w:r>
              <w:rPr>
                <w:rFonts w:hint="eastAsia"/>
              </w:rPr>
              <w:t>，两天工况达到设计产能</w:t>
            </w:r>
            <w:r w:rsidR="00357D65">
              <w:rPr>
                <w:rFonts w:hint="eastAsia"/>
              </w:rPr>
              <w:t>（阶段性验收）</w:t>
            </w:r>
            <w:r>
              <w:rPr>
                <w:rFonts w:hint="eastAsia"/>
              </w:rPr>
              <w:t>的</w:t>
            </w:r>
            <w:r w:rsidR="009808FD">
              <w:rPr>
                <w:rFonts w:hint="eastAsia"/>
              </w:rPr>
              <w:t>78%-90%</w:t>
            </w:r>
            <w:r>
              <w:rPr>
                <w:rFonts w:hint="eastAsia"/>
              </w:rPr>
              <w:t>，满足验收要求</w:t>
            </w:r>
            <w:r w:rsidR="00881B98">
              <w:rPr>
                <w:rFonts w:hint="eastAsia"/>
              </w:rPr>
              <w:t>。</w:t>
            </w:r>
          </w:p>
          <w:p w:rsidR="00A92AEB" w:rsidRDefault="00A92AEB" w:rsidP="00AD4A45">
            <w:pPr>
              <w:pStyle w:val="a0"/>
              <w:wordWrap w:val="0"/>
              <w:topLinePunct/>
              <w:spacing w:line="440" w:lineRule="exact"/>
              <w:jc w:val="left"/>
              <w:outlineLvl w:val="0"/>
              <w:rPr>
                <w:rFonts w:ascii="Times New Roman" w:hAnsi="Times New Roman"/>
                <w:b/>
                <w:bCs/>
                <w:color w:val="0D0D0D" w:themeColor="text1" w:themeTint="F2"/>
              </w:rPr>
            </w:pPr>
            <w:r>
              <w:rPr>
                <w:rFonts w:ascii="Times New Roman" w:hAnsi="Times New Roman" w:hint="eastAsia"/>
                <w:b/>
                <w:bCs/>
                <w:color w:val="0D0D0D" w:themeColor="text1" w:themeTint="F2"/>
              </w:rPr>
              <w:t>8.1</w:t>
            </w:r>
            <w:r>
              <w:rPr>
                <w:rFonts w:ascii="Times New Roman" w:hAnsi="Times New Roman" w:hint="eastAsia"/>
                <w:b/>
                <w:bCs/>
                <w:color w:val="0D0D0D" w:themeColor="text1" w:themeTint="F2"/>
              </w:rPr>
              <w:t>验收监测结论</w:t>
            </w:r>
          </w:p>
          <w:p w:rsidR="00AD4A45" w:rsidRDefault="00997BA8" w:rsidP="00997BA8">
            <w:pPr>
              <w:pStyle w:val="a4"/>
            </w:pPr>
            <w:r>
              <w:t>（</w:t>
            </w:r>
            <w:r>
              <w:t>1</w:t>
            </w:r>
            <w:r>
              <w:t>）</w:t>
            </w:r>
            <w:r w:rsidR="00AD4A45">
              <w:t>废气</w:t>
            </w:r>
          </w:p>
          <w:p w:rsidR="00AD4A45" w:rsidRPr="003A6C91" w:rsidRDefault="0032039C" w:rsidP="004A2BF7">
            <w:pPr>
              <w:pStyle w:val="a4"/>
              <w:rPr>
                <w:b/>
              </w:rPr>
            </w:pPr>
            <w:r>
              <w:rPr>
                <w:rFonts w:ascii="Times New Roman" w:hAnsi="Times New Roman" w:hint="eastAsia"/>
              </w:rPr>
              <w:t>本项目</w:t>
            </w:r>
            <w:r>
              <w:rPr>
                <w:rFonts w:ascii="Times New Roman" w:hAnsi="Times New Roman"/>
              </w:rPr>
              <w:t>运营期废气主要来自</w:t>
            </w:r>
            <w:r>
              <w:rPr>
                <w:rFonts w:ascii="Times New Roman" w:hAnsi="Times New Roman" w:hint="eastAsia"/>
              </w:rPr>
              <w:t>原料库装卸粉尘、机制砂生产线给料粉尘、破碎及振动筛分粉尘和运输扬尘等</w:t>
            </w:r>
            <w:r>
              <w:rPr>
                <w:rFonts w:ascii="Times New Roman" w:hAnsi="Times New Roman"/>
              </w:rPr>
              <w:t>。</w:t>
            </w:r>
            <w:r w:rsidR="00C31BBF">
              <w:rPr>
                <w:rFonts w:ascii="Times New Roman" w:hAnsi="Times New Roman" w:hint="eastAsia"/>
              </w:rPr>
              <w:fldChar w:fldCharType="begin"/>
            </w:r>
            <w:r>
              <w:rPr>
                <w:rFonts w:ascii="Times New Roman" w:hAnsi="Times New Roman" w:hint="eastAsia"/>
              </w:rPr>
              <w:instrText xml:space="preserve"> = 1 \* GB3 \* MERGEFORMAT </w:instrText>
            </w:r>
            <w:r w:rsidR="00C31BBF">
              <w:rPr>
                <w:rFonts w:ascii="Times New Roman" w:hAnsi="Times New Roman" w:hint="eastAsia"/>
              </w:rPr>
              <w:fldChar w:fldCharType="separate"/>
            </w:r>
            <w:r>
              <w:t>①</w:t>
            </w:r>
            <w:r w:rsidR="00C31BBF">
              <w:rPr>
                <w:rFonts w:ascii="Times New Roman" w:hAnsi="Times New Roman" w:hint="eastAsia"/>
              </w:rPr>
              <w:fldChar w:fldCharType="end"/>
            </w:r>
            <w:r>
              <w:rPr>
                <w:rFonts w:ascii="Times New Roman" w:hAnsi="Times New Roman" w:hint="eastAsia"/>
              </w:rPr>
              <w:t>给料粉尘设集气罩收集经</w:t>
            </w:r>
            <w:r w:rsidRPr="00E623D2">
              <w:rPr>
                <w:rFonts w:hint="eastAsia"/>
              </w:rPr>
              <w:t>1</w:t>
            </w:r>
            <w:r w:rsidRPr="00E623D2">
              <w:rPr>
                <w:rFonts w:hint="eastAsia"/>
              </w:rPr>
              <w:t>套布袋除尘器处理，处理后再经</w:t>
            </w:r>
            <w:r w:rsidRPr="00E623D2">
              <w:rPr>
                <w:rFonts w:hint="eastAsia"/>
              </w:rPr>
              <w:t>1</w:t>
            </w:r>
            <w:r w:rsidRPr="00E623D2">
              <w:rPr>
                <w:rFonts w:hint="eastAsia"/>
              </w:rPr>
              <w:t>根</w:t>
            </w:r>
            <w:r w:rsidRPr="00E623D2">
              <w:rPr>
                <w:rFonts w:hint="eastAsia"/>
              </w:rPr>
              <w:t>15m</w:t>
            </w:r>
            <w:r w:rsidRPr="00E623D2">
              <w:rPr>
                <w:rFonts w:hint="eastAsia"/>
              </w:rPr>
              <w:t>高（</w:t>
            </w:r>
            <w:r w:rsidRPr="00E623D2">
              <w:rPr>
                <w:rFonts w:hint="eastAsia"/>
              </w:rPr>
              <w:t>G1</w:t>
            </w:r>
            <w:r>
              <w:rPr>
                <w:rFonts w:hint="eastAsia"/>
              </w:rPr>
              <w:t>）排气筒排放；</w:t>
            </w:r>
            <w:r w:rsidR="00C31BBF">
              <w:rPr>
                <w:rFonts w:ascii="Times New Roman" w:hAnsi="Times New Roman" w:hint="eastAsia"/>
              </w:rPr>
              <w:fldChar w:fldCharType="begin"/>
            </w:r>
            <w:r>
              <w:rPr>
                <w:rFonts w:ascii="Times New Roman" w:hAnsi="Times New Roman" w:hint="eastAsia"/>
              </w:rPr>
              <w:instrText xml:space="preserve"> = 2 \* GB3 \* MERGEFORMAT </w:instrText>
            </w:r>
            <w:r w:rsidR="00C31BBF">
              <w:rPr>
                <w:rFonts w:ascii="Times New Roman" w:hAnsi="Times New Roman" w:hint="eastAsia"/>
              </w:rPr>
              <w:fldChar w:fldCharType="separate"/>
            </w:r>
            <w:r>
              <w:t>②</w:t>
            </w:r>
            <w:r w:rsidR="00C31BBF">
              <w:rPr>
                <w:rFonts w:ascii="Times New Roman" w:hAnsi="Times New Roman" w:hint="eastAsia"/>
              </w:rPr>
              <w:fldChar w:fldCharType="end"/>
            </w:r>
            <w:r>
              <w:rPr>
                <w:rFonts w:hint="eastAsia"/>
              </w:rPr>
              <w:t>原料库装卸处、破碎</w:t>
            </w:r>
            <w:r>
              <w:rPr>
                <w:rFonts w:ascii="Times New Roman" w:hAnsi="Times New Roman" w:hint="eastAsia"/>
              </w:rPr>
              <w:t>及振动筛分均</w:t>
            </w:r>
            <w:r>
              <w:rPr>
                <w:rFonts w:hint="eastAsia"/>
              </w:rPr>
              <w:t>设置喷淋，且破碎</w:t>
            </w:r>
            <w:r>
              <w:rPr>
                <w:rFonts w:ascii="Times New Roman" w:hAnsi="Times New Roman" w:hint="eastAsia"/>
              </w:rPr>
              <w:t>及振动筛分均密闭生产，厂房顶端设置</w:t>
            </w:r>
            <w:r>
              <w:rPr>
                <w:rFonts w:ascii="Times New Roman" w:hAnsi="Times New Roman"/>
              </w:rPr>
              <w:t>喷雾降尘措施</w:t>
            </w:r>
            <w:r>
              <w:rPr>
                <w:rFonts w:hint="eastAsia"/>
              </w:rPr>
              <w:t>；</w:t>
            </w:r>
            <w:r w:rsidR="00C31BBF">
              <w:rPr>
                <w:rFonts w:ascii="Times New Roman" w:hAnsi="Times New Roman"/>
              </w:rPr>
              <w:fldChar w:fldCharType="begin"/>
            </w:r>
            <w:r>
              <w:rPr>
                <w:rFonts w:ascii="Times New Roman" w:hAnsi="Times New Roman"/>
              </w:rPr>
              <w:instrText xml:space="preserve"> = 3 \* GB3 \* MERGEFORMAT </w:instrText>
            </w:r>
            <w:r w:rsidR="00C31BBF">
              <w:rPr>
                <w:rFonts w:ascii="Times New Roman" w:hAnsi="Times New Roman"/>
              </w:rPr>
              <w:fldChar w:fldCharType="separate"/>
            </w:r>
            <w:r>
              <w:t>③</w:t>
            </w:r>
            <w:r w:rsidR="00C31BBF">
              <w:rPr>
                <w:rFonts w:ascii="Times New Roman" w:hAnsi="Times New Roman"/>
              </w:rPr>
              <w:fldChar w:fldCharType="end"/>
            </w:r>
            <w:r w:rsidRPr="00BA27B1">
              <w:rPr>
                <w:rFonts w:hint="eastAsia"/>
              </w:rPr>
              <w:t>项目生产区出口当配备车辆冲洗设施，驶出的机动车辆冲洗干净</w:t>
            </w:r>
            <w:r w:rsidR="00AD4A45">
              <w:rPr>
                <w:rFonts w:hint="eastAsia"/>
              </w:rPr>
              <w:t>。</w:t>
            </w:r>
          </w:p>
          <w:p w:rsidR="0032039C" w:rsidRPr="00E0794D" w:rsidRDefault="00AD4A45" w:rsidP="0032039C">
            <w:pPr>
              <w:pStyle w:val="a4"/>
            </w:pPr>
            <w:r>
              <w:rPr>
                <w:rFonts w:hint="eastAsia"/>
              </w:rPr>
              <w:t>经检测，</w:t>
            </w:r>
            <w:r w:rsidR="0032039C" w:rsidRPr="00E0794D">
              <w:rPr>
                <w:rFonts w:hint="eastAsia"/>
              </w:rPr>
              <w:t>有组织低浓度颗粒物和厂界无组织总悬浮颗粒物验收检测结果满足上海市地方标准</w:t>
            </w:r>
            <w:r w:rsidR="0032039C" w:rsidRPr="00E0794D">
              <w:t>《大气污染物综合排放标准》（</w:t>
            </w:r>
            <w:r w:rsidR="0032039C" w:rsidRPr="00E0794D">
              <w:rPr>
                <w:rFonts w:hint="eastAsia"/>
              </w:rPr>
              <w:t>DB31/933-2015</w:t>
            </w:r>
            <w:r w:rsidR="0032039C" w:rsidRPr="00E0794D">
              <w:t>）表</w:t>
            </w:r>
            <w:r w:rsidR="0032039C" w:rsidRPr="00E0794D">
              <w:rPr>
                <w:rFonts w:hint="eastAsia"/>
              </w:rPr>
              <w:t>1</w:t>
            </w:r>
            <w:r w:rsidR="0032039C" w:rsidRPr="00E0794D">
              <w:rPr>
                <w:rFonts w:hint="eastAsia"/>
              </w:rPr>
              <w:t>和表</w:t>
            </w:r>
            <w:r w:rsidR="0032039C" w:rsidRPr="00E0794D">
              <w:rPr>
                <w:rFonts w:hint="eastAsia"/>
              </w:rPr>
              <w:t>3</w:t>
            </w:r>
            <w:r w:rsidR="0032039C" w:rsidRPr="00E0794D">
              <w:t>中的</w:t>
            </w:r>
            <w:r w:rsidR="0032039C">
              <w:rPr>
                <w:rFonts w:hint="eastAsia"/>
              </w:rPr>
              <w:t>标准限值，且有组织废气满足总量控制要求。</w:t>
            </w:r>
          </w:p>
          <w:p w:rsidR="00AD4A45" w:rsidRDefault="00997BA8" w:rsidP="00997BA8">
            <w:pPr>
              <w:pStyle w:val="a4"/>
            </w:pPr>
            <w:r>
              <w:t>（</w:t>
            </w:r>
            <w:r>
              <w:t>2</w:t>
            </w:r>
            <w:r>
              <w:t>）</w:t>
            </w:r>
            <w:r w:rsidR="00AD4A45">
              <w:t>废水</w:t>
            </w:r>
          </w:p>
          <w:p w:rsidR="00AB7011" w:rsidRDefault="00AB7011" w:rsidP="00AB7011">
            <w:pPr>
              <w:ind w:firstLine="480"/>
              <w:rPr>
                <w:rFonts w:ascii="Times New Roman" w:hAnsi="Times New Roman"/>
              </w:rPr>
            </w:pPr>
            <w:r>
              <w:rPr>
                <w:rFonts w:ascii="Times New Roman" w:hAnsi="Times New Roman"/>
              </w:rPr>
              <w:t>本项目废水为生活污水、洗砂废水和车辆冲洗废水。洗砂废水经</w:t>
            </w:r>
            <w:r>
              <w:rPr>
                <w:rFonts w:ascii="Times New Roman" w:hAnsi="Times New Roman"/>
              </w:rPr>
              <w:t>“</w:t>
            </w:r>
            <w:r>
              <w:rPr>
                <w:rFonts w:ascii="Times New Roman" w:hAnsi="Times New Roman"/>
              </w:rPr>
              <w:t>浓密罐</w:t>
            </w:r>
            <w:r>
              <w:rPr>
                <w:rFonts w:ascii="Times New Roman" w:hAnsi="Times New Roman"/>
              </w:rPr>
              <w:t>+</w:t>
            </w:r>
            <w:r>
              <w:rPr>
                <w:rFonts w:ascii="Times New Roman" w:hAnsi="Times New Roman"/>
              </w:rPr>
              <w:t>压滤</w:t>
            </w:r>
            <w:r>
              <w:rPr>
                <w:rFonts w:ascii="Times New Roman" w:hAnsi="Times New Roman"/>
              </w:rPr>
              <w:t>”</w:t>
            </w:r>
            <w:r>
              <w:rPr>
                <w:rFonts w:ascii="Times New Roman" w:hAnsi="Times New Roman"/>
              </w:rPr>
              <w:t>处理后全部回用于生产工序和喷淋降尘，不外排；</w:t>
            </w:r>
            <w:r>
              <w:rPr>
                <w:rFonts w:ascii="Times New Roman" w:hAnsi="Times New Roman" w:hint="eastAsia"/>
              </w:rPr>
              <w:t>外排</w:t>
            </w:r>
            <w:r>
              <w:rPr>
                <w:rFonts w:ascii="Times New Roman" w:hAnsi="Times New Roman"/>
              </w:rPr>
              <w:t>废水主要是职工产生的生活污水，生活污水依托安庆绿材贸易有限公司原有的排污管道和化粪池处理，经园区污水管网进入市政管网，再进入城东污水处理厂，处理达到</w:t>
            </w:r>
            <w:r>
              <w:rPr>
                <w:rFonts w:ascii="Times New Roman" w:hAnsi="Times New Roman"/>
              </w:rPr>
              <w:t>GB18918-2002</w:t>
            </w:r>
            <w:r>
              <w:rPr>
                <w:rFonts w:ascii="Times New Roman" w:hAnsi="Times New Roman"/>
              </w:rPr>
              <w:t>《城镇污水处理厂污染物排放标准》中一级</w:t>
            </w:r>
            <w:r>
              <w:rPr>
                <w:rFonts w:ascii="Times New Roman" w:hAnsi="Times New Roman"/>
              </w:rPr>
              <w:t>A</w:t>
            </w:r>
            <w:r>
              <w:rPr>
                <w:rFonts w:ascii="Times New Roman" w:hAnsi="Times New Roman"/>
              </w:rPr>
              <w:t>标准后排入长江。</w:t>
            </w:r>
          </w:p>
          <w:p w:rsidR="00AD4A45" w:rsidRDefault="00AD4A45" w:rsidP="004A2BF7">
            <w:pPr>
              <w:pStyle w:val="a4"/>
              <w:rPr>
                <w:spacing w:val="-6"/>
              </w:rPr>
            </w:pPr>
            <w:r>
              <w:rPr>
                <w:rFonts w:eastAsiaTheme="minorEastAsia" w:hint="eastAsia"/>
                <w:color w:val="000000" w:themeColor="text1"/>
              </w:rPr>
              <w:t>经检测，本项目</w:t>
            </w:r>
            <w:r w:rsidR="00AB7011">
              <w:rPr>
                <w:rFonts w:eastAsiaTheme="minorEastAsia" w:hint="eastAsia"/>
                <w:color w:val="000000" w:themeColor="text1"/>
              </w:rPr>
              <w:t>生活废</w:t>
            </w:r>
            <w:r w:rsidR="009C39DC">
              <w:rPr>
                <w:rFonts w:eastAsiaTheme="minorEastAsia" w:hint="eastAsia"/>
                <w:color w:val="000000" w:themeColor="text1"/>
              </w:rPr>
              <w:t>水</w:t>
            </w:r>
            <w:r w:rsidR="002952AF">
              <w:rPr>
                <w:rFonts w:eastAsiaTheme="minorEastAsia" w:hint="eastAsia"/>
                <w:color w:val="000000" w:themeColor="text1"/>
              </w:rPr>
              <w:t>排口的</w:t>
            </w:r>
            <w:r>
              <w:rPr>
                <w:rFonts w:eastAsiaTheme="minorEastAsia" w:hint="eastAsia"/>
                <w:color w:val="000000" w:themeColor="text1"/>
              </w:rPr>
              <w:t>pH</w:t>
            </w:r>
            <w:r>
              <w:rPr>
                <w:rFonts w:eastAsiaTheme="minorEastAsia" w:hint="eastAsia"/>
                <w:color w:val="000000" w:themeColor="text1"/>
              </w:rPr>
              <w:t>值、化学需氧量、</w:t>
            </w:r>
            <w:r>
              <w:rPr>
                <w:rFonts w:eastAsiaTheme="minorEastAsia"/>
                <w:color w:val="000000" w:themeColor="text1"/>
              </w:rPr>
              <w:t>悬浮物</w:t>
            </w:r>
            <w:r>
              <w:rPr>
                <w:rFonts w:eastAsiaTheme="minorEastAsia" w:hint="eastAsia"/>
                <w:color w:val="000000" w:themeColor="text1"/>
              </w:rPr>
              <w:t>、五日生化需氧量、氨氮均满足</w:t>
            </w:r>
            <w:r>
              <w:rPr>
                <w:rFonts w:hint="eastAsia"/>
                <w:spacing w:val="-6"/>
              </w:rPr>
              <w:t>城东污水处理厂接管标准，可接入污水厂处理，最终排放至长江。</w:t>
            </w:r>
          </w:p>
          <w:p w:rsidR="00AD4A45" w:rsidRDefault="00997BA8" w:rsidP="00997BA8">
            <w:pPr>
              <w:pStyle w:val="a4"/>
            </w:pPr>
            <w:r>
              <w:t>（</w:t>
            </w:r>
            <w:r>
              <w:t>3</w:t>
            </w:r>
            <w:r>
              <w:t>）</w:t>
            </w:r>
            <w:r w:rsidR="00AD4A45">
              <w:t>噪声</w:t>
            </w:r>
          </w:p>
          <w:p w:rsidR="00AD4A45" w:rsidRPr="007A6C15" w:rsidRDefault="007A6C15" w:rsidP="007A6C15">
            <w:pPr>
              <w:pStyle w:val="a4"/>
            </w:pPr>
            <w:r w:rsidRPr="00623F73">
              <w:rPr>
                <w:rFonts w:hint="eastAsia"/>
              </w:rPr>
              <w:t>本项目噪声主要</w:t>
            </w:r>
            <w:r>
              <w:rPr>
                <w:rFonts w:hint="eastAsia"/>
              </w:rPr>
              <w:t>各类</w:t>
            </w:r>
            <w:r w:rsidRPr="00623F73">
              <w:rPr>
                <w:rFonts w:hint="eastAsia"/>
              </w:rPr>
              <w:t>设备运营时产生的机械性噪声</w:t>
            </w:r>
            <w:r w:rsidR="00AD4A45" w:rsidRPr="008C2394">
              <w:rPr>
                <w:rFonts w:ascii="Times New Roman" w:eastAsiaTheme="minorEastAsia" w:hAnsiTheme="minorEastAsia"/>
                <w:lang w:val="zh-TW" w:eastAsia="zh-TW"/>
              </w:rPr>
              <w:t>。主要采取</w:t>
            </w:r>
            <w:r>
              <w:rPr>
                <w:rFonts w:ascii="Times New Roman" w:eastAsiaTheme="minorEastAsia" w:hAnsiTheme="minorEastAsia" w:hint="eastAsia"/>
              </w:rPr>
              <w:t>厂房隔声和振动筛采用</w:t>
            </w:r>
            <w:r w:rsidRPr="005B4432">
              <w:rPr>
                <w:rFonts w:hint="eastAsia"/>
              </w:rPr>
              <w:t>塑料筛网</w:t>
            </w:r>
            <w:r>
              <w:rPr>
                <w:rFonts w:hint="eastAsia"/>
              </w:rPr>
              <w:t>等措施。</w:t>
            </w:r>
          </w:p>
          <w:p w:rsidR="00AD4A45" w:rsidRPr="008C2394" w:rsidRDefault="00AD4A45" w:rsidP="004A2BF7">
            <w:pPr>
              <w:pStyle w:val="a4"/>
              <w:rPr>
                <w:rFonts w:ascii="Times New Roman" w:eastAsiaTheme="minorEastAsia" w:hAnsi="Times New Roman"/>
              </w:rPr>
            </w:pPr>
            <w:r w:rsidRPr="008C2394">
              <w:rPr>
                <w:rFonts w:ascii="Times New Roman" w:eastAsiaTheme="minorEastAsia" w:hAnsiTheme="minorEastAsia"/>
              </w:rPr>
              <w:t>经检测，厂界昼夜噪声均满足《工业企业厂界环境噪声排放标准》（</w:t>
            </w:r>
            <w:r w:rsidRPr="008C2394">
              <w:rPr>
                <w:rFonts w:ascii="Times New Roman" w:eastAsiaTheme="minorEastAsia" w:hAnsi="Times New Roman"/>
              </w:rPr>
              <w:t>GB 12348-2008</w:t>
            </w:r>
            <w:r w:rsidRPr="008C2394">
              <w:rPr>
                <w:rFonts w:ascii="Times New Roman" w:eastAsiaTheme="minorEastAsia" w:hAnsiTheme="minorEastAsia"/>
              </w:rPr>
              <w:t>）</w:t>
            </w:r>
            <w:r w:rsidRPr="008C2394">
              <w:rPr>
                <w:rFonts w:ascii="Times New Roman" w:eastAsiaTheme="minorEastAsia" w:hAnsi="Times New Roman"/>
              </w:rPr>
              <w:t>3</w:t>
            </w:r>
            <w:r w:rsidR="0067034C" w:rsidRPr="008C2394">
              <w:rPr>
                <w:rFonts w:ascii="Times New Roman" w:eastAsiaTheme="minorEastAsia" w:hAnsiTheme="minorEastAsia"/>
              </w:rPr>
              <w:t>类标准，</w:t>
            </w:r>
            <w:r w:rsidR="007A6C15">
              <w:rPr>
                <w:rFonts w:ascii="Times New Roman" w:eastAsiaTheme="minorEastAsia" w:hAnsiTheme="minorEastAsia" w:hint="eastAsia"/>
              </w:rPr>
              <w:t>厂界附近没有噪声敏感点</w:t>
            </w:r>
            <w:r w:rsidRPr="008C2394">
              <w:rPr>
                <w:rFonts w:ascii="Times New Roman" w:eastAsiaTheme="minorEastAsia" w:hAnsiTheme="minorEastAsia"/>
              </w:rPr>
              <w:t>，噪声不会对居民区等敏感点声环境产生影响。</w:t>
            </w:r>
          </w:p>
          <w:p w:rsidR="00AD4A45" w:rsidRDefault="00997BA8" w:rsidP="00997BA8">
            <w:pPr>
              <w:pStyle w:val="a4"/>
            </w:pPr>
            <w:r>
              <w:t>（</w:t>
            </w:r>
            <w:r>
              <w:t>4</w:t>
            </w:r>
            <w:r>
              <w:t>）</w:t>
            </w:r>
            <w:r w:rsidR="00AD4A45">
              <w:t>固体废物</w:t>
            </w:r>
          </w:p>
          <w:p w:rsidR="00AB5CCC" w:rsidRPr="00BE65F0" w:rsidRDefault="00AB5CCC" w:rsidP="00AB5CCC">
            <w:pPr>
              <w:pStyle w:val="a4"/>
            </w:pPr>
            <w:r>
              <w:rPr>
                <w:rFonts w:hint="eastAsia"/>
              </w:rPr>
              <w:t>本项目固体废物包括一般性固体废物和危险废物，一般固体废物：布袋除尘器收集的粉尘、压滤机压滤泥饼；车间沉降粉尘、沉淀池沉渣</w:t>
            </w:r>
            <w:r>
              <w:t>和生活垃圾</w:t>
            </w:r>
            <w:r>
              <w:rPr>
                <w:rFonts w:hint="eastAsia"/>
              </w:rPr>
              <w:t>；危险废物：</w:t>
            </w:r>
            <w:r>
              <w:rPr>
                <w:rFonts w:hint="eastAsia"/>
              </w:rPr>
              <w:lastRenderedPageBreak/>
              <w:t>机械维修产生的废矿物油</w:t>
            </w:r>
            <w:r>
              <w:t>。</w:t>
            </w:r>
          </w:p>
          <w:p w:rsidR="00AB5CCC" w:rsidRPr="003C2D8D" w:rsidRDefault="00C31BBF" w:rsidP="00AB5CCC">
            <w:pPr>
              <w:pStyle w:val="a4"/>
            </w:pPr>
            <w:r>
              <w:fldChar w:fldCharType="begin"/>
            </w:r>
            <w:r w:rsidR="00862A83">
              <w:instrText xml:space="preserve"> = 1 \* GB3 </w:instrText>
            </w:r>
            <w:r>
              <w:fldChar w:fldCharType="separate"/>
            </w:r>
            <w:r w:rsidR="00AB5CCC" w:rsidRPr="003C2D8D">
              <w:rPr>
                <w:rFonts w:hint="eastAsia"/>
              </w:rPr>
              <w:t>①</w:t>
            </w:r>
            <w:r>
              <w:fldChar w:fldCharType="end"/>
            </w:r>
            <w:r w:rsidR="00AB5CCC" w:rsidRPr="003C2D8D">
              <w:rPr>
                <w:rFonts w:hint="eastAsia"/>
              </w:rPr>
              <w:t>生活垃圾交由环卫部门处理；</w:t>
            </w:r>
          </w:p>
          <w:p w:rsidR="00AB5CCC" w:rsidRPr="003C2D8D" w:rsidRDefault="00AB5CCC" w:rsidP="00AB5CCC">
            <w:pPr>
              <w:pStyle w:val="a4"/>
            </w:pPr>
            <w:r w:rsidRPr="003C2D8D">
              <w:rPr>
                <w:rFonts w:ascii="宋体" w:hAnsi="宋体"/>
              </w:rPr>
              <w:t>②</w:t>
            </w:r>
            <w:r>
              <w:rPr>
                <w:rFonts w:hint="eastAsia"/>
              </w:rPr>
              <w:t>布袋除尘器收集的粉尘、车间沉降粉尘回用于生产；</w:t>
            </w:r>
          </w:p>
          <w:p w:rsidR="00AB5CCC" w:rsidRDefault="00AB5CCC" w:rsidP="00AB5CCC">
            <w:pPr>
              <w:pStyle w:val="a4"/>
              <w:rPr>
                <w:rFonts w:eastAsiaTheme="minorEastAsia" w:hAnsiTheme="minorEastAsia"/>
              </w:rPr>
            </w:pPr>
            <w:r w:rsidRPr="00DA61D3">
              <w:rPr>
                <w:rFonts w:ascii="宋体" w:hAnsi="宋体"/>
              </w:rPr>
              <w:t>③</w:t>
            </w:r>
            <w:r>
              <w:rPr>
                <w:rFonts w:hint="eastAsia"/>
              </w:rPr>
              <w:t>沉淀池沉渣用</w:t>
            </w:r>
            <w:r w:rsidRPr="00946122">
              <w:rPr>
                <w:rFonts w:eastAsiaTheme="minorEastAsia" w:hAnsiTheme="minorEastAsia"/>
              </w:rPr>
              <w:t>作道路建设的填充材料</w:t>
            </w:r>
            <w:r>
              <w:rPr>
                <w:rFonts w:eastAsiaTheme="minorEastAsia" w:hAnsiTheme="minorEastAsia" w:hint="eastAsia"/>
              </w:rPr>
              <w:t>；</w:t>
            </w:r>
          </w:p>
          <w:p w:rsidR="00AB5CCC" w:rsidRDefault="00AB5CCC" w:rsidP="00AB5CCC">
            <w:pPr>
              <w:pStyle w:val="a4"/>
            </w:pPr>
            <w:r>
              <w:rPr>
                <w:rFonts w:eastAsiaTheme="minorEastAsia" w:hAnsiTheme="minorEastAsia" w:hint="eastAsia"/>
              </w:rPr>
              <w:t>④</w:t>
            </w:r>
            <w:r>
              <w:rPr>
                <w:rFonts w:hint="eastAsia"/>
              </w:rPr>
              <w:t>压滤机压滤泥饼外售给附近制砖厂；</w:t>
            </w:r>
          </w:p>
          <w:p w:rsidR="00AD4A45" w:rsidRDefault="00AB5CCC" w:rsidP="00AB5CCC">
            <w:pPr>
              <w:pStyle w:val="a4"/>
            </w:pPr>
            <w:r>
              <w:rPr>
                <w:rFonts w:hint="eastAsia"/>
              </w:rPr>
              <w:t>⑤废矿物油</w:t>
            </w:r>
            <w:r w:rsidRPr="003C2D8D">
              <w:rPr>
                <w:rFonts w:hint="eastAsia"/>
              </w:rPr>
              <w:t>：</w:t>
            </w:r>
            <w:r>
              <w:rPr>
                <w:rFonts w:hint="eastAsia"/>
              </w:rPr>
              <w:t>暂存于危废库，定期</w:t>
            </w:r>
            <w:r w:rsidRPr="003C2D8D">
              <w:rPr>
                <w:rFonts w:hint="eastAsia"/>
              </w:rPr>
              <w:t>交由有资质单位处理。</w:t>
            </w:r>
          </w:p>
          <w:p w:rsidR="00720918" w:rsidRPr="00720918" w:rsidRDefault="00AD4A45" w:rsidP="00720918">
            <w:pPr>
              <w:pStyle w:val="a4"/>
              <w:rPr>
                <w:rFonts w:ascii="Times New Roman" w:hAnsi="Times New Roman"/>
                <w:color w:val="0D0D0D" w:themeColor="text1" w:themeTint="F2"/>
              </w:rPr>
            </w:pPr>
            <w:r>
              <w:rPr>
                <w:rFonts w:hint="eastAsia"/>
                <w:color w:val="0D0D0D" w:themeColor="text1" w:themeTint="F2"/>
              </w:rPr>
              <w:t>本项目产生的固体废弃物均能得到有效处置，不会对外排放，因此不会对环境产生明显影响；</w:t>
            </w:r>
            <w:r>
              <w:rPr>
                <w:rFonts w:ascii="Times New Roman" w:hAnsi="Times New Roman"/>
                <w:color w:val="0D0D0D" w:themeColor="text1" w:themeTint="F2"/>
              </w:rPr>
              <w:t>验收监测期间项目各项固体废物均得到合理的处置，没有对周围环境造成影响。</w:t>
            </w:r>
          </w:p>
          <w:p w:rsidR="00720918" w:rsidRDefault="00720918" w:rsidP="00720918">
            <w:pPr>
              <w:pStyle w:val="a0"/>
              <w:wordWrap w:val="0"/>
              <w:topLinePunct/>
              <w:spacing w:line="440" w:lineRule="exact"/>
              <w:jc w:val="left"/>
              <w:outlineLvl w:val="0"/>
              <w:rPr>
                <w:rFonts w:ascii="Times New Roman" w:hAnsi="Times New Roman"/>
                <w:b/>
                <w:bCs/>
                <w:color w:val="0D0D0D" w:themeColor="text1" w:themeTint="F2"/>
              </w:rPr>
            </w:pPr>
            <w:r>
              <w:rPr>
                <w:rFonts w:ascii="Times New Roman" w:hAnsi="Times New Roman" w:hint="eastAsia"/>
                <w:b/>
                <w:bCs/>
                <w:color w:val="0D0D0D" w:themeColor="text1" w:themeTint="F2"/>
              </w:rPr>
              <w:t>8.</w:t>
            </w:r>
            <w:r>
              <w:rPr>
                <w:rFonts w:ascii="Times New Roman" w:hAnsi="Times New Roman"/>
                <w:b/>
                <w:bCs/>
                <w:color w:val="0D0D0D" w:themeColor="text1" w:themeTint="F2"/>
              </w:rPr>
              <w:t>2</w:t>
            </w:r>
            <w:r w:rsidR="00F652C9">
              <w:rPr>
                <w:rFonts w:ascii="Times New Roman" w:hAnsi="Times New Roman" w:hint="eastAsia"/>
                <w:b/>
                <w:bCs/>
                <w:color w:val="0D0D0D" w:themeColor="text1" w:themeTint="F2"/>
              </w:rPr>
              <w:t>环保</w:t>
            </w:r>
            <w:r w:rsidR="00F652C9">
              <w:rPr>
                <w:rFonts w:ascii="Times New Roman" w:hAnsi="Times New Roman"/>
                <w:b/>
                <w:bCs/>
                <w:color w:val="0D0D0D" w:themeColor="text1" w:themeTint="F2"/>
              </w:rPr>
              <w:t>“</w:t>
            </w:r>
            <w:r w:rsidR="00F652C9">
              <w:rPr>
                <w:rFonts w:ascii="Times New Roman" w:hAnsi="Times New Roman" w:hint="eastAsia"/>
                <w:b/>
                <w:bCs/>
                <w:color w:val="0D0D0D" w:themeColor="text1" w:themeTint="F2"/>
              </w:rPr>
              <w:t>三同时</w:t>
            </w:r>
            <w:r w:rsidR="00F652C9">
              <w:rPr>
                <w:rFonts w:ascii="Times New Roman" w:hAnsi="Times New Roman"/>
                <w:b/>
                <w:bCs/>
                <w:color w:val="0D0D0D" w:themeColor="text1" w:themeTint="F2"/>
              </w:rPr>
              <w:t>”</w:t>
            </w:r>
            <w:r w:rsidR="00F652C9">
              <w:rPr>
                <w:rFonts w:ascii="Times New Roman" w:hAnsi="Times New Roman" w:hint="eastAsia"/>
                <w:b/>
                <w:bCs/>
                <w:color w:val="0D0D0D" w:themeColor="text1" w:themeTint="F2"/>
              </w:rPr>
              <w:t>执行情况</w:t>
            </w:r>
          </w:p>
          <w:p w:rsidR="00720918" w:rsidRDefault="00F652C9" w:rsidP="00F652C9">
            <w:pPr>
              <w:pStyle w:val="-"/>
            </w:pPr>
            <w:r>
              <w:rPr>
                <w:rFonts w:hint="eastAsia"/>
              </w:rPr>
              <w:t>表</w:t>
            </w:r>
            <w:r>
              <w:rPr>
                <w:rFonts w:hint="eastAsia"/>
              </w:rPr>
              <w:t>8</w:t>
            </w:r>
            <w:r>
              <w:t xml:space="preserve">-1 </w:t>
            </w:r>
            <w:r>
              <w:rPr>
                <w:rFonts w:hint="eastAsia"/>
              </w:rPr>
              <w:t>三同时验收检测结果一览表</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312"/>
              <w:gridCol w:w="389"/>
              <w:gridCol w:w="2161"/>
              <w:gridCol w:w="873"/>
              <w:gridCol w:w="1795"/>
              <w:gridCol w:w="2714"/>
              <w:gridCol w:w="478"/>
            </w:tblGrid>
            <w:tr w:rsidR="0099170A" w:rsidTr="002716D2">
              <w:trPr>
                <w:trHeight w:val="454"/>
                <w:jc w:val="center"/>
              </w:trPr>
              <w:tc>
                <w:tcPr>
                  <w:tcW w:w="312" w:type="dxa"/>
                  <w:tcBorders>
                    <w:top w:val="single" w:sz="4" w:space="0" w:color="auto"/>
                    <w:left w:val="single" w:sz="4" w:space="0" w:color="auto"/>
                    <w:bottom w:val="single" w:sz="4" w:space="0" w:color="auto"/>
                    <w:right w:val="single" w:sz="4" w:space="0" w:color="auto"/>
                  </w:tcBorders>
                  <w:vAlign w:val="center"/>
                </w:tcPr>
                <w:p w:rsidR="0099170A" w:rsidRPr="005B4432" w:rsidRDefault="0099170A" w:rsidP="00C06E3F">
                  <w:pPr>
                    <w:pStyle w:val="af4"/>
                  </w:pPr>
                  <w:r w:rsidRPr="005B4432">
                    <w:t>序号</w:t>
                  </w:r>
                </w:p>
              </w:tc>
              <w:tc>
                <w:tcPr>
                  <w:tcW w:w="2550" w:type="dxa"/>
                  <w:gridSpan w:val="2"/>
                  <w:tcBorders>
                    <w:top w:val="single" w:sz="4" w:space="0" w:color="auto"/>
                    <w:left w:val="single" w:sz="4" w:space="0" w:color="auto"/>
                    <w:bottom w:val="single" w:sz="4" w:space="0" w:color="auto"/>
                    <w:right w:val="single" w:sz="4" w:space="0" w:color="auto"/>
                  </w:tcBorders>
                  <w:vAlign w:val="center"/>
                </w:tcPr>
                <w:p w:rsidR="0099170A" w:rsidRPr="005B4432" w:rsidRDefault="0099170A" w:rsidP="00C06E3F">
                  <w:pPr>
                    <w:pStyle w:val="af4"/>
                  </w:pPr>
                  <w:r w:rsidRPr="005B4432">
                    <w:t>环保设施</w:t>
                  </w:r>
                </w:p>
              </w:tc>
              <w:tc>
                <w:tcPr>
                  <w:tcW w:w="873" w:type="dxa"/>
                  <w:tcBorders>
                    <w:top w:val="single" w:sz="4" w:space="0" w:color="auto"/>
                    <w:left w:val="single" w:sz="4" w:space="0" w:color="auto"/>
                    <w:bottom w:val="single" w:sz="4" w:space="0" w:color="auto"/>
                    <w:right w:val="single" w:sz="4" w:space="0" w:color="auto"/>
                  </w:tcBorders>
                  <w:vAlign w:val="center"/>
                </w:tcPr>
                <w:p w:rsidR="0099170A" w:rsidRPr="005B4432" w:rsidRDefault="0099170A" w:rsidP="00C06E3F">
                  <w:pPr>
                    <w:pStyle w:val="af4"/>
                  </w:pPr>
                  <w:r w:rsidRPr="005B4432">
                    <w:rPr>
                      <w:rFonts w:hint="eastAsia"/>
                    </w:rPr>
                    <w:t>主要工程</w:t>
                  </w:r>
                </w:p>
              </w:tc>
              <w:tc>
                <w:tcPr>
                  <w:tcW w:w="1795" w:type="dxa"/>
                  <w:tcBorders>
                    <w:top w:val="single" w:sz="4" w:space="0" w:color="auto"/>
                    <w:left w:val="single" w:sz="4" w:space="0" w:color="auto"/>
                    <w:bottom w:val="single" w:sz="4" w:space="0" w:color="auto"/>
                    <w:right w:val="single" w:sz="4" w:space="0" w:color="auto"/>
                  </w:tcBorders>
                  <w:vAlign w:val="center"/>
                </w:tcPr>
                <w:p w:rsidR="0099170A" w:rsidRPr="005B4432" w:rsidRDefault="0099170A" w:rsidP="00C06E3F">
                  <w:pPr>
                    <w:pStyle w:val="af4"/>
                  </w:pPr>
                  <w:r w:rsidRPr="005B4432">
                    <w:rPr>
                      <w:rFonts w:hint="eastAsia"/>
                    </w:rPr>
                    <w:t>预期效果</w:t>
                  </w:r>
                </w:p>
              </w:tc>
              <w:tc>
                <w:tcPr>
                  <w:tcW w:w="2714" w:type="dxa"/>
                  <w:tcBorders>
                    <w:top w:val="single" w:sz="4" w:space="0" w:color="auto"/>
                    <w:left w:val="single" w:sz="4" w:space="0" w:color="auto"/>
                    <w:bottom w:val="single" w:sz="4" w:space="0" w:color="auto"/>
                    <w:right w:val="single" w:sz="4" w:space="0" w:color="auto"/>
                  </w:tcBorders>
                  <w:vAlign w:val="center"/>
                </w:tcPr>
                <w:p w:rsidR="0099170A" w:rsidRDefault="0099170A" w:rsidP="00C06E3F">
                  <w:pPr>
                    <w:pStyle w:val="af4"/>
                  </w:pPr>
                  <w:r>
                    <w:rPr>
                      <w:rFonts w:hint="eastAsia"/>
                    </w:rPr>
                    <w:t>落实情况</w:t>
                  </w:r>
                </w:p>
              </w:tc>
              <w:tc>
                <w:tcPr>
                  <w:tcW w:w="478" w:type="dxa"/>
                  <w:tcBorders>
                    <w:top w:val="single" w:sz="4" w:space="0" w:color="auto"/>
                    <w:left w:val="single" w:sz="4" w:space="0" w:color="auto"/>
                    <w:bottom w:val="single" w:sz="4" w:space="0" w:color="auto"/>
                    <w:right w:val="single" w:sz="4" w:space="0" w:color="auto"/>
                  </w:tcBorders>
                  <w:vAlign w:val="center"/>
                </w:tcPr>
                <w:p w:rsidR="0099170A" w:rsidRPr="005B4432" w:rsidRDefault="0099170A" w:rsidP="00C06E3F">
                  <w:pPr>
                    <w:pStyle w:val="af4"/>
                  </w:pPr>
                  <w:r>
                    <w:rPr>
                      <w:rFonts w:hint="eastAsia"/>
                    </w:rPr>
                    <w:t>完成时间</w:t>
                  </w:r>
                </w:p>
              </w:tc>
            </w:tr>
            <w:tr w:rsidR="0099170A" w:rsidTr="002716D2">
              <w:trPr>
                <w:trHeight w:val="454"/>
                <w:jc w:val="center"/>
              </w:trPr>
              <w:tc>
                <w:tcPr>
                  <w:tcW w:w="312" w:type="dxa"/>
                  <w:vMerge w:val="restart"/>
                  <w:tcBorders>
                    <w:top w:val="single" w:sz="4" w:space="0" w:color="auto"/>
                    <w:left w:val="single" w:sz="4" w:space="0" w:color="auto"/>
                    <w:right w:val="single" w:sz="4" w:space="0" w:color="auto"/>
                  </w:tcBorders>
                  <w:vAlign w:val="center"/>
                </w:tcPr>
                <w:p w:rsidR="0099170A" w:rsidRPr="005B4432" w:rsidRDefault="0099170A" w:rsidP="00C06E3F">
                  <w:pPr>
                    <w:pStyle w:val="af4"/>
                  </w:pPr>
                  <w:r w:rsidRPr="005B4432">
                    <w:t>1</w:t>
                  </w:r>
                </w:p>
              </w:tc>
              <w:tc>
                <w:tcPr>
                  <w:tcW w:w="389" w:type="dxa"/>
                  <w:vMerge w:val="restart"/>
                  <w:tcBorders>
                    <w:top w:val="single" w:sz="4" w:space="0" w:color="auto"/>
                    <w:left w:val="single" w:sz="4" w:space="0" w:color="auto"/>
                    <w:right w:val="single" w:sz="4" w:space="0" w:color="auto"/>
                  </w:tcBorders>
                  <w:vAlign w:val="center"/>
                </w:tcPr>
                <w:p w:rsidR="0099170A" w:rsidRPr="005B4432" w:rsidRDefault="0099170A" w:rsidP="00C06E3F">
                  <w:pPr>
                    <w:pStyle w:val="af4"/>
                  </w:pPr>
                  <w:r w:rsidRPr="005B4432">
                    <w:t>废气</w:t>
                  </w:r>
                </w:p>
              </w:tc>
              <w:tc>
                <w:tcPr>
                  <w:tcW w:w="2161" w:type="dxa"/>
                  <w:tcBorders>
                    <w:top w:val="single" w:sz="4" w:space="0" w:color="auto"/>
                    <w:left w:val="single" w:sz="4" w:space="0" w:color="auto"/>
                    <w:bottom w:val="single" w:sz="4" w:space="0" w:color="auto"/>
                    <w:right w:val="single" w:sz="4" w:space="0" w:color="auto"/>
                  </w:tcBorders>
                  <w:vAlign w:val="center"/>
                </w:tcPr>
                <w:p w:rsidR="0099170A" w:rsidRPr="005B4432" w:rsidRDefault="0099170A" w:rsidP="00C06E3F">
                  <w:pPr>
                    <w:pStyle w:val="af4"/>
                  </w:pPr>
                  <w:r>
                    <w:rPr>
                      <w:rFonts w:hint="eastAsia"/>
                      <w:kern w:val="24"/>
                    </w:rPr>
                    <w:t>破碎及筛分粉尘：项目拟在生产车间内建设</w:t>
                  </w:r>
                  <w:r>
                    <w:rPr>
                      <w:rFonts w:hint="eastAsia"/>
                      <w:kern w:val="24"/>
                    </w:rPr>
                    <w:t>2</w:t>
                  </w:r>
                  <w:r>
                    <w:rPr>
                      <w:rFonts w:hint="eastAsia"/>
                      <w:kern w:val="24"/>
                    </w:rPr>
                    <w:t>条机制砂生产线，破碎机及筛分机上方设置水喷淋设施，每条机制砂生产线上破碎机和振动筛分机上方各设置集气罩，收集破碎及筛分工序产生的粉尘，收集后的粉尘分别引入</w:t>
                  </w:r>
                  <w:r>
                    <w:rPr>
                      <w:rFonts w:hint="eastAsia"/>
                      <w:kern w:val="24"/>
                    </w:rPr>
                    <w:t>1</w:t>
                  </w:r>
                  <w:r>
                    <w:rPr>
                      <w:rFonts w:hint="eastAsia"/>
                      <w:kern w:val="24"/>
                    </w:rPr>
                    <w:t>套布袋除尘器处理，处理后再分别经</w:t>
                  </w:r>
                  <w:r>
                    <w:rPr>
                      <w:rFonts w:hint="eastAsia"/>
                      <w:kern w:val="24"/>
                    </w:rPr>
                    <w:t>1</w:t>
                  </w:r>
                  <w:r>
                    <w:rPr>
                      <w:rFonts w:hint="eastAsia"/>
                      <w:kern w:val="24"/>
                    </w:rPr>
                    <w:t>根</w:t>
                  </w:r>
                  <w:r>
                    <w:rPr>
                      <w:rFonts w:hint="eastAsia"/>
                      <w:kern w:val="24"/>
                    </w:rPr>
                    <w:t>15m</w:t>
                  </w:r>
                  <w:r>
                    <w:rPr>
                      <w:rFonts w:hint="eastAsia"/>
                      <w:kern w:val="24"/>
                    </w:rPr>
                    <w:t>高（</w:t>
                  </w:r>
                  <w:r>
                    <w:rPr>
                      <w:rFonts w:hint="eastAsia"/>
                      <w:kern w:val="24"/>
                    </w:rPr>
                    <w:t>G1</w:t>
                  </w:r>
                  <w:r>
                    <w:rPr>
                      <w:rFonts w:hint="eastAsia"/>
                      <w:kern w:val="24"/>
                    </w:rPr>
                    <w:t>、</w:t>
                  </w:r>
                  <w:r>
                    <w:rPr>
                      <w:rFonts w:hint="eastAsia"/>
                      <w:kern w:val="24"/>
                    </w:rPr>
                    <w:t>G2</w:t>
                  </w:r>
                  <w:r>
                    <w:rPr>
                      <w:rFonts w:hint="eastAsia"/>
                      <w:kern w:val="24"/>
                    </w:rPr>
                    <w:t>）排气筒排放。</w:t>
                  </w:r>
                </w:p>
              </w:tc>
              <w:tc>
                <w:tcPr>
                  <w:tcW w:w="873" w:type="dxa"/>
                  <w:tcBorders>
                    <w:top w:val="single" w:sz="4" w:space="0" w:color="auto"/>
                    <w:left w:val="single" w:sz="4" w:space="0" w:color="auto"/>
                    <w:bottom w:val="single" w:sz="4" w:space="0" w:color="auto"/>
                    <w:right w:val="single" w:sz="4" w:space="0" w:color="auto"/>
                  </w:tcBorders>
                  <w:vAlign w:val="center"/>
                </w:tcPr>
                <w:p w:rsidR="0099170A" w:rsidRDefault="0099170A" w:rsidP="00C06E3F">
                  <w:pPr>
                    <w:pStyle w:val="af4"/>
                  </w:pPr>
                  <w:r>
                    <w:rPr>
                      <w:rFonts w:hint="eastAsia"/>
                    </w:rPr>
                    <w:t>集气罩</w:t>
                  </w:r>
                  <w:r>
                    <w:rPr>
                      <w:rFonts w:hint="eastAsia"/>
                    </w:rPr>
                    <w:t>+</w:t>
                  </w:r>
                  <w:r>
                    <w:rPr>
                      <w:rFonts w:hint="eastAsia"/>
                    </w:rPr>
                    <w:t>布袋除尘器</w:t>
                  </w:r>
                  <w:r>
                    <w:rPr>
                      <w:rFonts w:hint="eastAsia"/>
                    </w:rPr>
                    <w:t>+15m</w:t>
                  </w:r>
                  <w:r>
                    <w:rPr>
                      <w:rFonts w:hint="eastAsia"/>
                    </w:rPr>
                    <w:t>排气筒排放</w:t>
                  </w:r>
                </w:p>
              </w:tc>
              <w:tc>
                <w:tcPr>
                  <w:tcW w:w="1795" w:type="dxa"/>
                  <w:tcBorders>
                    <w:top w:val="single" w:sz="4" w:space="0" w:color="auto"/>
                    <w:left w:val="single" w:sz="4" w:space="0" w:color="auto"/>
                    <w:right w:val="single" w:sz="4" w:space="0" w:color="auto"/>
                  </w:tcBorders>
                  <w:vAlign w:val="center"/>
                </w:tcPr>
                <w:p w:rsidR="0099170A" w:rsidRDefault="0099170A" w:rsidP="00C06E3F">
                  <w:pPr>
                    <w:pStyle w:val="af4"/>
                  </w:pPr>
                  <w:r>
                    <w:rPr>
                      <w:rFonts w:hint="eastAsia"/>
                    </w:rPr>
                    <w:t>满</w:t>
                  </w:r>
                  <w:r>
                    <w:rPr>
                      <w:rFonts w:hint="eastAsia"/>
                      <w:kern w:val="24"/>
                    </w:rPr>
                    <w:t>足上海市地方标准《大气污染物综合排放标准》（</w:t>
                  </w:r>
                  <w:r>
                    <w:rPr>
                      <w:rFonts w:hint="eastAsia"/>
                      <w:kern w:val="24"/>
                    </w:rPr>
                    <w:t>DB31/933-2015</w:t>
                  </w:r>
                  <w:r>
                    <w:rPr>
                      <w:rFonts w:hint="eastAsia"/>
                      <w:kern w:val="24"/>
                    </w:rPr>
                    <w:t>）表</w:t>
                  </w:r>
                  <w:r>
                    <w:rPr>
                      <w:rFonts w:hint="eastAsia"/>
                      <w:kern w:val="24"/>
                    </w:rPr>
                    <w:t>1</w:t>
                  </w:r>
                  <w:r>
                    <w:rPr>
                      <w:rFonts w:hint="eastAsia"/>
                      <w:kern w:val="24"/>
                    </w:rPr>
                    <w:t>中的标准限值</w:t>
                  </w:r>
                </w:p>
              </w:tc>
              <w:tc>
                <w:tcPr>
                  <w:tcW w:w="2714" w:type="dxa"/>
                  <w:tcBorders>
                    <w:top w:val="single" w:sz="4" w:space="0" w:color="auto"/>
                    <w:left w:val="single" w:sz="4" w:space="0" w:color="auto"/>
                    <w:right w:val="single" w:sz="4" w:space="0" w:color="auto"/>
                  </w:tcBorders>
                  <w:vAlign w:val="center"/>
                </w:tcPr>
                <w:p w:rsidR="0099170A" w:rsidRDefault="0099170A" w:rsidP="00C06E3F">
                  <w:pPr>
                    <w:pStyle w:val="af4"/>
                  </w:pPr>
                  <w:r w:rsidRPr="00E623D2">
                    <w:rPr>
                      <w:rFonts w:hint="eastAsia"/>
                    </w:rPr>
                    <w:t>生产车间内建设</w:t>
                  </w:r>
                  <w:r>
                    <w:rPr>
                      <w:rFonts w:hint="eastAsia"/>
                    </w:rPr>
                    <w:t>1</w:t>
                  </w:r>
                  <w:r w:rsidRPr="00E623D2">
                    <w:rPr>
                      <w:rFonts w:hint="eastAsia"/>
                    </w:rPr>
                    <w:t>条机制砂生产线，破碎机及</w:t>
                  </w:r>
                  <w:r w:rsidRPr="00E623D2">
                    <w:t>筛分机上方设置水喷淋</w:t>
                  </w:r>
                  <w:r w:rsidRPr="00E623D2">
                    <w:rPr>
                      <w:rFonts w:hint="eastAsia"/>
                    </w:rPr>
                    <w:t>设施，</w:t>
                  </w:r>
                  <w:r>
                    <w:rPr>
                      <w:rFonts w:hint="eastAsia"/>
                    </w:rPr>
                    <w:t>振动给料</w:t>
                  </w:r>
                  <w:r w:rsidRPr="00E623D2">
                    <w:rPr>
                      <w:rFonts w:hint="eastAsia"/>
                    </w:rPr>
                    <w:t>机上方设置集气罩，收集</w:t>
                  </w:r>
                  <w:r>
                    <w:rPr>
                      <w:rFonts w:hint="eastAsia"/>
                    </w:rPr>
                    <w:t>给料产生的</w:t>
                  </w:r>
                  <w:r w:rsidRPr="00E623D2">
                    <w:rPr>
                      <w:rFonts w:hint="eastAsia"/>
                    </w:rPr>
                    <w:t>粉尘，收集后的粉尘引入</w:t>
                  </w:r>
                  <w:r w:rsidRPr="00E623D2">
                    <w:rPr>
                      <w:rFonts w:hint="eastAsia"/>
                    </w:rPr>
                    <w:t>1</w:t>
                  </w:r>
                  <w:r w:rsidRPr="00E623D2">
                    <w:rPr>
                      <w:rFonts w:hint="eastAsia"/>
                    </w:rPr>
                    <w:t>套布袋除尘器处理，处理后再经</w:t>
                  </w:r>
                  <w:r w:rsidRPr="00E623D2">
                    <w:rPr>
                      <w:rFonts w:hint="eastAsia"/>
                    </w:rPr>
                    <w:t>1</w:t>
                  </w:r>
                  <w:r w:rsidRPr="00E623D2">
                    <w:rPr>
                      <w:rFonts w:hint="eastAsia"/>
                    </w:rPr>
                    <w:t>根</w:t>
                  </w:r>
                  <w:r w:rsidRPr="00E623D2">
                    <w:rPr>
                      <w:rFonts w:hint="eastAsia"/>
                    </w:rPr>
                    <w:t>15m</w:t>
                  </w:r>
                  <w:r w:rsidRPr="00E623D2">
                    <w:rPr>
                      <w:rFonts w:hint="eastAsia"/>
                    </w:rPr>
                    <w:t>高（</w:t>
                  </w:r>
                  <w:r w:rsidRPr="00E623D2">
                    <w:rPr>
                      <w:rFonts w:hint="eastAsia"/>
                    </w:rPr>
                    <w:t>G1</w:t>
                  </w:r>
                  <w:r w:rsidRPr="00E623D2">
                    <w:rPr>
                      <w:rFonts w:hint="eastAsia"/>
                    </w:rPr>
                    <w:t>）排气筒排放。</w:t>
                  </w:r>
                  <w:r>
                    <w:rPr>
                      <w:rFonts w:hint="eastAsia"/>
                    </w:rPr>
                    <w:t>经检测，满足</w:t>
                  </w:r>
                  <w:r>
                    <w:rPr>
                      <w:rFonts w:hint="eastAsia"/>
                      <w:kern w:val="24"/>
                    </w:rPr>
                    <w:t>上海市地方标准《大气污染物综合排放标准（</w:t>
                  </w:r>
                  <w:r>
                    <w:rPr>
                      <w:rFonts w:hint="eastAsia"/>
                      <w:kern w:val="24"/>
                    </w:rPr>
                    <w:t>DB31/933-2015</w:t>
                  </w:r>
                  <w:r>
                    <w:rPr>
                      <w:rFonts w:hint="eastAsia"/>
                      <w:kern w:val="24"/>
                    </w:rPr>
                    <w:t>）表</w:t>
                  </w:r>
                  <w:r>
                    <w:rPr>
                      <w:rFonts w:hint="eastAsia"/>
                      <w:kern w:val="24"/>
                    </w:rPr>
                    <w:t>1</w:t>
                  </w:r>
                  <w:r>
                    <w:rPr>
                      <w:rFonts w:hint="eastAsia"/>
                      <w:kern w:val="24"/>
                    </w:rPr>
                    <w:t>中的标准限值</w:t>
                  </w:r>
                </w:p>
              </w:tc>
              <w:tc>
                <w:tcPr>
                  <w:tcW w:w="478" w:type="dxa"/>
                  <w:tcBorders>
                    <w:top w:val="single" w:sz="4" w:space="0" w:color="auto"/>
                    <w:left w:val="single" w:sz="4" w:space="0" w:color="auto"/>
                    <w:right w:val="single" w:sz="4" w:space="0" w:color="auto"/>
                  </w:tcBorders>
                  <w:vAlign w:val="center"/>
                </w:tcPr>
                <w:p w:rsidR="0099170A" w:rsidRDefault="0099170A" w:rsidP="00C06E3F">
                  <w:pPr>
                    <w:pStyle w:val="af4"/>
                  </w:pPr>
                  <w:r>
                    <w:rPr>
                      <w:rFonts w:hint="eastAsia"/>
                    </w:rPr>
                    <w:t>与建设项目同时完工</w:t>
                  </w:r>
                </w:p>
              </w:tc>
            </w:tr>
            <w:tr w:rsidR="002716D2" w:rsidTr="002716D2">
              <w:trPr>
                <w:trHeight w:val="454"/>
                <w:jc w:val="center"/>
              </w:trPr>
              <w:tc>
                <w:tcPr>
                  <w:tcW w:w="312" w:type="dxa"/>
                  <w:vMerge/>
                  <w:tcBorders>
                    <w:left w:val="single" w:sz="4" w:space="0" w:color="auto"/>
                    <w:bottom w:val="single" w:sz="4" w:space="0" w:color="auto"/>
                    <w:right w:val="single" w:sz="4" w:space="0" w:color="auto"/>
                  </w:tcBorders>
                  <w:vAlign w:val="center"/>
                </w:tcPr>
                <w:p w:rsidR="002716D2" w:rsidRPr="005B4432" w:rsidRDefault="002716D2" w:rsidP="00C06E3F">
                  <w:pPr>
                    <w:pStyle w:val="af4"/>
                  </w:pPr>
                </w:p>
              </w:tc>
              <w:tc>
                <w:tcPr>
                  <w:tcW w:w="389" w:type="dxa"/>
                  <w:vMerge/>
                  <w:tcBorders>
                    <w:left w:val="single" w:sz="4" w:space="0" w:color="auto"/>
                    <w:right w:val="single" w:sz="4" w:space="0" w:color="auto"/>
                  </w:tcBorders>
                  <w:vAlign w:val="center"/>
                </w:tcPr>
                <w:p w:rsidR="002716D2" w:rsidRPr="005B4432" w:rsidRDefault="002716D2" w:rsidP="00C06E3F">
                  <w:pPr>
                    <w:pStyle w:val="af4"/>
                  </w:pPr>
                </w:p>
              </w:tc>
              <w:tc>
                <w:tcPr>
                  <w:tcW w:w="2161"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sidRPr="005B4432">
                    <w:rPr>
                      <w:rFonts w:hint="eastAsia"/>
                    </w:rPr>
                    <w:t>原料装卸、给料输送等工序产生的粉尘，项目原料库封闭，生产车间封闭，皮带密闭输送，各产尘工序上方安装水喷淋降尘措施</w:t>
                  </w:r>
                </w:p>
              </w:tc>
              <w:tc>
                <w:tcPr>
                  <w:tcW w:w="873"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sidRPr="005B4432">
                    <w:rPr>
                      <w:rFonts w:hint="eastAsia"/>
                    </w:rPr>
                    <w:t>原料库封闭，生产车间封闭，皮带密闭输送，各产尘工序上方安装水喷淋降尘措施</w:t>
                  </w:r>
                </w:p>
              </w:tc>
              <w:tc>
                <w:tcPr>
                  <w:tcW w:w="1795" w:type="dxa"/>
                  <w:tcBorders>
                    <w:left w:val="single" w:sz="4" w:space="0" w:color="auto"/>
                    <w:bottom w:val="single" w:sz="4" w:space="0" w:color="auto"/>
                    <w:right w:val="single" w:sz="4" w:space="0" w:color="auto"/>
                  </w:tcBorders>
                  <w:vAlign w:val="center"/>
                </w:tcPr>
                <w:p w:rsidR="002716D2" w:rsidRPr="005B4432" w:rsidRDefault="002716D2" w:rsidP="00C06E3F">
                  <w:pPr>
                    <w:pStyle w:val="af4"/>
                  </w:pPr>
                  <w:r>
                    <w:rPr>
                      <w:rFonts w:hint="eastAsia"/>
                      <w:kern w:val="24"/>
                    </w:rPr>
                    <w:t>满足上海市地方标准《大气污染物综合排放标准》（</w:t>
                  </w:r>
                  <w:r>
                    <w:rPr>
                      <w:rFonts w:hint="eastAsia"/>
                      <w:kern w:val="24"/>
                    </w:rPr>
                    <w:t>DB31/933-2015</w:t>
                  </w:r>
                  <w:r>
                    <w:rPr>
                      <w:rFonts w:hint="eastAsia"/>
                      <w:kern w:val="24"/>
                    </w:rPr>
                    <w:t>）表</w:t>
                  </w:r>
                  <w:r>
                    <w:rPr>
                      <w:rFonts w:hint="eastAsia"/>
                      <w:kern w:val="24"/>
                    </w:rPr>
                    <w:t>3</w:t>
                  </w:r>
                  <w:r>
                    <w:rPr>
                      <w:rFonts w:hint="eastAsia"/>
                      <w:kern w:val="24"/>
                    </w:rPr>
                    <w:t>中的标准限值</w:t>
                  </w:r>
                </w:p>
              </w:tc>
              <w:tc>
                <w:tcPr>
                  <w:tcW w:w="2714" w:type="dxa"/>
                  <w:tcBorders>
                    <w:left w:val="single" w:sz="4" w:space="0" w:color="auto"/>
                    <w:bottom w:val="single" w:sz="4" w:space="0" w:color="auto"/>
                    <w:right w:val="single" w:sz="4" w:space="0" w:color="auto"/>
                  </w:tcBorders>
                  <w:vAlign w:val="center"/>
                </w:tcPr>
                <w:p w:rsidR="002716D2" w:rsidRDefault="00D939C3" w:rsidP="00C06E3F">
                  <w:pPr>
                    <w:pStyle w:val="af4"/>
                    <w:rPr>
                      <w:kern w:val="24"/>
                    </w:rPr>
                  </w:pPr>
                  <w:r>
                    <w:rPr>
                      <w:rFonts w:hint="eastAsia"/>
                      <w:kern w:val="24"/>
                    </w:rPr>
                    <w:t>实际建设</w:t>
                  </w:r>
                  <w:r w:rsidR="00DF050A">
                    <w:rPr>
                      <w:rFonts w:hint="eastAsia"/>
                      <w:kern w:val="24"/>
                    </w:rPr>
                    <w:t>与环评一致，经检测，厂界总悬浮颗粒物满足上海市地方标准《大气污染物综合排放标准》（</w:t>
                  </w:r>
                  <w:r w:rsidR="00DF050A">
                    <w:rPr>
                      <w:rFonts w:hint="eastAsia"/>
                      <w:kern w:val="24"/>
                    </w:rPr>
                    <w:t>DB31/933-2015</w:t>
                  </w:r>
                  <w:r w:rsidR="00DF050A">
                    <w:rPr>
                      <w:rFonts w:hint="eastAsia"/>
                      <w:kern w:val="24"/>
                    </w:rPr>
                    <w:t>）表</w:t>
                  </w:r>
                  <w:r w:rsidR="00DF050A">
                    <w:rPr>
                      <w:rFonts w:hint="eastAsia"/>
                      <w:kern w:val="24"/>
                    </w:rPr>
                    <w:t>3</w:t>
                  </w:r>
                  <w:r w:rsidR="00DF050A">
                    <w:rPr>
                      <w:rFonts w:hint="eastAsia"/>
                      <w:kern w:val="24"/>
                    </w:rPr>
                    <w:t>中的标准限值</w:t>
                  </w:r>
                </w:p>
              </w:tc>
              <w:tc>
                <w:tcPr>
                  <w:tcW w:w="478" w:type="dxa"/>
                  <w:tcBorders>
                    <w:left w:val="single" w:sz="4" w:space="0" w:color="auto"/>
                    <w:bottom w:val="single" w:sz="4" w:space="0" w:color="auto"/>
                    <w:right w:val="single" w:sz="4" w:space="0" w:color="auto"/>
                  </w:tcBorders>
                  <w:vAlign w:val="center"/>
                </w:tcPr>
                <w:p w:rsidR="002716D2" w:rsidRDefault="002716D2" w:rsidP="00C06E3F">
                  <w:pPr>
                    <w:pStyle w:val="af4"/>
                    <w:rPr>
                      <w:kern w:val="24"/>
                    </w:rPr>
                  </w:pPr>
                  <w:r>
                    <w:rPr>
                      <w:rFonts w:hint="eastAsia"/>
                    </w:rPr>
                    <w:t>与建设项目同时完工</w:t>
                  </w:r>
                </w:p>
              </w:tc>
            </w:tr>
            <w:tr w:rsidR="002716D2" w:rsidTr="002716D2">
              <w:trPr>
                <w:trHeight w:val="454"/>
                <w:jc w:val="center"/>
              </w:trPr>
              <w:tc>
                <w:tcPr>
                  <w:tcW w:w="312" w:type="dxa"/>
                  <w:vMerge/>
                  <w:tcBorders>
                    <w:left w:val="single" w:sz="4" w:space="0" w:color="auto"/>
                    <w:bottom w:val="single" w:sz="4" w:space="0" w:color="auto"/>
                    <w:right w:val="single" w:sz="4" w:space="0" w:color="auto"/>
                  </w:tcBorders>
                  <w:vAlign w:val="center"/>
                </w:tcPr>
                <w:p w:rsidR="002716D2" w:rsidRPr="005B4432" w:rsidRDefault="002716D2" w:rsidP="00C06E3F">
                  <w:pPr>
                    <w:pStyle w:val="af4"/>
                  </w:pPr>
                </w:p>
              </w:tc>
              <w:tc>
                <w:tcPr>
                  <w:tcW w:w="389" w:type="dxa"/>
                  <w:vMerge/>
                  <w:tcBorders>
                    <w:left w:val="single" w:sz="4" w:space="0" w:color="auto"/>
                    <w:right w:val="single" w:sz="4" w:space="0" w:color="auto"/>
                  </w:tcBorders>
                  <w:vAlign w:val="center"/>
                </w:tcPr>
                <w:p w:rsidR="002716D2" w:rsidRPr="005B4432" w:rsidRDefault="002716D2" w:rsidP="00C06E3F">
                  <w:pPr>
                    <w:pStyle w:val="af4"/>
                  </w:pPr>
                </w:p>
              </w:tc>
              <w:tc>
                <w:tcPr>
                  <w:tcW w:w="2161"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sidRPr="005B4432">
                    <w:rPr>
                      <w:rFonts w:hint="eastAsia"/>
                    </w:rPr>
                    <w:t>运输扬尘：厂区地面硬化、配备洒水车，用于地面洒水抑尘；厂门口设置洗车水槽，用于进</w:t>
                  </w:r>
                  <w:r w:rsidRPr="005B4432">
                    <w:rPr>
                      <w:rFonts w:hint="eastAsia"/>
                    </w:rPr>
                    <w:lastRenderedPageBreak/>
                    <w:t>出厂车辆冲洗，运输车辆装载石料及成品不得超过车厢板并加盖蓬布等措施防尘。</w:t>
                  </w:r>
                </w:p>
              </w:tc>
              <w:tc>
                <w:tcPr>
                  <w:tcW w:w="873"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sidRPr="005B4432">
                    <w:rPr>
                      <w:rFonts w:hint="eastAsia"/>
                    </w:rPr>
                    <w:lastRenderedPageBreak/>
                    <w:t>厂区地面硬化、配备洒水车，厂门</w:t>
                  </w:r>
                  <w:r w:rsidRPr="005B4432">
                    <w:rPr>
                      <w:rFonts w:hint="eastAsia"/>
                    </w:rPr>
                    <w:lastRenderedPageBreak/>
                    <w:t>口设置洗车水槽</w:t>
                  </w:r>
                </w:p>
              </w:tc>
              <w:tc>
                <w:tcPr>
                  <w:tcW w:w="1795"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Pr>
                      <w:rFonts w:hint="eastAsia"/>
                    </w:rPr>
                    <w:lastRenderedPageBreak/>
                    <w:t>/</w:t>
                  </w:r>
                </w:p>
              </w:tc>
              <w:tc>
                <w:tcPr>
                  <w:tcW w:w="2714" w:type="dxa"/>
                  <w:tcBorders>
                    <w:top w:val="single" w:sz="4" w:space="0" w:color="auto"/>
                    <w:left w:val="single" w:sz="4" w:space="0" w:color="auto"/>
                    <w:bottom w:val="single" w:sz="4" w:space="0" w:color="auto"/>
                    <w:right w:val="single" w:sz="4" w:space="0" w:color="auto"/>
                  </w:tcBorders>
                  <w:vAlign w:val="center"/>
                </w:tcPr>
                <w:p w:rsidR="002716D2" w:rsidRDefault="00D54CEC" w:rsidP="00C06E3F">
                  <w:pPr>
                    <w:pStyle w:val="af4"/>
                  </w:pPr>
                  <w:r>
                    <w:rPr>
                      <w:rFonts w:hint="eastAsia"/>
                      <w:kern w:val="24"/>
                    </w:rPr>
                    <w:t>实际建设与环评一致</w:t>
                  </w:r>
                </w:p>
              </w:tc>
              <w:tc>
                <w:tcPr>
                  <w:tcW w:w="478" w:type="dxa"/>
                  <w:tcBorders>
                    <w:top w:val="single" w:sz="4" w:space="0" w:color="auto"/>
                    <w:left w:val="single" w:sz="4" w:space="0" w:color="auto"/>
                    <w:bottom w:val="single" w:sz="4" w:space="0" w:color="auto"/>
                    <w:right w:val="single" w:sz="4" w:space="0" w:color="auto"/>
                  </w:tcBorders>
                  <w:vAlign w:val="center"/>
                </w:tcPr>
                <w:p w:rsidR="002716D2" w:rsidRDefault="00D54CEC" w:rsidP="00C06E3F">
                  <w:pPr>
                    <w:pStyle w:val="af4"/>
                  </w:pPr>
                  <w:r>
                    <w:rPr>
                      <w:rFonts w:hint="eastAsia"/>
                    </w:rPr>
                    <w:t>与建设项目同时完</w:t>
                  </w:r>
                  <w:r>
                    <w:rPr>
                      <w:rFonts w:hint="eastAsia"/>
                    </w:rPr>
                    <w:lastRenderedPageBreak/>
                    <w:t>工</w:t>
                  </w:r>
                </w:p>
              </w:tc>
            </w:tr>
            <w:tr w:rsidR="002716D2" w:rsidTr="002716D2">
              <w:trPr>
                <w:trHeight w:val="454"/>
                <w:jc w:val="center"/>
              </w:trPr>
              <w:tc>
                <w:tcPr>
                  <w:tcW w:w="312" w:type="dxa"/>
                  <w:vMerge w:val="restart"/>
                  <w:tcBorders>
                    <w:top w:val="single" w:sz="4" w:space="0" w:color="auto"/>
                    <w:left w:val="single" w:sz="4" w:space="0" w:color="auto"/>
                    <w:right w:val="single" w:sz="4" w:space="0" w:color="auto"/>
                  </w:tcBorders>
                  <w:vAlign w:val="center"/>
                </w:tcPr>
                <w:p w:rsidR="002716D2" w:rsidRPr="005B4432" w:rsidRDefault="002716D2" w:rsidP="00C06E3F">
                  <w:pPr>
                    <w:pStyle w:val="af4"/>
                  </w:pPr>
                  <w:r w:rsidRPr="005B4432">
                    <w:lastRenderedPageBreak/>
                    <w:t>2</w:t>
                  </w:r>
                </w:p>
              </w:tc>
              <w:tc>
                <w:tcPr>
                  <w:tcW w:w="389" w:type="dxa"/>
                  <w:vMerge w:val="restart"/>
                  <w:tcBorders>
                    <w:left w:val="single" w:sz="4" w:space="0" w:color="auto"/>
                    <w:right w:val="single" w:sz="4" w:space="0" w:color="auto"/>
                  </w:tcBorders>
                  <w:vAlign w:val="center"/>
                </w:tcPr>
                <w:p w:rsidR="002716D2" w:rsidRPr="005B4432" w:rsidRDefault="002716D2" w:rsidP="00C06E3F">
                  <w:pPr>
                    <w:pStyle w:val="af4"/>
                  </w:pPr>
                  <w:r w:rsidRPr="005B4432">
                    <w:t>废水</w:t>
                  </w:r>
                </w:p>
              </w:tc>
              <w:tc>
                <w:tcPr>
                  <w:tcW w:w="2161"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sidRPr="005B4432">
                    <w:rPr>
                      <w:rFonts w:hint="eastAsia"/>
                    </w:rPr>
                    <w:t>洗砂废水经“浓密罐</w:t>
                  </w:r>
                  <w:r w:rsidRPr="005B4432">
                    <w:rPr>
                      <w:rFonts w:hint="eastAsia"/>
                    </w:rPr>
                    <w:t>+</w:t>
                  </w:r>
                  <w:r w:rsidRPr="005B4432">
                    <w:rPr>
                      <w:rFonts w:hint="eastAsia"/>
                    </w:rPr>
                    <w:t>压滤”处理后回用于生产</w:t>
                  </w:r>
                </w:p>
              </w:tc>
              <w:tc>
                <w:tcPr>
                  <w:tcW w:w="873"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sidRPr="005B4432">
                    <w:rPr>
                      <w:rFonts w:hint="eastAsia"/>
                    </w:rPr>
                    <w:t>浓密罐</w:t>
                  </w:r>
                  <w:r w:rsidRPr="005B4432">
                    <w:rPr>
                      <w:rFonts w:hint="eastAsia"/>
                    </w:rPr>
                    <w:t>+</w:t>
                  </w:r>
                  <w:r w:rsidRPr="005B4432">
                    <w:rPr>
                      <w:rFonts w:hint="eastAsia"/>
                    </w:rPr>
                    <w:t>压滤机</w:t>
                  </w:r>
                </w:p>
              </w:tc>
              <w:tc>
                <w:tcPr>
                  <w:tcW w:w="1795"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sidRPr="005B4432">
                    <w:rPr>
                      <w:rFonts w:hint="eastAsia"/>
                    </w:rPr>
                    <w:t>不外排</w:t>
                  </w:r>
                </w:p>
              </w:tc>
              <w:tc>
                <w:tcPr>
                  <w:tcW w:w="2714" w:type="dxa"/>
                  <w:tcBorders>
                    <w:top w:val="single" w:sz="4" w:space="0" w:color="auto"/>
                    <w:left w:val="single" w:sz="4" w:space="0" w:color="auto"/>
                    <w:bottom w:val="single" w:sz="4" w:space="0" w:color="auto"/>
                    <w:right w:val="single" w:sz="4" w:space="0" w:color="auto"/>
                  </w:tcBorders>
                  <w:vAlign w:val="center"/>
                </w:tcPr>
                <w:p w:rsidR="002716D2" w:rsidRPr="005B4432" w:rsidRDefault="00D54CEC" w:rsidP="00C06E3F">
                  <w:pPr>
                    <w:pStyle w:val="af4"/>
                  </w:pPr>
                  <w:r>
                    <w:rPr>
                      <w:rFonts w:hint="eastAsia"/>
                      <w:kern w:val="24"/>
                    </w:rPr>
                    <w:t>实际建设与环评一致</w:t>
                  </w:r>
                </w:p>
              </w:tc>
              <w:tc>
                <w:tcPr>
                  <w:tcW w:w="478" w:type="dxa"/>
                  <w:tcBorders>
                    <w:top w:val="single" w:sz="4" w:space="0" w:color="auto"/>
                    <w:left w:val="single" w:sz="4" w:space="0" w:color="auto"/>
                    <w:bottom w:val="single" w:sz="4" w:space="0" w:color="auto"/>
                    <w:right w:val="single" w:sz="4" w:space="0" w:color="auto"/>
                  </w:tcBorders>
                  <w:vAlign w:val="center"/>
                </w:tcPr>
                <w:p w:rsidR="002716D2" w:rsidRPr="005B4432" w:rsidRDefault="00D54CEC" w:rsidP="00C06E3F">
                  <w:pPr>
                    <w:pStyle w:val="af4"/>
                  </w:pPr>
                  <w:r>
                    <w:rPr>
                      <w:rFonts w:hint="eastAsia"/>
                    </w:rPr>
                    <w:t>与建设项目同时完工</w:t>
                  </w:r>
                </w:p>
              </w:tc>
            </w:tr>
            <w:tr w:rsidR="002716D2" w:rsidTr="002716D2">
              <w:trPr>
                <w:trHeight w:val="454"/>
                <w:jc w:val="center"/>
              </w:trPr>
              <w:tc>
                <w:tcPr>
                  <w:tcW w:w="312" w:type="dxa"/>
                  <w:vMerge/>
                  <w:tcBorders>
                    <w:left w:val="single" w:sz="4" w:space="0" w:color="auto"/>
                    <w:right w:val="single" w:sz="4" w:space="0" w:color="auto"/>
                  </w:tcBorders>
                  <w:vAlign w:val="center"/>
                </w:tcPr>
                <w:p w:rsidR="002716D2" w:rsidRPr="005B4432" w:rsidRDefault="002716D2" w:rsidP="00C06E3F">
                  <w:pPr>
                    <w:pStyle w:val="af4"/>
                  </w:pPr>
                </w:p>
              </w:tc>
              <w:tc>
                <w:tcPr>
                  <w:tcW w:w="389" w:type="dxa"/>
                  <w:vMerge/>
                  <w:tcBorders>
                    <w:left w:val="single" w:sz="4" w:space="0" w:color="auto"/>
                    <w:right w:val="single" w:sz="4" w:space="0" w:color="auto"/>
                  </w:tcBorders>
                  <w:vAlign w:val="center"/>
                </w:tcPr>
                <w:p w:rsidR="002716D2" w:rsidRPr="005B4432" w:rsidRDefault="002716D2" w:rsidP="00C06E3F">
                  <w:pPr>
                    <w:pStyle w:val="af4"/>
                  </w:pPr>
                </w:p>
              </w:tc>
              <w:tc>
                <w:tcPr>
                  <w:tcW w:w="2161"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sidRPr="005B4432">
                    <w:rPr>
                      <w:rFonts w:hint="eastAsia"/>
                    </w:rPr>
                    <w:t>车辆冲洗废水经沉淀池沉淀后回用</w:t>
                  </w:r>
                </w:p>
              </w:tc>
              <w:tc>
                <w:tcPr>
                  <w:tcW w:w="873"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sidRPr="005B4432">
                    <w:rPr>
                      <w:rFonts w:hint="eastAsia"/>
                    </w:rPr>
                    <w:t>沉淀池</w:t>
                  </w:r>
                </w:p>
              </w:tc>
              <w:tc>
                <w:tcPr>
                  <w:tcW w:w="1795"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sidRPr="005B4432">
                    <w:rPr>
                      <w:rFonts w:hint="eastAsia"/>
                    </w:rPr>
                    <w:t>不外排</w:t>
                  </w:r>
                </w:p>
              </w:tc>
              <w:tc>
                <w:tcPr>
                  <w:tcW w:w="2714" w:type="dxa"/>
                  <w:tcBorders>
                    <w:top w:val="single" w:sz="4" w:space="0" w:color="auto"/>
                    <w:left w:val="single" w:sz="4" w:space="0" w:color="auto"/>
                    <w:bottom w:val="single" w:sz="4" w:space="0" w:color="auto"/>
                    <w:right w:val="single" w:sz="4" w:space="0" w:color="auto"/>
                  </w:tcBorders>
                  <w:vAlign w:val="center"/>
                </w:tcPr>
                <w:p w:rsidR="002716D2" w:rsidRPr="005B4432" w:rsidRDefault="00D54CEC" w:rsidP="00C06E3F">
                  <w:pPr>
                    <w:pStyle w:val="af4"/>
                  </w:pPr>
                  <w:r>
                    <w:rPr>
                      <w:rFonts w:hint="eastAsia"/>
                      <w:kern w:val="24"/>
                    </w:rPr>
                    <w:t>实际建设与环评一致</w:t>
                  </w:r>
                </w:p>
              </w:tc>
              <w:tc>
                <w:tcPr>
                  <w:tcW w:w="478" w:type="dxa"/>
                  <w:tcBorders>
                    <w:top w:val="single" w:sz="4" w:space="0" w:color="auto"/>
                    <w:left w:val="single" w:sz="4" w:space="0" w:color="auto"/>
                    <w:bottom w:val="single" w:sz="4" w:space="0" w:color="auto"/>
                    <w:right w:val="single" w:sz="4" w:space="0" w:color="auto"/>
                  </w:tcBorders>
                  <w:vAlign w:val="center"/>
                </w:tcPr>
                <w:p w:rsidR="002716D2" w:rsidRPr="005B4432" w:rsidRDefault="00D54CEC" w:rsidP="00C06E3F">
                  <w:pPr>
                    <w:pStyle w:val="af4"/>
                  </w:pPr>
                  <w:r>
                    <w:rPr>
                      <w:rFonts w:hint="eastAsia"/>
                    </w:rPr>
                    <w:t>与建设项目同时完工</w:t>
                  </w:r>
                </w:p>
              </w:tc>
            </w:tr>
            <w:tr w:rsidR="002716D2" w:rsidTr="002716D2">
              <w:trPr>
                <w:trHeight w:val="454"/>
                <w:jc w:val="center"/>
              </w:trPr>
              <w:tc>
                <w:tcPr>
                  <w:tcW w:w="312" w:type="dxa"/>
                  <w:vMerge/>
                  <w:tcBorders>
                    <w:left w:val="single" w:sz="4" w:space="0" w:color="auto"/>
                    <w:bottom w:val="single" w:sz="4" w:space="0" w:color="auto"/>
                    <w:right w:val="single" w:sz="4" w:space="0" w:color="auto"/>
                  </w:tcBorders>
                  <w:vAlign w:val="center"/>
                </w:tcPr>
                <w:p w:rsidR="002716D2" w:rsidRPr="005B4432" w:rsidRDefault="002716D2" w:rsidP="00C06E3F">
                  <w:pPr>
                    <w:pStyle w:val="af4"/>
                  </w:pPr>
                </w:p>
              </w:tc>
              <w:tc>
                <w:tcPr>
                  <w:tcW w:w="389" w:type="dxa"/>
                  <w:vMerge/>
                  <w:tcBorders>
                    <w:left w:val="single" w:sz="4" w:space="0" w:color="auto"/>
                    <w:right w:val="single" w:sz="4" w:space="0" w:color="auto"/>
                  </w:tcBorders>
                  <w:vAlign w:val="center"/>
                </w:tcPr>
                <w:p w:rsidR="002716D2" w:rsidRPr="005B4432" w:rsidRDefault="002716D2" w:rsidP="00C06E3F">
                  <w:pPr>
                    <w:pStyle w:val="af4"/>
                  </w:pPr>
                </w:p>
              </w:tc>
              <w:tc>
                <w:tcPr>
                  <w:tcW w:w="2161" w:type="dxa"/>
                  <w:tcBorders>
                    <w:top w:val="single" w:sz="4" w:space="0" w:color="auto"/>
                    <w:left w:val="single" w:sz="4" w:space="0" w:color="auto"/>
                    <w:bottom w:val="single" w:sz="4" w:space="0" w:color="auto"/>
                    <w:right w:val="single" w:sz="4" w:space="0" w:color="auto"/>
                  </w:tcBorders>
                  <w:vAlign w:val="center"/>
                </w:tcPr>
                <w:p w:rsidR="002716D2" w:rsidRDefault="002716D2" w:rsidP="00C06E3F">
                  <w:pPr>
                    <w:pStyle w:val="af4"/>
                  </w:pPr>
                  <w:r w:rsidRPr="005B4432">
                    <w:rPr>
                      <w:rFonts w:hint="eastAsia"/>
                    </w:rPr>
                    <w:t>经化粪池后经市政污水管网排入安庆城东污水处理厂</w:t>
                  </w:r>
                </w:p>
              </w:tc>
              <w:tc>
                <w:tcPr>
                  <w:tcW w:w="873" w:type="dxa"/>
                  <w:tcBorders>
                    <w:top w:val="single" w:sz="4" w:space="0" w:color="auto"/>
                    <w:left w:val="single" w:sz="4" w:space="0" w:color="auto"/>
                    <w:bottom w:val="single" w:sz="4" w:space="0" w:color="auto"/>
                    <w:right w:val="single" w:sz="4" w:space="0" w:color="auto"/>
                  </w:tcBorders>
                  <w:vAlign w:val="center"/>
                </w:tcPr>
                <w:p w:rsidR="002716D2" w:rsidRDefault="002716D2" w:rsidP="00C06E3F">
                  <w:pPr>
                    <w:pStyle w:val="af4"/>
                  </w:pPr>
                  <w:r>
                    <w:rPr>
                      <w:rFonts w:hint="eastAsia"/>
                    </w:rPr>
                    <w:t>化粪池</w:t>
                  </w:r>
                </w:p>
              </w:tc>
              <w:tc>
                <w:tcPr>
                  <w:tcW w:w="1795"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Pr>
                      <w:rFonts w:hint="eastAsia"/>
                    </w:rPr>
                    <w:t>满足安庆市城东污水处理厂接管标准要求</w:t>
                  </w:r>
                </w:p>
              </w:tc>
              <w:tc>
                <w:tcPr>
                  <w:tcW w:w="2714" w:type="dxa"/>
                  <w:tcBorders>
                    <w:top w:val="single" w:sz="4" w:space="0" w:color="auto"/>
                    <w:left w:val="single" w:sz="4" w:space="0" w:color="auto"/>
                    <w:bottom w:val="single" w:sz="4" w:space="0" w:color="auto"/>
                    <w:right w:val="single" w:sz="4" w:space="0" w:color="auto"/>
                  </w:tcBorders>
                  <w:vAlign w:val="center"/>
                </w:tcPr>
                <w:p w:rsidR="002716D2" w:rsidRDefault="00D54CEC" w:rsidP="00C06E3F">
                  <w:pPr>
                    <w:pStyle w:val="af4"/>
                  </w:pPr>
                  <w:r>
                    <w:rPr>
                      <w:rFonts w:hint="eastAsia"/>
                      <w:kern w:val="24"/>
                    </w:rPr>
                    <w:t>实际建设与环评一致</w:t>
                  </w:r>
                </w:p>
              </w:tc>
              <w:tc>
                <w:tcPr>
                  <w:tcW w:w="478" w:type="dxa"/>
                  <w:tcBorders>
                    <w:top w:val="single" w:sz="4" w:space="0" w:color="auto"/>
                    <w:left w:val="single" w:sz="4" w:space="0" w:color="auto"/>
                    <w:bottom w:val="single" w:sz="4" w:space="0" w:color="auto"/>
                    <w:right w:val="single" w:sz="4" w:space="0" w:color="auto"/>
                  </w:tcBorders>
                  <w:vAlign w:val="center"/>
                </w:tcPr>
                <w:p w:rsidR="002716D2" w:rsidRDefault="00D54CEC" w:rsidP="00C06E3F">
                  <w:pPr>
                    <w:pStyle w:val="af4"/>
                  </w:pPr>
                  <w:r>
                    <w:rPr>
                      <w:rFonts w:hint="eastAsia"/>
                    </w:rPr>
                    <w:t>与建设项目同时完工</w:t>
                  </w:r>
                </w:p>
              </w:tc>
            </w:tr>
            <w:tr w:rsidR="002716D2" w:rsidTr="002716D2">
              <w:trPr>
                <w:trHeight w:val="454"/>
                <w:jc w:val="center"/>
              </w:trPr>
              <w:tc>
                <w:tcPr>
                  <w:tcW w:w="312"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sidRPr="005B4432">
                    <w:t>3</w:t>
                  </w:r>
                </w:p>
              </w:tc>
              <w:tc>
                <w:tcPr>
                  <w:tcW w:w="389"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sidRPr="005B4432">
                    <w:t>噪声</w:t>
                  </w:r>
                </w:p>
              </w:tc>
              <w:tc>
                <w:tcPr>
                  <w:tcW w:w="2161" w:type="dxa"/>
                  <w:tcBorders>
                    <w:top w:val="single" w:sz="4" w:space="0" w:color="auto"/>
                    <w:left w:val="single" w:sz="4" w:space="0" w:color="auto"/>
                    <w:bottom w:val="single" w:sz="4" w:space="0" w:color="auto"/>
                    <w:right w:val="single" w:sz="4" w:space="0" w:color="auto"/>
                  </w:tcBorders>
                  <w:vAlign w:val="center"/>
                </w:tcPr>
                <w:p w:rsidR="002716D2" w:rsidRPr="005B4432" w:rsidRDefault="00C31BBF" w:rsidP="00C06E3F">
                  <w:pPr>
                    <w:pStyle w:val="af4"/>
                    <w:rPr>
                      <w:rFonts w:ascii="宋体" w:hAnsi="宋体" w:cs="宋体"/>
                      <w:sz w:val="18"/>
                      <w:szCs w:val="18"/>
                    </w:rPr>
                  </w:pPr>
                  <w:r w:rsidRPr="005B4432">
                    <w:rPr>
                      <w:rFonts w:ascii="宋体" w:hAnsi="宋体" w:cs="宋体" w:hint="eastAsia"/>
                    </w:rPr>
                    <w:fldChar w:fldCharType="begin"/>
                  </w:r>
                  <w:r w:rsidR="002716D2" w:rsidRPr="005B4432">
                    <w:rPr>
                      <w:rFonts w:ascii="宋体" w:hAnsi="宋体" w:cs="宋体" w:hint="eastAsia"/>
                    </w:rPr>
                    <w:instrText xml:space="preserve"> = 1 \* GB3 \* MERGEFORMAT </w:instrText>
                  </w:r>
                  <w:r w:rsidRPr="005B4432">
                    <w:rPr>
                      <w:rFonts w:ascii="宋体" w:hAnsi="宋体" w:cs="宋体" w:hint="eastAsia"/>
                    </w:rPr>
                    <w:fldChar w:fldCharType="separate"/>
                  </w:r>
                  <w:r w:rsidR="002716D2" w:rsidRPr="005B4432">
                    <w:rPr>
                      <w:rFonts w:ascii="宋体" w:hAnsi="宋体" w:cs="宋体" w:hint="eastAsia"/>
                    </w:rPr>
                    <w:t>①</w:t>
                  </w:r>
                  <w:r w:rsidRPr="005B4432">
                    <w:rPr>
                      <w:rFonts w:ascii="宋体" w:hAnsi="宋体" w:cs="宋体" w:hint="eastAsia"/>
                    </w:rPr>
                    <w:fldChar w:fldCharType="end"/>
                  </w:r>
                  <w:r w:rsidR="002716D2" w:rsidRPr="005B4432">
                    <w:rPr>
                      <w:rFonts w:ascii="宋体" w:hAnsi="宋体" w:cs="宋体" w:hint="eastAsia"/>
                    </w:rPr>
                    <w:t>合理布局，对高噪声设施采取消声、隔声、减振等措施；</w:t>
                  </w:r>
                  <w:r w:rsidRPr="005B4432">
                    <w:rPr>
                      <w:rFonts w:ascii="宋体" w:hAnsi="宋体" w:cs="宋体" w:hint="eastAsia"/>
                    </w:rPr>
                    <w:fldChar w:fldCharType="begin"/>
                  </w:r>
                  <w:r w:rsidR="002716D2" w:rsidRPr="005B4432">
                    <w:rPr>
                      <w:rFonts w:ascii="宋体" w:hAnsi="宋体" w:cs="宋体" w:hint="eastAsia"/>
                    </w:rPr>
                    <w:instrText xml:space="preserve"> = 2 \* GB3 \* MERGEFORMAT </w:instrText>
                  </w:r>
                  <w:r w:rsidRPr="005B4432">
                    <w:rPr>
                      <w:rFonts w:ascii="宋体" w:hAnsi="宋体" w:cs="宋体" w:hint="eastAsia"/>
                    </w:rPr>
                    <w:fldChar w:fldCharType="separate"/>
                  </w:r>
                  <w:r w:rsidR="002716D2" w:rsidRPr="005B4432">
                    <w:rPr>
                      <w:rFonts w:ascii="宋体" w:hAnsi="宋体" w:cs="宋体" w:hint="eastAsia"/>
                    </w:rPr>
                    <w:t>②</w:t>
                  </w:r>
                  <w:r w:rsidRPr="005B4432">
                    <w:rPr>
                      <w:rFonts w:ascii="宋体" w:hAnsi="宋体" w:cs="宋体" w:hint="eastAsia"/>
                    </w:rPr>
                    <w:fldChar w:fldCharType="end"/>
                  </w:r>
                  <w:r w:rsidR="002716D2" w:rsidRPr="005B4432">
                    <w:rPr>
                      <w:rFonts w:ascii="宋体" w:hAnsi="宋体" w:cs="宋体" w:hint="eastAsia"/>
                    </w:rPr>
                    <w:t>机制砂生产线破碎机设置为封闭式且采取隔声措施；振动筛分机的筛网采用塑料筛网</w:t>
                  </w:r>
                </w:p>
              </w:tc>
              <w:tc>
                <w:tcPr>
                  <w:tcW w:w="873"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sidRPr="005B4432">
                    <w:rPr>
                      <w:rFonts w:hint="eastAsia"/>
                    </w:rPr>
                    <w:t>隔声、减震</w:t>
                  </w:r>
                </w:p>
              </w:tc>
              <w:tc>
                <w:tcPr>
                  <w:tcW w:w="1795" w:type="dxa"/>
                  <w:tcBorders>
                    <w:top w:val="single" w:sz="4" w:space="0" w:color="auto"/>
                    <w:left w:val="single" w:sz="4" w:space="0" w:color="auto"/>
                    <w:bottom w:val="single" w:sz="4" w:space="0" w:color="auto"/>
                    <w:right w:val="single" w:sz="4" w:space="0" w:color="auto"/>
                  </w:tcBorders>
                  <w:vAlign w:val="center"/>
                </w:tcPr>
                <w:p w:rsidR="002716D2" w:rsidRPr="005B4432" w:rsidRDefault="002716D2" w:rsidP="00C06E3F">
                  <w:pPr>
                    <w:pStyle w:val="af4"/>
                  </w:pPr>
                  <w:r w:rsidRPr="005B4432">
                    <w:t>GB12348-2008</w:t>
                  </w:r>
                  <w:r w:rsidRPr="005B4432">
                    <w:t>《工业企业厂界环境噪声排放标准》中</w:t>
                  </w:r>
                  <w:r w:rsidRPr="005B4432">
                    <w:t>3</w:t>
                  </w:r>
                  <w:r w:rsidRPr="005B4432">
                    <w:t>类标准要求</w:t>
                  </w:r>
                </w:p>
              </w:tc>
              <w:tc>
                <w:tcPr>
                  <w:tcW w:w="2714" w:type="dxa"/>
                  <w:tcBorders>
                    <w:top w:val="single" w:sz="4" w:space="0" w:color="auto"/>
                    <w:left w:val="single" w:sz="4" w:space="0" w:color="auto"/>
                    <w:bottom w:val="single" w:sz="4" w:space="0" w:color="auto"/>
                    <w:right w:val="single" w:sz="4" w:space="0" w:color="auto"/>
                  </w:tcBorders>
                  <w:vAlign w:val="center"/>
                </w:tcPr>
                <w:p w:rsidR="002716D2" w:rsidRPr="005B4432" w:rsidRDefault="00D54CEC" w:rsidP="00C06E3F">
                  <w:pPr>
                    <w:pStyle w:val="af4"/>
                  </w:pPr>
                  <w:r>
                    <w:rPr>
                      <w:rFonts w:hint="eastAsia"/>
                      <w:kern w:val="24"/>
                    </w:rPr>
                    <w:t>实际建设与环评</w:t>
                  </w:r>
                  <w:r w:rsidR="00FF3BAF">
                    <w:rPr>
                      <w:rFonts w:hint="eastAsia"/>
                      <w:kern w:val="24"/>
                    </w:rPr>
                    <w:t>基本</w:t>
                  </w:r>
                  <w:r>
                    <w:rPr>
                      <w:rFonts w:hint="eastAsia"/>
                      <w:kern w:val="24"/>
                    </w:rPr>
                    <w:t>一致</w:t>
                  </w:r>
                </w:p>
              </w:tc>
              <w:tc>
                <w:tcPr>
                  <w:tcW w:w="478" w:type="dxa"/>
                  <w:tcBorders>
                    <w:top w:val="single" w:sz="4" w:space="0" w:color="auto"/>
                    <w:left w:val="single" w:sz="4" w:space="0" w:color="auto"/>
                    <w:bottom w:val="single" w:sz="4" w:space="0" w:color="auto"/>
                    <w:right w:val="single" w:sz="4" w:space="0" w:color="auto"/>
                  </w:tcBorders>
                  <w:vAlign w:val="center"/>
                </w:tcPr>
                <w:p w:rsidR="002716D2" w:rsidRPr="005B4432" w:rsidRDefault="00D54CEC" w:rsidP="00C06E3F">
                  <w:pPr>
                    <w:pStyle w:val="af4"/>
                  </w:pPr>
                  <w:r>
                    <w:rPr>
                      <w:rFonts w:hint="eastAsia"/>
                    </w:rPr>
                    <w:t>与建设项目同时完工</w:t>
                  </w:r>
                </w:p>
              </w:tc>
            </w:tr>
            <w:tr w:rsidR="00D54CEC" w:rsidTr="002716D2">
              <w:trPr>
                <w:trHeight w:val="454"/>
                <w:jc w:val="center"/>
              </w:trPr>
              <w:tc>
                <w:tcPr>
                  <w:tcW w:w="312" w:type="dxa"/>
                  <w:vMerge w:val="restart"/>
                  <w:tcBorders>
                    <w:top w:val="single" w:sz="4" w:space="0" w:color="auto"/>
                    <w:left w:val="single" w:sz="4" w:space="0" w:color="auto"/>
                    <w:right w:val="single" w:sz="4" w:space="0" w:color="auto"/>
                  </w:tcBorders>
                  <w:vAlign w:val="center"/>
                </w:tcPr>
                <w:p w:rsidR="00D54CEC" w:rsidRPr="005B4432" w:rsidRDefault="00D54CEC" w:rsidP="00C06E3F">
                  <w:pPr>
                    <w:pStyle w:val="af4"/>
                  </w:pPr>
                  <w:r w:rsidRPr="005B4432">
                    <w:rPr>
                      <w:rFonts w:hint="eastAsia"/>
                    </w:rPr>
                    <w:t>4</w:t>
                  </w:r>
                </w:p>
              </w:tc>
              <w:tc>
                <w:tcPr>
                  <w:tcW w:w="389" w:type="dxa"/>
                  <w:vMerge w:val="restart"/>
                  <w:tcBorders>
                    <w:top w:val="single" w:sz="4" w:space="0" w:color="auto"/>
                    <w:left w:val="single" w:sz="4" w:space="0" w:color="auto"/>
                    <w:right w:val="single" w:sz="4" w:space="0" w:color="auto"/>
                  </w:tcBorders>
                  <w:vAlign w:val="center"/>
                </w:tcPr>
                <w:p w:rsidR="00D54CEC" w:rsidRPr="005B4432" w:rsidRDefault="00D54CEC" w:rsidP="00C06E3F">
                  <w:pPr>
                    <w:pStyle w:val="af4"/>
                  </w:pPr>
                  <w:r w:rsidRPr="005B4432">
                    <w:t>固废</w:t>
                  </w:r>
                </w:p>
              </w:tc>
              <w:tc>
                <w:tcPr>
                  <w:tcW w:w="2161" w:type="dxa"/>
                  <w:tcBorders>
                    <w:top w:val="single" w:sz="4" w:space="0" w:color="auto"/>
                    <w:left w:val="single" w:sz="4" w:space="0" w:color="auto"/>
                    <w:bottom w:val="single" w:sz="4" w:space="0" w:color="auto"/>
                    <w:right w:val="single" w:sz="4" w:space="0" w:color="auto"/>
                  </w:tcBorders>
                  <w:vAlign w:val="center"/>
                </w:tcPr>
                <w:p w:rsidR="00D54CEC" w:rsidRDefault="00D54CEC" w:rsidP="00C06E3F">
                  <w:pPr>
                    <w:pStyle w:val="af4"/>
                    <w:rPr>
                      <w:rFonts w:ascii="宋体" w:hAnsi="宋体" w:cs="宋体"/>
                      <w:sz w:val="18"/>
                      <w:szCs w:val="18"/>
                    </w:rPr>
                  </w:pPr>
                  <w:r>
                    <w:rPr>
                      <w:rFonts w:ascii="宋体" w:hAnsi="宋体" w:cs="宋体" w:hint="eastAsia"/>
                      <w:kern w:val="2"/>
                    </w:rPr>
                    <w:t>生活垃圾：收集后由环卫部门处置</w:t>
                  </w:r>
                </w:p>
              </w:tc>
              <w:tc>
                <w:tcPr>
                  <w:tcW w:w="873" w:type="dxa"/>
                  <w:tcBorders>
                    <w:top w:val="single" w:sz="4" w:space="0" w:color="auto"/>
                    <w:left w:val="single" w:sz="4" w:space="0" w:color="auto"/>
                    <w:bottom w:val="single" w:sz="4" w:space="0" w:color="auto"/>
                    <w:right w:val="single" w:sz="4" w:space="0" w:color="auto"/>
                  </w:tcBorders>
                  <w:vAlign w:val="center"/>
                </w:tcPr>
                <w:p w:rsidR="00D54CEC" w:rsidRPr="005B4432" w:rsidRDefault="00D54CEC" w:rsidP="00C06E3F">
                  <w:pPr>
                    <w:pStyle w:val="af4"/>
                  </w:pPr>
                  <w:r w:rsidRPr="005B4432">
                    <w:rPr>
                      <w:rFonts w:hint="eastAsia"/>
                    </w:rPr>
                    <w:t>垃圾桶</w:t>
                  </w:r>
                </w:p>
              </w:tc>
              <w:tc>
                <w:tcPr>
                  <w:tcW w:w="1795" w:type="dxa"/>
                  <w:vMerge w:val="restart"/>
                  <w:tcBorders>
                    <w:top w:val="single" w:sz="4" w:space="0" w:color="auto"/>
                    <w:left w:val="single" w:sz="4" w:space="0" w:color="auto"/>
                    <w:right w:val="single" w:sz="4" w:space="0" w:color="auto"/>
                  </w:tcBorders>
                  <w:vAlign w:val="center"/>
                </w:tcPr>
                <w:p w:rsidR="00D54CEC" w:rsidRPr="005B4432" w:rsidRDefault="00D54CEC" w:rsidP="00C06E3F">
                  <w:pPr>
                    <w:pStyle w:val="af4"/>
                  </w:pPr>
                  <w:r w:rsidRPr="005B4432">
                    <w:rPr>
                      <w:rFonts w:hint="eastAsia"/>
                    </w:rPr>
                    <w:t>不造成二次污染</w:t>
                  </w:r>
                </w:p>
              </w:tc>
              <w:tc>
                <w:tcPr>
                  <w:tcW w:w="2714" w:type="dxa"/>
                  <w:tcBorders>
                    <w:top w:val="single" w:sz="4" w:space="0" w:color="auto"/>
                    <w:left w:val="single" w:sz="4" w:space="0" w:color="auto"/>
                    <w:right w:val="single" w:sz="4" w:space="0" w:color="auto"/>
                  </w:tcBorders>
                  <w:vAlign w:val="center"/>
                </w:tcPr>
                <w:p w:rsidR="00D54CEC" w:rsidRPr="005B4432" w:rsidRDefault="00D54CEC" w:rsidP="00C06E3F">
                  <w:pPr>
                    <w:pStyle w:val="af4"/>
                  </w:pPr>
                  <w:r>
                    <w:rPr>
                      <w:rFonts w:hint="eastAsia"/>
                      <w:kern w:val="24"/>
                    </w:rPr>
                    <w:t>实际建设与环评一致</w:t>
                  </w:r>
                </w:p>
              </w:tc>
              <w:tc>
                <w:tcPr>
                  <w:tcW w:w="478" w:type="dxa"/>
                  <w:vMerge w:val="restart"/>
                  <w:tcBorders>
                    <w:top w:val="single" w:sz="4" w:space="0" w:color="auto"/>
                    <w:left w:val="single" w:sz="4" w:space="0" w:color="auto"/>
                    <w:right w:val="single" w:sz="4" w:space="0" w:color="auto"/>
                  </w:tcBorders>
                  <w:vAlign w:val="center"/>
                </w:tcPr>
                <w:p w:rsidR="00D54CEC" w:rsidRPr="005B4432" w:rsidRDefault="00D54CEC" w:rsidP="00C06E3F">
                  <w:pPr>
                    <w:pStyle w:val="af4"/>
                  </w:pPr>
                  <w:r>
                    <w:rPr>
                      <w:rFonts w:hint="eastAsia"/>
                    </w:rPr>
                    <w:t>与建设项目同时完工</w:t>
                  </w:r>
                </w:p>
              </w:tc>
            </w:tr>
            <w:tr w:rsidR="00D54CEC" w:rsidTr="002716D2">
              <w:trPr>
                <w:trHeight w:val="454"/>
                <w:jc w:val="center"/>
              </w:trPr>
              <w:tc>
                <w:tcPr>
                  <w:tcW w:w="312" w:type="dxa"/>
                  <w:vMerge/>
                  <w:tcBorders>
                    <w:left w:val="single" w:sz="4" w:space="0" w:color="auto"/>
                    <w:right w:val="single" w:sz="4" w:space="0" w:color="auto"/>
                  </w:tcBorders>
                  <w:vAlign w:val="center"/>
                </w:tcPr>
                <w:p w:rsidR="00D54CEC" w:rsidRPr="005B4432" w:rsidRDefault="00D54CEC" w:rsidP="00C06E3F">
                  <w:pPr>
                    <w:pStyle w:val="af4"/>
                  </w:pPr>
                </w:p>
              </w:tc>
              <w:tc>
                <w:tcPr>
                  <w:tcW w:w="389" w:type="dxa"/>
                  <w:vMerge/>
                  <w:tcBorders>
                    <w:left w:val="single" w:sz="4" w:space="0" w:color="auto"/>
                    <w:right w:val="single" w:sz="4" w:space="0" w:color="auto"/>
                  </w:tcBorders>
                  <w:vAlign w:val="center"/>
                </w:tcPr>
                <w:p w:rsidR="00D54CEC" w:rsidRPr="005B4432" w:rsidRDefault="00D54CEC" w:rsidP="00C06E3F">
                  <w:pPr>
                    <w:pStyle w:val="af4"/>
                  </w:pPr>
                </w:p>
              </w:tc>
              <w:tc>
                <w:tcPr>
                  <w:tcW w:w="2161" w:type="dxa"/>
                  <w:tcBorders>
                    <w:top w:val="single" w:sz="4" w:space="0" w:color="auto"/>
                    <w:left w:val="single" w:sz="4" w:space="0" w:color="auto"/>
                    <w:bottom w:val="single" w:sz="4" w:space="0" w:color="auto"/>
                    <w:right w:val="single" w:sz="4" w:space="0" w:color="auto"/>
                  </w:tcBorders>
                  <w:vAlign w:val="center"/>
                </w:tcPr>
                <w:p w:rsidR="00D54CEC" w:rsidRDefault="00D54CEC" w:rsidP="00C06E3F">
                  <w:pPr>
                    <w:pStyle w:val="af4"/>
                  </w:pPr>
                  <w:r>
                    <w:rPr>
                      <w:rFonts w:hint="eastAsia"/>
                      <w:kern w:val="2"/>
                    </w:rPr>
                    <w:t>除尘器收集粉尘：回用于生产工序</w:t>
                  </w:r>
                </w:p>
              </w:tc>
              <w:tc>
                <w:tcPr>
                  <w:tcW w:w="873" w:type="dxa"/>
                  <w:tcBorders>
                    <w:top w:val="single" w:sz="4" w:space="0" w:color="auto"/>
                    <w:left w:val="single" w:sz="4" w:space="0" w:color="auto"/>
                    <w:bottom w:val="single" w:sz="4" w:space="0" w:color="auto"/>
                    <w:right w:val="single" w:sz="4" w:space="0" w:color="auto"/>
                  </w:tcBorders>
                  <w:vAlign w:val="center"/>
                </w:tcPr>
                <w:p w:rsidR="00D54CEC" w:rsidRPr="005B4432" w:rsidRDefault="00D54CEC" w:rsidP="00C06E3F">
                  <w:pPr>
                    <w:pStyle w:val="af4"/>
                  </w:pPr>
                  <w:r w:rsidRPr="005B4432">
                    <w:rPr>
                      <w:rFonts w:hint="eastAsia"/>
                    </w:rPr>
                    <w:t>/</w:t>
                  </w:r>
                </w:p>
              </w:tc>
              <w:tc>
                <w:tcPr>
                  <w:tcW w:w="1795" w:type="dxa"/>
                  <w:vMerge/>
                  <w:tcBorders>
                    <w:left w:val="single" w:sz="4" w:space="0" w:color="auto"/>
                    <w:right w:val="single" w:sz="4" w:space="0" w:color="auto"/>
                  </w:tcBorders>
                  <w:vAlign w:val="center"/>
                </w:tcPr>
                <w:p w:rsidR="00D54CEC" w:rsidRPr="005B4432" w:rsidRDefault="00D54CEC" w:rsidP="00C06E3F">
                  <w:pPr>
                    <w:pStyle w:val="af4"/>
                  </w:pPr>
                </w:p>
              </w:tc>
              <w:tc>
                <w:tcPr>
                  <w:tcW w:w="2714" w:type="dxa"/>
                  <w:tcBorders>
                    <w:left w:val="single" w:sz="4" w:space="0" w:color="auto"/>
                    <w:right w:val="single" w:sz="4" w:space="0" w:color="auto"/>
                  </w:tcBorders>
                  <w:vAlign w:val="center"/>
                </w:tcPr>
                <w:p w:rsidR="00D54CEC" w:rsidRPr="005B4432" w:rsidRDefault="00D54CEC" w:rsidP="00C06E3F">
                  <w:pPr>
                    <w:pStyle w:val="af4"/>
                  </w:pPr>
                  <w:r>
                    <w:rPr>
                      <w:rFonts w:hint="eastAsia"/>
                      <w:kern w:val="24"/>
                    </w:rPr>
                    <w:t>实际建设与环评一致</w:t>
                  </w:r>
                </w:p>
              </w:tc>
              <w:tc>
                <w:tcPr>
                  <w:tcW w:w="478" w:type="dxa"/>
                  <w:vMerge/>
                  <w:tcBorders>
                    <w:left w:val="single" w:sz="4" w:space="0" w:color="auto"/>
                    <w:right w:val="single" w:sz="4" w:space="0" w:color="auto"/>
                  </w:tcBorders>
                  <w:vAlign w:val="center"/>
                </w:tcPr>
                <w:p w:rsidR="00D54CEC" w:rsidRPr="005B4432" w:rsidRDefault="00D54CEC" w:rsidP="00C06E3F">
                  <w:pPr>
                    <w:pStyle w:val="af4"/>
                  </w:pPr>
                </w:p>
              </w:tc>
            </w:tr>
            <w:tr w:rsidR="00D54CEC" w:rsidTr="002716D2">
              <w:trPr>
                <w:trHeight w:val="454"/>
                <w:jc w:val="center"/>
              </w:trPr>
              <w:tc>
                <w:tcPr>
                  <w:tcW w:w="312" w:type="dxa"/>
                  <w:vMerge/>
                  <w:tcBorders>
                    <w:left w:val="single" w:sz="4" w:space="0" w:color="auto"/>
                    <w:right w:val="single" w:sz="4" w:space="0" w:color="auto"/>
                  </w:tcBorders>
                  <w:vAlign w:val="center"/>
                </w:tcPr>
                <w:p w:rsidR="00D54CEC" w:rsidRPr="005B4432" w:rsidRDefault="00D54CEC" w:rsidP="00C06E3F">
                  <w:pPr>
                    <w:pStyle w:val="af4"/>
                  </w:pPr>
                </w:p>
              </w:tc>
              <w:tc>
                <w:tcPr>
                  <w:tcW w:w="389" w:type="dxa"/>
                  <w:vMerge/>
                  <w:tcBorders>
                    <w:left w:val="single" w:sz="4" w:space="0" w:color="auto"/>
                    <w:right w:val="single" w:sz="4" w:space="0" w:color="auto"/>
                  </w:tcBorders>
                  <w:vAlign w:val="center"/>
                </w:tcPr>
                <w:p w:rsidR="00D54CEC" w:rsidRPr="005B4432" w:rsidRDefault="00D54CEC" w:rsidP="00C06E3F">
                  <w:pPr>
                    <w:pStyle w:val="af4"/>
                  </w:pPr>
                </w:p>
              </w:tc>
              <w:tc>
                <w:tcPr>
                  <w:tcW w:w="2161" w:type="dxa"/>
                  <w:tcBorders>
                    <w:top w:val="single" w:sz="4" w:space="0" w:color="auto"/>
                    <w:left w:val="single" w:sz="4" w:space="0" w:color="auto"/>
                    <w:bottom w:val="single" w:sz="4" w:space="0" w:color="auto"/>
                    <w:right w:val="single" w:sz="4" w:space="0" w:color="auto"/>
                  </w:tcBorders>
                  <w:vAlign w:val="center"/>
                </w:tcPr>
                <w:p w:rsidR="00D54CEC" w:rsidRPr="005B4432" w:rsidRDefault="00D54CEC" w:rsidP="00C06E3F">
                  <w:pPr>
                    <w:pStyle w:val="af4"/>
                  </w:pPr>
                  <w:r w:rsidRPr="005B4432">
                    <w:rPr>
                      <w:rFonts w:hint="eastAsia"/>
                    </w:rPr>
                    <w:t>泥饼：外售附近砖厂</w:t>
                  </w:r>
                </w:p>
              </w:tc>
              <w:tc>
                <w:tcPr>
                  <w:tcW w:w="873" w:type="dxa"/>
                  <w:tcBorders>
                    <w:top w:val="single" w:sz="4" w:space="0" w:color="auto"/>
                    <w:left w:val="single" w:sz="4" w:space="0" w:color="auto"/>
                    <w:bottom w:val="single" w:sz="4" w:space="0" w:color="auto"/>
                    <w:right w:val="single" w:sz="4" w:space="0" w:color="auto"/>
                  </w:tcBorders>
                  <w:vAlign w:val="center"/>
                </w:tcPr>
                <w:p w:rsidR="00D54CEC" w:rsidRPr="005B4432" w:rsidRDefault="00D54CEC" w:rsidP="00C06E3F">
                  <w:pPr>
                    <w:pStyle w:val="af4"/>
                  </w:pPr>
                  <w:r w:rsidRPr="005B4432">
                    <w:rPr>
                      <w:rFonts w:hint="eastAsia"/>
                    </w:rPr>
                    <w:t>/</w:t>
                  </w:r>
                </w:p>
              </w:tc>
              <w:tc>
                <w:tcPr>
                  <w:tcW w:w="1795" w:type="dxa"/>
                  <w:vMerge/>
                  <w:tcBorders>
                    <w:left w:val="single" w:sz="4" w:space="0" w:color="auto"/>
                    <w:right w:val="single" w:sz="4" w:space="0" w:color="auto"/>
                  </w:tcBorders>
                  <w:vAlign w:val="center"/>
                </w:tcPr>
                <w:p w:rsidR="00D54CEC" w:rsidRPr="005B4432" w:rsidRDefault="00D54CEC" w:rsidP="00C06E3F">
                  <w:pPr>
                    <w:pStyle w:val="af4"/>
                  </w:pPr>
                </w:p>
              </w:tc>
              <w:tc>
                <w:tcPr>
                  <w:tcW w:w="2714" w:type="dxa"/>
                  <w:tcBorders>
                    <w:left w:val="single" w:sz="4" w:space="0" w:color="auto"/>
                    <w:right w:val="single" w:sz="4" w:space="0" w:color="auto"/>
                  </w:tcBorders>
                  <w:vAlign w:val="center"/>
                </w:tcPr>
                <w:p w:rsidR="00D54CEC" w:rsidRPr="005B4432" w:rsidRDefault="00D54CEC" w:rsidP="00C06E3F">
                  <w:pPr>
                    <w:pStyle w:val="af4"/>
                  </w:pPr>
                  <w:r>
                    <w:rPr>
                      <w:rFonts w:hint="eastAsia"/>
                      <w:kern w:val="24"/>
                    </w:rPr>
                    <w:t>实际建设与环评一致</w:t>
                  </w:r>
                </w:p>
              </w:tc>
              <w:tc>
                <w:tcPr>
                  <w:tcW w:w="478" w:type="dxa"/>
                  <w:vMerge/>
                  <w:tcBorders>
                    <w:left w:val="single" w:sz="4" w:space="0" w:color="auto"/>
                    <w:right w:val="single" w:sz="4" w:space="0" w:color="auto"/>
                  </w:tcBorders>
                  <w:vAlign w:val="center"/>
                </w:tcPr>
                <w:p w:rsidR="00D54CEC" w:rsidRPr="005B4432" w:rsidRDefault="00D54CEC" w:rsidP="00C06E3F">
                  <w:pPr>
                    <w:pStyle w:val="af4"/>
                  </w:pPr>
                </w:p>
              </w:tc>
            </w:tr>
            <w:tr w:rsidR="00D54CEC" w:rsidTr="002716D2">
              <w:trPr>
                <w:trHeight w:val="454"/>
                <w:jc w:val="center"/>
              </w:trPr>
              <w:tc>
                <w:tcPr>
                  <w:tcW w:w="312" w:type="dxa"/>
                  <w:vMerge/>
                  <w:tcBorders>
                    <w:left w:val="single" w:sz="4" w:space="0" w:color="auto"/>
                    <w:right w:val="single" w:sz="4" w:space="0" w:color="auto"/>
                  </w:tcBorders>
                  <w:vAlign w:val="center"/>
                </w:tcPr>
                <w:p w:rsidR="00D54CEC" w:rsidRPr="005B4432" w:rsidRDefault="00D54CEC" w:rsidP="00C06E3F">
                  <w:pPr>
                    <w:pStyle w:val="af4"/>
                  </w:pPr>
                </w:p>
              </w:tc>
              <w:tc>
                <w:tcPr>
                  <w:tcW w:w="389" w:type="dxa"/>
                  <w:vMerge/>
                  <w:tcBorders>
                    <w:left w:val="single" w:sz="4" w:space="0" w:color="auto"/>
                    <w:right w:val="single" w:sz="4" w:space="0" w:color="auto"/>
                  </w:tcBorders>
                  <w:vAlign w:val="center"/>
                </w:tcPr>
                <w:p w:rsidR="00D54CEC" w:rsidRPr="005B4432" w:rsidRDefault="00D54CEC" w:rsidP="00C06E3F">
                  <w:pPr>
                    <w:pStyle w:val="af4"/>
                  </w:pPr>
                </w:p>
              </w:tc>
              <w:tc>
                <w:tcPr>
                  <w:tcW w:w="2161" w:type="dxa"/>
                  <w:tcBorders>
                    <w:top w:val="single" w:sz="4" w:space="0" w:color="auto"/>
                    <w:left w:val="single" w:sz="4" w:space="0" w:color="auto"/>
                    <w:bottom w:val="single" w:sz="4" w:space="0" w:color="auto"/>
                    <w:right w:val="single" w:sz="4" w:space="0" w:color="auto"/>
                  </w:tcBorders>
                  <w:vAlign w:val="center"/>
                </w:tcPr>
                <w:p w:rsidR="00D54CEC" w:rsidRPr="005B4432" w:rsidRDefault="00D54CEC" w:rsidP="00C06E3F">
                  <w:pPr>
                    <w:pStyle w:val="af4"/>
                  </w:pPr>
                  <w:r w:rsidRPr="005B4432">
                    <w:rPr>
                      <w:rFonts w:hint="eastAsia"/>
                      <w:kern w:val="2"/>
                    </w:rPr>
                    <w:t>沉渣</w:t>
                  </w:r>
                  <w:r w:rsidRPr="005B4432">
                    <w:rPr>
                      <w:kern w:val="2"/>
                    </w:rPr>
                    <w:t>收集后由环卫部门处置</w:t>
                  </w:r>
                </w:p>
              </w:tc>
              <w:tc>
                <w:tcPr>
                  <w:tcW w:w="873" w:type="dxa"/>
                  <w:tcBorders>
                    <w:top w:val="single" w:sz="4" w:space="0" w:color="auto"/>
                    <w:left w:val="single" w:sz="4" w:space="0" w:color="auto"/>
                    <w:bottom w:val="single" w:sz="4" w:space="0" w:color="auto"/>
                    <w:right w:val="single" w:sz="4" w:space="0" w:color="auto"/>
                  </w:tcBorders>
                  <w:vAlign w:val="center"/>
                </w:tcPr>
                <w:p w:rsidR="00D54CEC" w:rsidRPr="005B4432" w:rsidRDefault="00D54CEC" w:rsidP="00C06E3F">
                  <w:pPr>
                    <w:pStyle w:val="af4"/>
                  </w:pPr>
                  <w:r w:rsidRPr="005B4432">
                    <w:rPr>
                      <w:rFonts w:hint="eastAsia"/>
                    </w:rPr>
                    <w:t>/</w:t>
                  </w:r>
                </w:p>
              </w:tc>
              <w:tc>
                <w:tcPr>
                  <w:tcW w:w="1795" w:type="dxa"/>
                  <w:vMerge/>
                  <w:tcBorders>
                    <w:left w:val="single" w:sz="4" w:space="0" w:color="auto"/>
                    <w:right w:val="single" w:sz="4" w:space="0" w:color="auto"/>
                  </w:tcBorders>
                  <w:vAlign w:val="center"/>
                </w:tcPr>
                <w:p w:rsidR="00D54CEC" w:rsidRPr="005B4432" w:rsidRDefault="00D54CEC" w:rsidP="00C06E3F">
                  <w:pPr>
                    <w:pStyle w:val="af4"/>
                  </w:pPr>
                </w:p>
              </w:tc>
              <w:tc>
                <w:tcPr>
                  <w:tcW w:w="2714" w:type="dxa"/>
                  <w:tcBorders>
                    <w:left w:val="single" w:sz="4" w:space="0" w:color="auto"/>
                    <w:right w:val="single" w:sz="4" w:space="0" w:color="auto"/>
                  </w:tcBorders>
                  <w:vAlign w:val="center"/>
                </w:tcPr>
                <w:p w:rsidR="00D54CEC" w:rsidRPr="005B4432" w:rsidRDefault="00D54CEC" w:rsidP="00C06E3F">
                  <w:pPr>
                    <w:pStyle w:val="af4"/>
                  </w:pPr>
                  <w:r>
                    <w:rPr>
                      <w:rFonts w:hint="eastAsia"/>
                      <w:kern w:val="24"/>
                    </w:rPr>
                    <w:t>实际建设与环评一致</w:t>
                  </w:r>
                </w:p>
              </w:tc>
              <w:tc>
                <w:tcPr>
                  <w:tcW w:w="478" w:type="dxa"/>
                  <w:vMerge/>
                  <w:tcBorders>
                    <w:left w:val="single" w:sz="4" w:space="0" w:color="auto"/>
                    <w:right w:val="single" w:sz="4" w:space="0" w:color="auto"/>
                  </w:tcBorders>
                  <w:vAlign w:val="center"/>
                </w:tcPr>
                <w:p w:rsidR="00D54CEC" w:rsidRPr="005B4432" w:rsidRDefault="00D54CEC" w:rsidP="00C06E3F">
                  <w:pPr>
                    <w:pStyle w:val="af4"/>
                  </w:pPr>
                </w:p>
              </w:tc>
            </w:tr>
            <w:tr w:rsidR="00D54CEC" w:rsidTr="002716D2">
              <w:trPr>
                <w:trHeight w:val="454"/>
                <w:jc w:val="center"/>
              </w:trPr>
              <w:tc>
                <w:tcPr>
                  <w:tcW w:w="312" w:type="dxa"/>
                  <w:vMerge/>
                  <w:tcBorders>
                    <w:left w:val="single" w:sz="4" w:space="0" w:color="auto"/>
                    <w:right w:val="single" w:sz="4" w:space="0" w:color="auto"/>
                  </w:tcBorders>
                  <w:vAlign w:val="center"/>
                </w:tcPr>
                <w:p w:rsidR="00D54CEC" w:rsidRPr="005B4432" w:rsidRDefault="00D54CEC" w:rsidP="00C06E3F">
                  <w:pPr>
                    <w:pStyle w:val="af4"/>
                  </w:pPr>
                </w:p>
              </w:tc>
              <w:tc>
                <w:tcPr>
                  <w:tcW w:w="389" w:type="dxa"/>
                  <w:vMerge/>
                  <w:tcBorders>
                    <w:left w:val="single" w:sz="4" w:space="0" w:color="auto"/>
                    <w:right w:val="single" w:sz="4" w:space="0" w:color="auto"/>
                  </w:tcBorders>
                  <w:vAlign w:val="center"/>
                </w:tcPr>
                <w:p w:rsidR="00D54CEC" w:rsidRPr="005B4432" w:rsidRDefault="00D54CEC" w:rsidP="00C06E3F">
                  <w:pPr>
                    <w:pStyle w:val="af4"/>
                  </w:pPr>
                </w:p>
              </w:tc>
              <w:tc>
                <w:tcPr>
                  <w:tcW w:w="2161" w:type="dxa"/>
                  <w:tcBorders>
                    <w:top w:val="single" w:sz="4" w:space="0" w:color="auto"/>
                    <w:left w:val="single" w:sz="4" w:space="0" w:color="auto"/>
                    <w:bottom w:val="single" w:sz="4" w:space="0" w:color="auto"/>
                    <w:right w:val="single" w:sz="4" w:space="0" w:color="auto"/>
                  </w:tcBorders>
                  <w:vAlign w:val="center"/>
                </w:tcPr>
                <w:p w:rsidR="00D54CEC" w:rsidRPr="005B4432" w:rsidRDefault="00D54CEC" w:rsidP="00C06E3F">
                  <w:pPr>
                    <w:pStyle w:val="af4"/>
                    <w:rPr>
                      <w:kern w:val="2"/>
                    </w:rPr>
                  </w:pPr>
                  <w:r w:rsidRPr="005B4432">
                    <w:rPr>
                      <w:rFonts w:hint="eastAsia"/>
                      <w:kern w:val="2"/>
                    </w:rPr>
                    <w:t>废矿物油交由有资质的单位处置</w:t>
                  </w:r>
                </w:p>
              </w:tc>
              <w:tc>
                <w:tcPr>
                  <w:tcW w:w="873" w:type="dxa"/>
                  <w:tcBorders>
                    <w:top w:val="single" w:sz="4" w:space="0" w:color="auto"/>
                    <w:left w:val="single" w:sz="4" w:space="0" w:color="auto"/>
                    <w:bottom w:val="single" w:sz="4" w:space="0" w:color="auto"/>
                    <w:right w:val="single" w:sz="4" w:space="0" w:color="auto"/>
                  </w:tcBorders>
                  <w:vAlign w:val="center"/>
                </w:tcPr>
                <w:p w:rsidR="00D54CEC" w:rsidRDefault="00D54CEC" w:rsidP="00C06E3F">
                  <w:pPr>
                    <w:pStyle w:val="af4"/>
                  </w:pPr>
                  <w:r>
                    <w:rPr>
                      <w:rFonts w:hint="eastAsia"/>
                    </w:rPr>
                    <w:t>/</w:t>
                  </w:r>
                </w:p>
              </w:tc>
              <w:tc>
                <w:tcPr>
                  <w:tcW w:w="1795" w:type="dxa"/>
                  <w:vMerge/>
                  <w:tcBorders>
                    <w:left w:val="single" w:sz="4" w:space="0" w:color="auto"/>
                    <w:right w:val="single" w:sz="4" w:space="0" w:color="auto"/>
                  </w:tcBorders>
                  <w:vAlign w:val="center"/>
                </w:tcPr>
                <w:p w:rsidR="00D54CEC" w:rsidRPr="005B4432" w:rsidRDefault="00D54CEC" w:rsidP="00C06E3F">
                  <w:pPr>
                    <w:pStyle w:val="af4"/>
                  </w:pPr>
                </w:p>
              </w:tc>
              <w:tc>
                <w:tcPr>
                  <w:tcW w:w="2714" w:type="dxa"/>
                  <w:tcBorders>
                    <w:left w:val="single" w:sz="4" w:space="0" w:color="auto"/>
                    <w:right w:val="single" w:sz="4" w:space="0" w:color="auto"/>
                  </w:tcBorders>
                  <w:vAlign w:val="center"/>
                </w:tcPr>
                <w:p w:rsidR="00D54CEC" w:rsidRPr="005B4432" w:rsidRDefault="00D54CEC" w:rsidP="00C06E3F">
                  <w:pPr>
                    <w:pStyle w:val="af4"/>
                  </w:pPr>
                  <w:r>
                    <w:rPr>
                      <w:rFonts w:hint="eastAsia"/>
                      <w:kern w:val="24"/>
                    </w:rPr>
                    <w:t>实际建设与环评一致</w:t>
                  </w:r>
                </w:p>
              </w:tc>
              <w:tc>
                <w:tcPr>
                  <w:tcW w:w="478" w:type="dxa"/>
                  <w:vMerge/>
                  <w:tcBorders>
                    <w:left w:val="single" w:sz="4" w:space="0" w:color="auto"/>
                    <w:right w:val="single" w:sz="4" w:space="0" w:color="auto"/>
                  </w:tcBorders>
                  <w:vAlign w:val="center"/>
                </w:tcPr>
                <w:p w:rsidR="00D54CEC" w:rsidRPr="005B4432" w:rsidRDefault="00D54CEC" w:rsidP="00C06E3F">
                  <w:pPr>
                    <w:pStyle w:val="af4"/>
                  </w:pPr>
                </w:p>
              </w:tc>
            </w:tr>
          </w:tbl>
          <w:p w:rsidR="00F916C1" w:rsidRDefault="00AD4A45" w:rsidP="00F916C1">
            <w:pPr>
              <w:pStyle w:val="2"/>
              <w:outlineLvl w:val="1"/>
              <w:rPr>
                <w:rFonts w:eastAsiaTheme="minorEastAsia"/>
                <w:sz w:val="28"/>
                <w:szCs w:val="28"/>
              </w:rPr>
            </w:pPr>
            <w:r>
              <w:rPr>
                <w:rFonts w:hint="eastAsia"/>
              </w:rPr>
              <w:t>8.</w:t>
            </w:r>
            <w:r w:rsidR="00BC5391">
              <w:t>3</w:t>
            </w:r>
            <w:r w:rsidR="00F916C1">
              <w:rPr>
                <w:rFonts w:eastAsiaTheme="minorEastAsia"/>
                <w:sz w:val="28"/>
                <w:szCs w:val="28"/>
              </w:rPr>
              <w:t>总结论</w:t>
            </w:r>
          </w:p>
          <w:p w:rsidR="00AD4A45" w:rsidRPr="00BF592C" w:rsidRDefault="00AD4A45" w:rsidP="00F916C1">
            <w:pPr>
              <w:pStyle w:val="a4"/>
              <w:rPr>
                <w:b/>
                <w:bCs/>
              </w:rPr>
            </w:pPr>
            <w:r w:rsidRPr="00BF592C">
              <w:rPr>
                <w:b/>
                <w:bCs/>
              </w:rPr>
              <w:t>经现场勘查，本项目建设地址和厂区平面布置未发生</w:t>
            </w:r>
            <w:r w:rsidR="00B87ECB" w:rsidRPr="00BF592C">
              <w:rPr>
                <w:rFonts w:hint="eastAsia"/>
                <w:b/>
                <w:bCs/>
              </w:rPr>
              <w:t>重大</w:t>
            </w:r>
            <w:r w:rsidRPr="00BF592C">
              <w:rPr>
                <w:b/>
                <w:bCs/>
              </w:rPr>
              <w:t>变化；</w:t>
            </w:r>
            <w:r w:rsidR="00816AB6" w:rsidRPr="00BF592C">
              <w:rPr>
                <w:rFonts w:hint="eastAsia"/>
                <w:b/>
                <w:bCs/>
              </w:rPr>
              <w:t>检测</w:t>
            </w:r>
            <w:r w:rsidR="00B87ECB" w:rsidRPr="00BF592C">
              <w:rPr>
                <w:rFonts w:hint="eastAsia"/>
                <w:b/>
                <w:bCs/>
              </w:rPr>
              <w:t>期间项目正常生产，各环保措施均正常运营，</w:t>
            </w:r>
            <w:r w:rsidR="00816AB6" w:rsidRPr="00BF592C">
              <w:rPr>
                <w:rFonts w:hint="eastAsia"/>
                <w:b/>
                <w:bCs/>
              </w:rPr>
              <w:t>检测</w:t>
            </w:r>
            <w:r w:rsidRPr="00BF592C">
              <w:rPr>
                <w:rFonts w:hint="eastAsia"/>
                <w:b/>
                <w:bCs/>
              </w:rPr>
              <w:t>期间运行</w:t>
            </w:r>
            <w:r w:rsidRPr="00BF592C">
              <w:rPr>
                <w:b/>
                <w:bCs/>
              </w:rPr>
              <w:t>工况</w:t>
            </w:r>
            <w:r w:rsidR="00816AB6" w:rsidRPr="00BF592C">
              <w:rPr>
                <w:rFonts w:hint="eastAsia"/>
                <w:b/>
                <w:bCs/>
              </w:rPr>
              <w:t>达到</w:t>
            </w:r>
            <w:r w:rsidRPr="00BF592C">
              <w:rPr>
                <w:b/>
                <w:bCs/>
              </w:rPr>
              <w:t>设计能力</w:t>
            </w:r>
            <w:r w:rsidR="00B87ECB" w:rsidRPr="00BF592C">
              <w:rPr>
                <w:rFonts w:hint="eastAsia"/>
                <w:b/>
                <w:bCs/>
              </w:rPr>
              <w:t>的</w:t>
            </w:r>
            <w:r w:rsidR="00B87ECB" w:rsidRPr="00BF592C">
              <w:rPr>
                <w:rFonts w:hint="eastAsia"/>
                <w:b/>
                <w:bCs/>
              </w:rPr>
              <w:t>78</w:t>
            </w:r>
            <w:r w:rsidRPr="00BF592C">
              <w:rPr>
                <w:b/>
                <w:bCs/>
              </w:rPr>
              <w:t>%</w:t>
            </w:r>
            <w:r w:rsidR="00816AB6" w:rsidRPr="00BF592C">
              <w:rPr>
                <w:rFonts w:hint="eastAsia"/>
                <w:b/>
                <w:bCs/>
              </w:rPr>
              <w:t>-90%</w:t>
            </w:r>
            <w:r w:rsidRPr="00BF592C">
              <w:rPr>
                <w:b/>
                <w:bCs/>
              </w:rPr>
              <w:t>；</w:t>
            </w:r>
            <w:r w:rsidRPr="00BF592C">
              <w:rPr>
                <w:rFonts w:hint="eastAsia"/>
                <w:b/>
                <w:bCs/>
              </w:rPr>
              <w:t>运行</w:t>
            </w:r>
            <w:r w:rsidRPr="00BF592C">
              <w:rPr>
                <w:b/>
                <w:bCs/>
              </w:rPr>
              <w:t>工艺</w:t>
            </w:r>
            <w:r w:rsidRPr="00BF592C">
              <w:rPr>
                <w:rFonts w:hint="eastAsia"/>
                <w:b/>
                <w:bCs/>
              </w:rPr>
              <w:t>和设备未发生重大变化</w:t>
            </w:r>
            <w:r w:rsidRPr="00BF592C">
              <w:rPr>
                <w:b/>
                <w:bCs/>
              </w:rPr>
              <w:t>；环保</w:t>
            </w:r>
            <w:r w:rsidRPr="00BF592C">
              <w:rPr>
                <w:b/>
                <w:bCs/>
              </w:rPr>
              <w:t>“</w:t>
            </w:r>
            <w:r w:rsidRPr="00BF592C">
              <w:rPr>
                <w:b/>
                <w:bCs/>
              </w:rPr>
              <w:t>三同时</w:t>
            </w:r>
            <w:r w:rsidRPr="00BF592C">
              <w:rPr>
                <w:b/>
                <w:bCs/>
              </w:rPr>
              <w:t>”</w:t>
            </w:r>
            <w:r w:rsidRPr="00BF592C">
              <w:rPr>
                <w:b/>
                <w:bCs/>
              </w:rPr>
              <w:t>措施已经落实到位，污染防治措施符合环评及批复要求；经监测，各污染物</w:t>
            </w:r>
            <w:r w:rsidRPr="00BF592C">
              <w:rPr>
                <w:rFonts w:hint="eastAsia"/>
                <w:b/>
                <w:bCs/>
              </w:rPr>
              <w:t>排放均满足规范标准要求</w:t>
            </w:r>
            <w:r w:rsidRPr="00BF592C">
              <w:rPr>
                <w:b/>
                <w:bCs/>
              </w:rPr>
              <w:t>。</w:t>
            </w:r>
          </w:p>
          <w:p w:rsidR="00AD4A45" w:rsidRPr="00BF592C" w:rsidRDefault="00AD4A45" w:rsidP="00F916C1">
            <w:pPr>
              <w:pStyle w:val="a4"/>
              <w:rPr>
                <w:b/>
                <w:bCs/>
              </w:rPr>
            </w:pPr>
            <w:r w:rsidRPr="00BF592C">
              <w:rPr>
                <w:b/>
                <w:bCs/>
              </w:rPr>
              <w:t>综上，</w:t>
            </w:r>
            <w:r w:rsidRPr="00BF592C">
              <w:rPr>
                <w:rFonts w:hint="eastAsia"/>
                <w:b/>
                <w:bCs/>
              </w:rPr>
              <w:t>本验收小组认为</w:t>
            </w:r>
            <w:r w:rsidRPr="00BF592C">
              <w:rPr>
                <w:b/>
                <w:bCs/>
              </w:rPr>
              <w:t>“</w:t>
            </w:r>
            <w:r w:rsidR="00F7011E" w:rsidRPr="00BF592C">
              <w:rPr>
                <w:rFonts w:hint="eastAsia"/>
                <w:b/>
                <w:bCs/>
              </w:rPr>
              <w:t>年产</w:t>
            </w:r>
            <w:r w:rsidR="00F7011E" w:rsidRPr="00BF592C">
              <w:rPr>
                <w:rFonts w:hint="eastAsia"/>
                <w:b/>
                <w:bCs/>
              </w:rPr>
              <w:t>120</w:t>
            </w:r>
            <w:r w:rsidR="00F7011E" w:rsidRPr="00BF592C">
              <w:rPr>
                <w:rFonts w:hint="eastAsia"/>
                <w:b/>
                <w:bCs/>
              </w:rPr>
              <w:t>万吨机制砂项目</w:t>
            </w:r>
            <w:r w:rsidRPr="00BF592C">
              <w:rPr>
                <w:b/>
                <w:bCs/>
              </w:rPr>
              <w:t>”</w:t>
            </w:r>
            <w:r w:rsidRPr="00BF592C">
              <w:rPr>
                <w:b/>
                <w:bCs/>
              </w:rPr>
              <w:t>满足</w:t>
            </w:r>
            <w:r w:rsidR="00B87ECB" w:rsidRPr="00BF592C">
              <w:rPr>
                <w:rFonts w:hint="eastAsia"/>
                <w:b/>
                <w:bCs/>
              </w:rPr>
              <w:t>阶段性</w:t>
            </w:r>
            <w:r w:rsidRPr="00BF592C">
              <w:rPr>
                <w:b/>
                <w:bCs/>
              </w:rPr>
              <w:t>建设项目竣工环</w:t>
            </w:r>
            <w:r w:rsidRPr="00BF592C">
              <w:rPr>
                <w:b/>
                <w:bCs/>
              </w:rPr>
              <w:lastRenderedPageBreak/>
              <w:t>境保护验收条件，</w:t>
            </w:r>
            <w:r w:rsidRPr="00BF592C">
              <w:rPr>
                <w:rFonts w:hint="eastAsia"/>
                <w:b/>
                <w:bCs/>
              </w:rPr>
              <w:t>建议完成验收并正式投入运行</w:t>
            </w:r>
            <w:r w:rsidRPr="00BF592C">
              <w:rPr>
                <w:b/>
                <w:bCs/>
              </w:rPr>
              <w:t>。</w:t>
            </w:r>
          </w:p>
          <w:p w:rsidR="00AD4A45" w:rsidRPr="00AD4A45" w:rsidRDefault="00AD4A45" w:rsidP="00AD4A45">
            <w:pPr>
              <w:pStyle w:val="a0"/>
              <w:jc w:val="both"/>
            </w:pPr>
          </w:p>
          <w:p w:rsidR="00AD4A45" w:rsidRDefault="00AD4A45" w:rsidP="00AD4A45"/>
          <w:p w:rsidR="00AD4A45" w:rsidRDefault="00AD4A45" w:rsidP="00AD4A45">
            <w:pPr>
              <w:pStyle w:val="a0"/>
            </w:pPr>
          </w:p>
          <w:p w:rsidR="00AD4A45" w:rsidRDefault="00AD4A45" w:rsidP="00AD4A45"/>
          <w:p w:rsidR="00AD4A45" w:rsidRDefault="00AD4A45" w:rsidP="00AD4A45">
            <w:pPr>
              <w:pStyle w:val="a0"/>
            </w:pPr>
          </w:p>
          <w:p w:rsidR="00AD4A45" w:rsidRDefault="00AD4A45" w:rsidP="00AD4A45"/>
          <w:p w:rsidR="00AD4A45" w:rsidRDefault="00AD4A45" w:rsidP="00AD4A45">
            <w:pPr>
              <w:pStyle w:val="a0"/>
            </w:pPr>
          </w:p>
          <w:p w:rsidR="00AD4A45" w:rsidRDefault="00AD4A45" w:rsidP="00AD4A45"/>
          <w:p w:rsidR="00AD4A45" w:rsidRDefault="00AD4A45" w:rsidP="00AD4A45">
            <w:pPr>
              <w:pStyle w:val="a0"/>
            </w:pPr>
          </w:p>
          <w:p w:rsidR="00AD4A45" w:rsidRDefault="00AD4A45" w:rsidP="00AD4A45"/>
          <w:p w:rsidR="00AD4A45" w:rsidRDefault="00AD4A45" w:rsidP="00AD4A45">
            <w:pPr>
              <w:pStyle w:val="a0"/>
            </w:pPr>
          </w:p>
          <w:p w:rsidR="00AD4A45" w:rsidRDefault="00AD4A45" w:rsidP="00AD4A45"/>
          <w:p w:rsidR="00AD4A45" w:rsidRDefault="00AD4A45" w:rsidP="00AD4A45">
            <w:pPr>
              <w:pStyle w:val="a0"/>
            </w:pPr>
          </w:p>
          <w:p w:rsidR="00AD4A45" w:rsidRDefault="00AD4A45" w:rsidP="00AD4A45"/>
          <w:p w:rsidR="00AD4A45" w:rsidRPr="00AD4A45" w:rsidRDefault="00AD4A45" w:rsidP="00A92AEB">
            <w:pPr>
              <w:pStyle w:val="a0"/>
              <w:jc w:val="both"/>
            </w:pPr>
          </w:p>
        </w:tc>
      </w:tr>
    </w:tbl>
    <w:p w:rsidR="001B6E09" w:rsidRDefault="001B6E09">
      <w:pPr>
        <w:pStyle w:val="Default"/>
        <w:wordWrap w:val="0"/>
        <w:topLinePunct/>
        <w:autoSpaceDE/>
        <w:autoSpaceDN/>
        <w:spacing w:line="440" w:lineRule="exact"/>
        <w:rPr>
          <w:rFonts w:ascii="Times New Roman" w:cs="Times New Roman"/>
          <w:b/>
          <w:bCs/>
        </w:rPr>
        <w:sectPr w:rsidR="001B6E09" w:rsidSect="00893CF5">
          <w:pgSz w:w="11906" w:h="16838"/>
          <w:pgMar w:top="1440" w:right="1800" w:bottom="1440" w:left="1800" w:header="851" w:footer="992" w:gutter="0"/>
          <w:cols w:space="425"/>
          <w:docGrid w:type="lines" w:linePitch="312"/>
        </w:sectPr>
      </w:pPr>
    </w:p>
    <w:p w:rsidR="0031593D" w:rsidRPr="0031593D" w:rsidRDefault="0031593D" w:rsidP="0009171B">
      <w:pPr>
        <w:spacing w:line="240" w:lineRule="auto"/>
        <w:jc w:val="center"/>
      </w:pPr>
      <w:bookmarkStart w:id="6" w:name="_Toc496344805"/>
      <w:bookmarkStart w:id="7" w:name="_Toc497740788"/>
      <w:bookmarkStart w:id="8" w:name="_Toc27492"/>
      <w:bookmarkStart w:id="9" w:name="_Toc11061"/>
      <w:bookmarkStart w:id="10" w:name="_Toc8704"/>
      <w:bookmarkStart w:id="11" w:name="_Toc497488193"/>
      <w:bookmarkStart w:id="12" w:name="_Toc12287585"/>
      <w:bookmarkStart w:id="13" w:name="_Toc2951_WPSOffice_Level1"/>
      <w:bookmarkStart w:id="14" w:name="_Toc59783220"/>
      <w:r w:rsidRPr="0031593D">
        <w:lastRenderedPageBreak/>
        <w:t>建设项目环境保护</w:t>
      </w:r>
      <w:r w:rsidRPr="0031593D">
        <w:t>“</w:t>
      </w:r>
      <w:r w:rsidRPr="0031593D">
        <w:t>三同时</w:t>
      </w:r>
      <w:r w:rsidRPr="0031593D">
        <w:t>”</w:t>
      </w:r>
      <w:r w:rsidRPr="0031593D">
        <w:t>竣工验收登记表</w:t>
      </w:r>
      <w:bookmarkEnd w:id="6"/>
      <w:bookmarkEnd w:id="7"/>
      <w:bookmarkEnd w:id="8"/>
      <w:bookmarkEnd w:id="9"/>
      <w:bookmarkEnd w:id="10"/>
      <w:bookmarkEnd w:id="11"/>
      <w:bookmarkEnd w:id="12"/>
      <w:bookmarkEnd w:id="13"/>
      <w:bookmarkEnd w:id="14"/>
    </w:p>
    <w:p w:rsidR="0031593D" w:rsidRPr="002D750B" w:rsidRDefault="0031593D" w:rsidP="0031593D">
      <w:pPr>
        <w:snapToGrid w:val="0"/>
        <w:spacing w:line="480" w:lineRule="exact"/>
        <w:ind w:firstLineChars="71" w:firstLine="149"/>
        <w:jc w:val="left"/>
        <w:rPr>
          <w:rFonts w:eastAsiaTheme="minorEastAsia"/>
          <w:sz w:val="21"/>
          <w:szCs w:val="21"/>
        </w:rPr>
      </w:pPr>
      <w:bookmarkStart w:id="15" w:name="_Toc1815_WPSOffice_Level1"/>
      <w:bookmarkStart w:id="16" w:name="_Toc16627_WPSOffice_Level1"/>
      <w:bookmarkStart w:id="17" w:name="_Toc21775_WPSOffice_Level1"/>
      <w:bookmarkStart w:id="18" w:name="_Toc15734_WPSOffice_Level1"/>
      <w:bookmarkStart w:id="19" w:name="_Toc9699_WPSOffice_Level1"/>
      <w:r w:rsidRPr="002D750B">
        <w:rPr>
          <w:rFonts w:eastAsiaTheme="minorEastAsia"/>
          <w:sz w:val="21"/>
          <w:szCs w:val="21"/>
        </w:rPr>
        <w:t>填表单位</w:t>
      </w:r>
      <w:r>
        <w:rPr>
          <w:rFonts w:eastAsiaTheme="minorEastAsia" w:hint="eastAsia"/>
          <w:sz w:val="21"/>
          <w:szCs w:val="21"/>
        </w:rPr>
        <w:t>：</w:t>
      </w:r>
      <w:r w:rsidRPr="002D750B">
        <w:rPr>
          <w:rFonts w:eastAsiaTheme="minorEastAsia"/>
          <w:sz w:val="21"/>
          <w:szCs w:val="21"/>
        </w:rPr>
        <w:t>（盖章）</w:t>
      </w:r>
      <w:r w:rsidR="00F7011E">
        <w:rPr>
          <w:rFonts w:eastAsiaTheme="minorEastAsia" w:hint="eastAsia"/>
          <w:sz w:val="21"/>
          <w:szCs w:val="21"/>
        </w:rPr>
        <w:t>安庆市弘华建筑材料有限公司</w:t>
      </w:r>
      <w:r w:rsidRPr="002D750B">
        <w:rPr>
          <w:rFonts w:eastAsiaTheme="minorEastAsia"/>
          <w:sz w:val="21"/>
          <w:szCs w:val="21"/>
        </w:rPr>
        <w:t>填表人（签字）：项目经办人（签字）：</w:t>
      </w:r>
      <w:bookmarkEnd w:id="15"/>
      <w:bookmarkEnd w:id="16"/>
      <w:bookmarkEnd w:id="17"/>
      <w:bookmarkEnd w:id="18"/>
      <w:bookmarkEnd w:id="19"/>
    </w:p>
    <w:tbl>
      <w:tblPr>
        <w:tblW w:w="575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tblPr>
      <w:tblGrid>
        <w:gridCol w:w="483"/>
        <w:gridCol w:w="51"/>
        <w:gridCol w:w="2043"/>
        <w:gridCol w:w="301"/>
        <w:gridCol w:w="8"/>
        <w:gridCol w:w="871"/>
        <w:gridCol w:w="267"/>
        <w:gridCol w:w="1005"/>
        <w:gridCol w:w="142"/>
        <w:gridCol w:w="772"/>
        <w:gridCol w:w="375"/>
        <w:gridCol w:w="1128"/>
        <w:gridCol w:w="18"/>
        <w:gridCol w:w="133"/>
        <w:gridCol w:w="598"/>
        <w:gridCol w:w="416"/>
        <w:gridCol w:w="1147"/>
        <w:gridCol w:w="1147"/>
        <w:gridCol w:w="1363"/>
        <w:gridCol w:w="972"/>
        <w:gridCol w:w="345"/>
        <w:gridCol w:w="1324"/>
        <w:gridCol w:w="51"/>
        <w:gridCol w:w="374"/>
        <w:gridCol w:w="563"/>
        <w:gridCol w:w="571"/>
        <w:gridCol w:w="657"/>
        <w:gridCol w:w="570"/>
      </w:tblGrid>
      <w:tr w:rsidR="0031593D" w:rsidRPr="008F3C2F" w:rsidTr="00753DE9">
        <w:trPr>
          <w:cantSplit/>
          <w:trHeight w:val="57"/>
          <w:jc w:val="center"/>
        </w:trPr>
        <w:tc>
          <w:tcPr>
            <w:tcW w:w="483" w:type="dxa"/>
            <w:vMerge w:val="restart"/>
            <w:textDirection w:val="tbRlV"/>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建设项目</w:t>
            </w:r>
          </w:p>
        </w:tc>
        <w:tc>
          <w:tcPr>
            <w:tcW w:w="2403"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项目名称</w:t>
            </w:r>
          </w:p>
        </w:tc>
        <w:tc>
          <w:tcPr>
            <w:tcW w:w="5309" w:type="dxa"/>
            <w:gridSpan w:val="10"/>
            <w:vAlign w:val="center"/>
          </w:tcPr>
          <w:p w:rsidR="0031593D" w:rsidRPr="008F3C2F" w:rsidRDefault="00F7011E" w:rsidP="0031593D">
            <w:pPr>
              <w:pStyle w:val="af4"/>
              <w:rPr>
                <w:rFonts w:eastAsiaTheme="minorEastAsia"/>
                <w:sz w:val="15"/>
                <w:szCs w:val="15"/>
              </w:rPr>
            </w:pPr>
            <w:r>
              <w:rPr>
                <w:rFonts w:eastAsiaTheme="minorEastAsia" w:hAnsiTheme="minorEastAsia"/>
                <w:sz w:val="15"/>
                <w:szCs w:val="15"/>
              </w:rPr>
              <w:t>年产</w:t>
            </w:r>
            <w:r>
              <w:rPr>
                <w:rFonts w:eastAsiaTheme="minorEastAsia" w:hAnsiTheme="minorEastAsia"/>
                <w:sz w:val="15"/>
                <w:szCs w:val="15"/>
              </w:rPr>
              <w:t>120</w:t>
            </w:r>
            <w:r>
              <w:rPr>
                <w:rFonts w:eastAsiaTheme="minorEastAsia" w:hAnsiTheme="minorEastAsia"/>
                <w:sz w:val="15"/>
                <w:szCs w:val="15"/>
              </w:rPr>
              <w:t>万吨机制砂项目</w:t>
            </w:r>
          </w:p>
        </w:tc>
        <w:tc>
          <w:tcPr>
            <w:tcW w:w="2710"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项目代码</w:t>
            </w:r>
          </w:p>
        </w:tc>
        <w:tc>
          <w:tcPr>
            <w:tcW w:w="2335"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720"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建设地点</w:t>
            </w:r>
          </w:p>
        </w:tc>
        <w:tc>
          <w:tcPr>
            <w:tcW w:w="2735" w:type="dxa"/>
            <w:gridSpan w:val="5"/>
            <w:vAlign w:val="center"/>
          </w:tcPr>
          <w:p w:rsidR="0031593D" w:rsidRPr="008F3C2F" w:rsidRDefault="0031593D" w:rsidP="0031593D">
            <w:pPr>
              <w:pStyle w:val="af4"/>
              <w:rPr>
                <w:rFonts w:eastAsiaTheme="minorEastAsia"/>
                <w:sz w:val="15"/>
                <w:szCs w:val="15"/>
              </w:rPr>
            </w:pPr>
            <w:r w:rsidRPr="007C7E28">
              <w:rPr>
                <w:rFonts w:eastAsiaTheme="minorEastAsia" w:hint="eastAsia"/>
                <w:sz w:val="15"/>
                <w:szCs w:val="15"/>
              </w:rPr>
              <w:t>安庆市大观区集贤工业园</w:t>
            </w:r>
            <w:r w:rsidRPr="007C7E28">
              <w:rPr>
                <w:rFonts w:eastAsiaTheme="minorEastAsia"/>
                <w:sz w:val="15"/>
                <w:szCs w:val="15"/>
              </w:rPr>
              <w:t>内</w:t>
            </w:r>
          </w:p>
        </w:tc>
      </w:tr>
      <w:tr w:rsidR="0031593D" w:rsidRPr="008F3C2F" w:rsidTr="00753DE9">
        <w:trPr>
          <w:cantSplit/>
          <w:trHeight w:val="57"/>
          <w:jc w:val="center"/>
        </w:trPr>
        <w:tc>
          <w:tcPr>
            <w:tcW w:w="483" w:type="dxa"/>
            <w:vMerge/>
            <w:vAlign w:val="center"/>
          </w:tcPr>
          <w:p w:rsidR="0031593D" w:rsidRPr="008F3C2F" w:rsidRDefault="0031593D" w:rsidP="0031593D">
            <w:pPr>
              <w:pStyle w:val="af4"/>
              <w:rPr>
                <w:rFonts w:eastAsiaTheme="minorEastAsia"/>
                <w:sz w:val="15"/>
                <w:szCs w:val="15"/>
              </w:rPr>
            </w:pPr>
          </w:p>
        </w:tc>
        <w:tc>
          <w:tcPr>
            <w:tcW w:w="2403" w:type="dxa"/>
            <w:gridSpan w:val="4"/>
            <w:vAlign w:val="center"/>
          </w:tcPr>
          <w:p w:rsidR="0031593D" w:rsidRPr="00A82E58" w:rsidRDefault="0031593D" w:rsidP="0031593D">
            <w:pPr>
              <w:pStyle w:val="af4"/>
              <w:rPr>
                <w:rFonts w:eastAsiaTheme="minorEastAsia" w:hAnsiTheme="minorEastAsia"/>
                <w:sz w:val="15"/>
                <w:szCs w:val="15"/>
              </w:rPr>
            </w:pPr>
            <w:r w:rsidRPr="008F3C2F">
              <w:rPr>
                <w:rFonts w:eastAsiaTheme="minorEastAsia" w:hAnsiTheme="minorEastAsia"/>
                <w:sz w:val="15"/>
                <w:szCs w:val="15"/>
              </w:rPr>
              <w:t>行业类别</w:t>
            </w:r>
          </w:p>
        </w:tc>
        <w:tc>
          <w:tcPr>
            <w:tcW w:w="5309" w:type="dxa"/>
            <w:gridSpan w:val="10"/>
            <w:vAlign w:val="center"/>
          </w:tcPr>
          <w:p w:rsidR="0031593D" w:rsidRPr="00A82E58" w:rsidRDefault="006C5FDF" w:rsidP="00A82E58">
            <w:pPr>
              <w:pStyle w:val="af4"/>
              <w:rPr>
                <w:rFonts w:eastAsiaTheme="minorEastAsia" w:hAnsiTheme="minorEastAsia"/>
                <w:sz w:val="15"/>
                <w:szCs w:val="15"/>
              </w:rPr>
            </w:pPr>
            <w:r w:rsidRPr="006C5FDF">
              <w:rPr>
                <w:rFonts w:eastAsiaTheme="minorEastAsia" w:hAnsiTheme="minorEastAsia"/>
                <w:sz w:val="15"/>
                <w:szCs w:val="15"/>
              </w:rPr>
              <w:t>[C30</w:t>
            </w:r>
            <w:r w:rsidRPr="006C5FDF">
              <w:rPr>
                <w:rFonts w:eastAsiaTheme="minorEastAsia" w:hAnsiTheme="minorEastAsia" w:hint="eastAsia"/>
                <w:sz w:val="15"/>
                <w:szCs w:val="15"/>
              </w:rPr>
              <w:t>99</w:t>
            </w:r>
            <w:r w:rsidRPr="006C5FDF">
              <w:rPr>
                <w:rFonts w:eastAsiaTheme="minorEastAsia" w:hAnsiTheme="minorEastAsia"/>
                <w:sz w:val="15"/>
                <w:szCs w:val="15"/>
              </w:rPr>
              <w:t>]</w:t>
            </w:r>
            <w:r w:rsidRPr="006C5FDF">
              <w:rPr>
                <w:rFonts w:eastAsiaTheme="minorEastAsia" w:hAnsiTheme="minorEastAsia"/>
                <w:sz w:val="15"/>
                <w:szCs w:val="15"/>
              </w:rPr>
              <w:t>其他非金属矿物制品制造</w:t>
            </w:r>
          </w:p>
        </w:tc>
        <w:tc>
          <w:tcPr>
            <w:tcW w:w="2710"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建设性质</w:t>
            </w:r>
          </w:p>
        </w:tc>
        <w:tc>
          <w:tcPr>
            <w:tcW w:w="6790" w:type="dxa"/>
            <w:gridSpan w:val="10"/>
            <w:vAlign w:val="center"/>
          </w:tcPr>
          <w:p w:rsidR="0031593D" w:rsidRPr="008F3C2F" w:rsidRDefault="0031593D" w:rsidP="0031593D">
            <w:pPr>
              <w:pStyle w:val="af4"/>
              <w:rPr>
                <w:rFonts w:eastAsiaTheme="minorEastAsia"/>
                <w:sz w:val="15"/>
                <w:szCs w:val="15"/>
              </w:rPr>
            </w:pPr>
            <w:r>
              <w:rPr>
                <w:rFonts w:eastAsiaTheme="minorEastAsia" w:hAnsiTheme="minorEastAsia" w:hint="eastAsia"/>
                <w:sz w:val="15"/>
                <w:szCs w:val="15"/>
              </w:rPr>
              <w:t>新建</w:t>
            </w:r>
          </w:p>
        </w:tc>
      </w:tr>
      <w:tr w:rsidR="0031593D" w:rsidRPr="008F3C2F" w:rsidTr="00753DE9">
        <w:trPr>
          <w:cantSplit/>
          <w:trHeight w:val="57"/>
          <w:jc w:val="center"/>
        </w:trPr>
        <w:tc>
          <w:tcPr>
            <w:tcW w:w="483" w:type="dxa"/>
            <w:vMerge/>
            <w:vAlign w:val="center"/>
          </w:tcPr>
          <w:p w:rsidR="0031593D" w:rsidRPr="008F3C2F" w:rsidRDefault="0031593D" w:rsidP="0031593D">
            <w:pPr>
              <w:pStyle w:val="af4"/>
              <w:rPr>
                <w:rFonts w:eastAsiaTheme="minorEastAsia"/>
                <w:sz w:val="15"/>
                <w:szCs w:val="15"/>
              </w:rPr>
            </w:pPr>
          </w:p>
        </w:tc>
        <w:tc>
          <w:tcPr>
            <w:tcW w:w="2403"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设计生产能力</w:t>
            </w:r>
          </w:p>
        </w:tc>
        <w:tc>
          <w:tcPr>
            <w:tcW w:w="5309" w:type="dxa"/>
            <w:gridSpan w:val="10"/>
            <w:vAlign w:val="center"/>
          </w:tcPr>
          <w:p w:rsidR="0031593D" w:rsidRPr="008F3C2F" w:rsidRDefault="006C5FDF" w:rsidP="0031593D">
            <w:pPr>
              <w:pStyle w:val="af4"/>
              <w:rPr>
                <w:rFonts w:eastAsiaTheme="minorEastAsia"/>
                <w:sz w:val="15"/>
                <w:szCs w:val="15"/>
              </w:rPr>
            </w:pPr>
            <w:r w:rsidRPr="006C5FDF">
              <w:rPr>
                <w:rFonts w:eastAsiaTheme="minorEastAsia" w:hAnsiTheme="minorEastAsia" w:hint="eastAsia"/>
                <w:sz w:val="15"/>
                <w:szCs w:val="15"/>
              </w:rPr>
              <w:t>年产</w:t>
            </w:r>
            <w:r w:rsidRPr="006C5FDF">
              <w:rPr>
                <w:rFonts w:eastAsiaTheme="minorEastAsia" w:hAnsiTheme="minorEastAsia" w:hint="eastAsia"/>
                <w:sz w:val="15"/>
                <w:szCs w:val="15"/>
              </w:rPr>
              <w:t>120</w:t>
            </w:r>
            <w:r w:rsidRPr="006C5FDF">
              <w:rPr>
                <w:rFonts w:eastAsiaTheme="minorEastAsia" w:hAnsiTheme="minorEastAsia" w:hint="eastAsia"/>
                <w:sz w:val="15"/>
                <w:szCs w:val="15"/>
              </w:rPr>
              <w:t>万吨机制砂（其中机制砂</w:t>
            </w:r>
            <w:r w:rsidRPr="006C5FDF">
              <w:rPr>
                <w:rFonts w:eastAsiaTheme="minorEastAsia" w:hAnsiTheme="minorEastAsia" w:hint="eastAsia"/>
                <w:sz w:val="15"/>
                <w:szCs w:val="15"/>
              </w:rPr>
              <w:t>100</w:t>
            </w:r>
            <w:r w:rsidRPr="006C5FDF">
              <w:rPr>
                <w:rFonts w:eastAsiaTheme="minorEastAsia" w:hAnsiTheme="minorEastAsia" w:hint="eastAsia"/>
                <w:sz w:val="15"/>
                <w:szCs w:val="15"/>
              </w:rPr>
              <w:t>万吨</w:t>
            </w:r>
            <w:r w:rsidRPr="006C5FDF">
              <w:rPr>
                <w:rFonts w:eastAsiaTheme="minorEastAsia" w:hAnsiTheme="minorEastAsia"/>
                <w:sz w:val="15"/>
                <w:szCs w:val="15"/>
              </w:rPr>
              <w:t>/</w:t>
            </w:r>
            <w:r w:rsidRPr="006C5FDF">
              <w:rPr>
                <w:rFonts w:eastAsiaTheme="minorEastAsia" w:hAnsiTheme="minorEastAsia"/>
                <w:sz w:val="15"/>
                <w:szCs w:val="15"/>
              </w:rPr>
              <w:t>年</w:t>
            </w:r>
            <w:r w:rsidRPr="006C5FDF">
              <w:rPr>
                <w:rFonts w:eastAsiaTheme="minorEastAsia" w:hAnsiTheme="minorEastAsia" w:hint="eastAsia"/>
                <w:sz w:val="15"/>
                <w:szCs w:val="15"/>
              </w:rPr>
              <w:t>，机制水洗砂</w:t>
            </w:r>
            <w:r w:rsidRPr="006C5FDF">
              <w:rPr>
                <w:rFonts w:eastAsiaTheme="minorEastAsia" w:hAnsiTheme="minorEastAsia" w:hint="eastAsia"/>
                <w:sz w:val="15"/>
                <w:szCs w:val="15"/>
              </w:rPr>
              <w:t>20</w:t>
            </w:r>
            <w:r w:rsidRPr="006C5FDF">
              <w:rPr>
                <w:rFonts w:eastAsiaTheme="minorEastAsia" w:hAnsiTheme="minorEastAsia" w:hint="eastAsia"/>
                <w:sz w:val="15"/>
                <w:szCs w:val="15"/>
              </w:rPr>
              <w:t>万吨</w:t>
            </w:r>
            <w:r w:rsidRPr="006C5FDF">
              <w:rPr>
                <w:rFonts w:eastAsiaTheme="minorEastAsia" w:hAnsiTheme="minorEastAsia"/>
                <w:sz w:val="15"/>
                <w:szCs w:val="15"/>
              </w:rPr>
              <w:t>/</w:t>
            </w:r>
            <w:r w:rsidRPr="006C5FDF">
              <w:rPr>
                <w:rFonts w:eastAsiaTheme="minorEastAsia" w:hAnsiTheme="minorEastAsia"/>
                <w:sz w:val="15"/>
                <w:szCs w:val="15"/>
              </w:rPr>
              <w:t>年</w:t>
            </w:r>
            <w:r w:rsidRPr="006C5FDF">
              <w:rPr>
                <w:rFonts w:eastAsiaTheme="minorEastAsia" w:hAnsiTheme="minorEastAsia" w:hint="eastAsia"/>
                <w:sz w:val="15"/>
                <w:szCs w:val="15"/>
              </w:rPr>
              <w:t>）</w:t>
            </w:r>
          </w:p>
        </w:tc>
        <w:tc>
          <w:tcPr>
            <w:tcW w:w="2710"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实际生产能力</w:t>
            </w:r>
          </w:p>
        </w:tc>
        <w:tc>
          <w:tcPr>
            <w:tcW w:w="2680" w:type="dxa"/>
            <w:gridSpan w:val="3"/>
            <w:vAlign w:val="center"/>
          </w:tcPr>
          <w:p w:rsidR="0031593D" w:rsidRPr="008F3C2F" w:rsidRDefault="006C5FDF" w:rsidP="006C5FDF">
            <w:pPr>
              <w:pStyle w:val="af4"/>
              <w:rPr>
                <w:rFonts w:eastAsiaTheme="minorEastAsia"/>
                <w:sz w:val="15"/>
                <w:szCs w:val="15"/>
              </w:rPr>
            </w:pPr>
            <w:r w:rsidRPr="006C5FDF">
              <w:rPr>
                <w:rFonts w:eastAsiaTheme="minorEastAsia" w:hAnsiTheme="minorEastAsia" w:hint="eastAsia"/>
                <w:sz w:val="15"/>
                <w:szCs w:val="15"/>
              </w:rPr>
              <w:t>年产</w:t>
            </w:r>
            <w:r>
              <w:rPr>
                <w:rFonts w:eastAsiaTheme="minorEastAsia" w:hAnsiTheme="minorEastAsia" w:hint="eastAsia"/>
                <w:sz w:val="15"/>
                <w:szCs w:val="15"/>
              </w:rPr>
              <w:t>60</w:t>
            </w:r>
            <w:r w:rsidRPr="006C5FDF">
              <w:rPr>
                <w:rFonts w:eastAsiaTheme="minorEastAsia" w:hAnsiTheme="minorEastAsia" w:hint="eastAsia"/>
                <w:sz w:val="15"/>
                <w:szCs w:val="15"/>
              </w:rPr>
              <w:t>万吨机制砂（其中机制砂</w:t>
            </w:r>
            <w:r>
              <w:rPr>
                <w:rFonts w:eastAsiaTheme="minorEastAsia" w:hAnsiTheme="minorEastAsia" w:hint="eastAsia"/>
                <w:sz w:val="15"/>
                <w:szCs w:val="15"/>
              </w:rPr>
              <w:t>50</w:t>
            </w:r>
            <w:r w:rsidRPr="006C5FDF">
              <w:rPr>
                <w:rFonts w:eastAsiaTheme="minorEastAsia" w:hAnsiTheme="minorEastAsia" w:hint="eastAsia"/>
                <w:sz w:val="15"/>
                <w:szCs w:val="15"/>
              </w:rPr>
              <w:t>万吨</w:t>
            </w:r>
            <w:r w:rsidRPr="006C5FDF">
              <w:rPr>
                <w:rFonts w:eastAsiaTheme="minorEastAsia" w:hAnsiTheme="minorEastAsia"/>
                <w:sz w:val="15"/>
                <w:szCs w:val="15"/>
              </w:rPr>
              <w:t>/</w:t>
            </w:r>
            <w:r w:rsidRPr="006C5FDF">
              <w:rPr>
                <w:rFonts w:eastAsiaTheme="minorEastAsia" w:hAnsiTheme="minorEastAsia"/>
                <w:sz w:val="15"/>
                <w:szCs w:val="15"/>
              </w:rPr>
              <w:t>年</w:t>
            </w:r>
            <w:r w:rsidRPr="006C5FDF">
              <w:rPr>
                <w:rFonts w:eastAsiaTheme="minorEastAsia" w:hAnsiTheme="minorEastAsia" w:hint="eastAsia"/>
                <w:sz w:val="15"/>
                <w:szCs w:val="15"/>
              </w:rPr>
              <w:t>，机制水洗砂</w:t>
            </w:r>
            <w:r>
              <w:rPr>
                <w:rFonts w:eastAsiaTheme="minorEastAsia" w:hAnsiTheme="minorEastAsia" w:hint="eastAsia"/>
                <w:sz w:val="15"/>
                <w:szCs w:val="15"/>
              </w:rPr>
              <w:t>1</w:t>
            </w:r>
            <w:r w:rsidRPr="006C5FDF">
              <w:rPr>
                <w:rFonts w:eastAsiaTheme="minorEastAsia" w:hAnsiTheme="minorEastAsia" w:hint="eastAsia"/>
                <w:sz w:val="15"/>
                <w:szCs w:val="15"/>
              </w:rPr>
              <w:t>0</w:t>
            </w:r>
            <w:r w:rsidRPr="006C5FDF">
              <w:rPr>
                <w:rFonts w:eastAsiaTheme="minorEastAsia" w:hAnsiTheme="minorEastAsia" w:hint="eastAsia"/>
                <w:sz w:val="15"/>
                <w:szCs w:val="15"/>
              </w:rPr>
              <w:t>万吨</w:t>
            </w:r>
            <w:r w:rsidRPr="006C5FDF">
              <w:rPr>
                <w:rFonts w:eastAsiaTheme="minorEastAsia" w:hAnsiTheme="minorEastAsia"/>
                <w:sz w:val="15"/>
                <w:szCs w:val="15"/>
              </w:rPr>
              <w:t>/</w:t>
            </w:r>
            <w:r w:rsidRPr="006C5FDF">
              <w:rPr>
                <w:rFonts w:eastAsiaTheme="minorEastAsia" w:hAnsiTheme="minorEastAsia"/>
                <w:sz w:val="15"/>
                <w:szCs w:val="15"/>
              </w:rPr>
              <w:t>年</w:t>
            </w:r>
            <w:r w:rsidRPr="006C5FDF">
              <w:rPr>
                <w:rFonts w:eastAsiaTheme="minorEastAsia" w:hAnsiTheme="minorEastAsia" w:hint="eastAsia"/>
                <w:sz w:val="15"/>
                <w:szCs w:val="15"/>
              </w:rPr>
              <w:t>）</w:t>
            </w:r>
          </w:p>
        </w:tc>
        <w:tc>
          <w:tcPr>
            <w:tcW w:w="1749"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环评单位</w:t>
            </w:r>
          </w:p>
        </w:tc>
        <w:tc>
          <w:tcPr>
            <w:tcW w:w="2361" w:type="dxa"/>
            <w:gridSpan w:val="4"/>
            <w:vAlign w:val="center"/>
          </w:tcPr>
          <w:p w:rsidR="0031593D" w:rsidRPr="008F3C2F" w:rsidRDefault="00DC157E" w:rsidP="00AA4A76">
            <w:pPr>
              <w:pStyle w:val="af4"/>
              <w:rPr>
                <w:rFonts w:eastAsiaTheme="minorEastAsia"/>
                <w:sz w:val="15"/>
                <w:szCs w:val="15"/>
              </w:rPr>
            </w:pPr>
            <w:r>
              <w:rPr>
                <w:rFonts w:eastAsiaTheme="minorEastAsia" w:hAnsiTheme="minorEastAsia" w:hint="eastAsia"/>
                <w:sz w:val="15"/>
                <w:szCs w:val="15"/>
              </w:rPr>
              <w:t>安徽中祥环境科技有限公司</w:t>
            </w:r>
          </w:p>
        </w:tc>
      </w:tr>
      <w:tr w:rsidR="0031593D" w:rsidRPr="008F3C2F" w:rsidTr="00753DE9">
        <w:trPr>
          <w:cantSplit/>
          <w:trHeight w:val="57"/>
          <w:jc w:val="center"/>
        </w:trPr>
        <w:tc>
          <w:tcPr>
            <w:tcW w:w="483" w:type="dxa"/>
            <w:vMerge/>
            <w:vAlign w:val="center"/>
          </w:tcPr>
          <w:p w:rsidR="0031593D" w:rsidRPr="008F3C2F" w:rsidRDefault="0031593D" w:rsidP="0031593D">
            <w:pPr>
              <w:pStyle w:val="af4"/>
              <w:rPr>
                <w:rFonts w:eastAsiaTheme="minorEastAsia"/>
                <w:sz w:val="15"/>
                <w:szCs w:val="15"/>
              </w:rPr>
            </w:pPr>
          </w:p>
        </w:tc>
        <w:tc>
          <w:tcPr>
            <w:tcW w:w="2403"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环评文件审批机关</w:t>
            </w:r>
          </w:p>
        </w:tc>
        <w:tc>
          <w:tcPr>
            <w:tcW w:w="5309" w:type="dxa"/>
            <w:gridSpan w:val="10"/>
            <w:vAlign w:val="center"/>
          </w:tcPr>
          <w:p w:rsidR="0031593D" w:rsidRPr="008F3C2F" w:rsidRDefault="0031593D" w:rsidP="0031593D">
            <w:pPr>
              <w:pStyle w:val="af4"/>
              <w:rPr>
                <w:rFonts w:eastAsiaTheme="minorEastAsia"/>
                <w:sz w:val="15"/>
                <w:szCs w:val="15"/>
              </w:rPr>
            </w:pPr>
            <w:r>
              <w:rPr>
                <w:rFonts w:eastAsiaTheme="minorEastAsia" w:hAnsiTheme="minorEastAsia" w:hint="eastAsia"/>
                <w:sz w:val="15"/>
                <w:szCs w:val="15"/>
              </w:rPr>
              <w:t>安庆市大观区生态环境分局</w:t>
            </w:r>
          </w:p>
        </w:tc>
        <w:tc>
          <w:tcPr>
            <w:tcW w:w="2710"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审批文号</w:t>
            </w:r>
          </w:p>
        </w:tc>
        <w:tc>
          <w:tcPr>
            <w:tcW w:w="2680" w:type="dxa"/>
            <w:gridSpan w:val="3"/>
            <w:vAlign w:val="center"/>
          </w:tcPr>
          <w:p w:rsidR="0031593D" w:rsidRPr="008F3C2F" w:rsidRDefault="00AA4A76" w:rsidP="0031593D">
            <w:pPr>
              <w:pStyle w:val="af4"/>
              <w:rPr>
                <w:rFonts w:eastAsiaTheme="minorEastAsia"/>
                <w:sz w:val="15"/>
                <w:szCs w:val="15"/>
              </w:rPr>
            </w:pPr>
            <w:r w:rsidRPr="00AA4A76">
              <w:rPr>
                <w:rFonts w:eastAsiaTheme="minorEastAsia" w:hint="eastAsia"/>
                <w:sz w:val="15"/>
                <w:szCs w:val="15"/>
              </w:rPr>
              <w:t>观环建函</w:t>
            </w:r>
            <w:r w:rsidRPr="00AA4A76">
              <w:rPr>
                <w:rFonts w:eastAsiaTheme="minorEastAsia"/>
                <w:sz w:val="15"/>
                <w:szCs w:val="15"/>
              </w:rPr>
              <w:t>[20</w:t>
            </w:r>
            <w:r w:rsidRPr="00AA4A76">
              <w:rPr>
                <w:rFonts w:eastAsiaTheme="minorEastAsia" w:hint="eastAsia"/>
                <w:sz w:val="15"/>
                <w:szCs w:val="15"/>
              </w:rPr>
              <w:t>20</w:t>
            </w:r>
            <w:r w:rsidRPr="00AA4A76">
              <w:rPr>
                <w:rFonts w:eastAsiaTheme="minorEastAsia"/>
                <w:sz w:val="15"/>
                <w:szCs w:val="15"/>
              </w:rPr>
              <w:t>]</w:t>
            </w:r>
            <w:r w:rsidR="007E1378">
              <w:rPr>
                <w:rFonts w:eastAsiaTheme="minorEastAsia" w:hint="eastAsia"/>
                <w:sz w:val="15"/>
                <w:szCs w:val="15"/>
              </w:rPr>
              <w:t>42</w:t>
            </w:r>
            <w:r w:rsidRPr="00AA4A76">
              <w:rPr>
                <w:rFonts w:eastAsiaTheme="minorEastAsia" w:hint="eastAsia"/>
                <w:sz w:val="15"/>
                <w:szCs w:val="15"/>
              </w:rPr>
              <w:t>号</w:t>
            </w:r>
          </w:p>
        </w:tc>
        <w:tc>
          <w:tcPr>
            <w:tcW w:w="1749"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环评文件类型</w:t>
            </w:r>
          </w:p>
        </w:tc>
        <w:tc>
          <w:tcPr>
            <w:tcW w:w="2361"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报告</w:t>
            </w:r>
            <w:r>
              <w:rPr>
                <w:rFonts w:eastAsiaTheme="minorEastAsia" w:hAnsiTheme="minorEastAsia" w:hint="eastAsia"/>
                <w:sz w:val="15"/>
                <w:szCs w:val="15"/>
              </w:rPr>
              <w:t>表</w:t>
            </w:r>
          </w:p>
        </w:tc>
      </w:tr>
      <w:tr w:rsidR="0031593D" w:rsidRPr="008F3C2F" w:rsidTr="00753DE9">
        <w:trPr>
          <w:cantSplit/>
          <w:trHeight w:val="57"/>
          <w:jc w:val="center"/>
        </w:trPr>
        <w:tc>
          <w:tcPr>
            <w:tcW w:w="483" w:type="dxa"/>
            <w:vMerge/>
            <w:vAlign w:val="center"/>
          </w:tcPr>
          <w:p w:rsidR="0031593D" w:rsidRPr="008F3C2F" w:rsidRDefault="0031593D" w:rsidP="0031593D">
            <w:pPr>
              <w:pStyle w:val="af4"/>
              <w:rPr>
                <w:rFonts w:eastAsiaTheme="minorEastAsia"/>
                <w:sz w:val="15"/>
                <w:szCs w:val="15"/>
              </w:rPr>
            </w:pPr>
          </w:p>
        </w:tc>
        <w:tc>
          <w:tcPr>
            <w:tcW w:w="2403"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开工日期</w:t>
            </w:r>
          </w:p>
        </w:tc>
        <w:tc>
          <w:tcPr>
            <w:tcW w:w="5309" w:type="dxa"/>
            <w:gridSpan w:val="10"/>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20</w:t>
            </w:r>
            <w:r w:rsidR="00AA4A76">
              <w:rPr>
                <w:rFonts w:eastAsiaTheme="minorEastAsia" w:hint="eastAsia"/>
                <w:sz w:val="15"/>
                <w:szCs w:val="15"/>
              </w:rPr>
              <w:t>20</w:t>
            </w:r>
            <w:r w:rsidRPr="008F3C2F">
              <w:rPr>
                <w:rFonts w:eastAsiaTheme="minorEastAsia" w:hAnsiTheme="minorEastAsia"/>
                <w:sz w:val="15"/>
                <w:szCs w:val="15"/>
              </w:rPr>
              <w:t>年</w:t>
            </w:r>
            <w:r w:rsidR="007E1378">
              <w:rPr>
                <w:rFonts w:eastAsiaTheme="minorEastAsia" w:hint="eastAsia"/>
                <w:sz w:val="15"/>
                <w:szCs w:val="15"/>
              </w:rPr>
              <w:t>5</w:t>
            </w:r>
            <w:r>
              <w:rPr>
                <w:rFonts w:eastAsiaTheme="minorEastAsia" w:hint="eastAsia"/>
                <w:sz w:val="15"/>
                <w:szCs w:val="15"/>
              </w:rPr>
              <w:t>月</w:t>
            </w:r>
          </w:p>
        </w:tc>
        <w:tc>
          <w:tcPr>
            <w:tcW w:w="2710"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竣工日期</w:t>
            </w:r>
          </w:p>
        </w:tc>
        <w:tc>
          <w:tcPr>
            <w:tcW w:w="2680" w:type="dxa"/>
            <w:gridSpan w:val="3"/>
            <w:vAlign w:val="center"/>
          </w:tcPr>
          <w:p w:rsidR="0031593D" w:rsidRPr="008F3C2F" w:rsidRDefault="0031593D" w:rsidP="00057801">
            <w:pPr>
              <w:pStyle w:val="af4"/>
              <w:rPr>
                <w:rFonts w:eastAsiaTheme="minorEastAsia"/>
                <w:sz w:val="15"/>
                <w:szCs w:val="15"/>
              </w:rPr>
            </w:pPr>
            <w:r w:rsidRPr="008F3C2F">
              <w:rPr>
                <w:rFonts w:eastAsiaTheme="minorEastAsia"/>
                <w:sz w:val="15"/>
                <w:szCs w:val="15"/>
              </w:rPr>
              <w:t>20</w:t>
            </w:r>
            <w:r>
              <w:rPr>
                <w:rFonts w:eastAsiaTheme="minorEastAsia" w:hint="eastAsia"/>
                <w:sz w:val="15"/>
                <w:szCs w:val="15"/>
              </w:rPr>
              <w:t>2</w:t>
            </w:r>
            <w:r w:rsidR="00E62742">
              <w:rPr>
                <w:rFonts w:eastAsiaTheme="minorEastAsia" w:hint="eastAsia"/>
                <w:sz w:val="15"/>
                <w:szCs w:val="15"/>
              </w:rPr>
              <w:t>1</w:t>
            </w:r>
            <w:r w:rsidRPr="008F3C2F">
              <w:rPr>
                <w:rFonts w:eastAsiaTheme="minorEastAsia" w:hAnsiTheme="minorEastAsia"/>
                <w:sz w:val="15"/>
                <w:szCs w:val="15"/>
              </w:rPr>
              <w:t>年</w:t>
            </w:r>
            <w:r w:rsidR="00057801">
              <w:rPr>
                <w:rFonts w:eastAsiaTheme="minorEastAsia" w:hint="eastAsia"/>
                <w:sz w:val="15"/>
                <w:szCs w:val="15"/>
              </w:rPr>
              <w:t>4</w:t>
            </w:r>
            <w:r w:rsidRPr="008F3C2F">
              <w:rPr>
                <w:rFonts w:eastAsiaTheme="minorEastAsia" w:hAnsiTheme="minorEastAsia"/>
                <w:sz w:val="15"/>
                <w:szCs w:val="15"/>
              </w:rPr>
              <w:t>月</w:t>
            </w:r>
          </w:p>
        </w:tc>
        <w:tc>
          <w:tcPr>
            <w:tcW w:w="1749"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排污许可证申领时间</w:t>
            </w:r>
          </w:p>
        </w:tc>
        <w:tc>
          <w:tcPr>
            <w:tcW w:w="2361" w:type="dxa"/>
            <w:gridSpan w:val="4"/>
            <w:vAlign w:val="center"/>
          </w:tcPr>
          <w:p w:rsidR="0031593D" w:rsidRPr="008F3C2F" w:rsidRDefault="008A3506" w:rsidP="0031593D">
            <w:pPr>
              <w:pStyle w:val="af4"/>
              <w:rPr>
                <w:rFonts w:eastAsiaTheme="minorEastAsia"/>
                <w:sz w:val="15"/>
                <w:szCs w:val="15"/>
              </w:rPr>
            </w:pPr>
            <w:r>
              <w:rPr>
                <w:rFonts w:eastAsiaTheme="minorEastAsia" w:hint="eastAsia"/>
                <w:sz w:val="15"/>
                <w:szCs w:val="15"/>
              </w:rPr>
              <w:t>登记管理</w:t>
            </w:r>
          </w:p>
        </w:tc>
      </w:tr>
      <w:tr w:rsidR="0031593D" w:rsidRPr="00BF45F2" w:rsidTr="00753DE9">
        <w:trPr>
          <w:cantSplit/>
          <w:trHeight w:val="57"/>
          <w:jc w:val="center"/>
        </w:trPr>
        <w:tc>
          <w:tcPr>
            <w:tcW w:w="483" w:type="dxa"/>
            <w:vMerge/>
            <w:vAlign w:val="center"/>
          </w:tcPr>
          <w:p w:rsidR="0031593D" w:rsidRPr="008F3C2F" w:rsidRDefault="0031593D" w:rsidP="0031593D">
            <w:pPr>
              <w:pStyle w:val="af4"/>
              <w:rPr>
                <w:rFonts w:eastAsiaTheme="minorEastAsia"/>
                <w:sz w:val="15"/>
                <w:szCs w:val="15"/>
              </w:rPr>
            </w:pPr>
          </w:p>
        </w:tc>
        <w:tc>
          <w:tcPr>
            <w:tcW w:w="2403"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环保设施设计单位</w:t>
            </w:r>
          </w:p>
        </w:tc>
        <w:tc>
          <w:tcPr>
            <w:tcW w:w="5309" w:type="dxa"/>
            <w:gridSpan w:val="10"/>
            <w:vAlign w:val="center"/>
          </w:tcPr>
          <w:p w:rsidR="0031593D" w:rsidRPr="008F3C2F" w:rsidRDefault="0031593D" w:rsidP="0031593D">
            <w:pPr>
              <w:pStyle w:val="af4"/>
              <w:rPr>
                <w:rFonts w:eastAsiaTheme="minorEastAsia"/>
                <w:sz w:val="15"/>
                <w:szCs w:val="15"/>
              </w:rPr>
            </w:pPr>
            <w:r>
              <w:rPr>
                <w:rFonts w:eastAsiaTheme="minorEastAsia" w:hAnsiTheme="minorEastAsia" w:hint="eastAsia"/>
                <w:sz w:val="15"/>
                <w:szCs w:val="15"/>
              </w:rPr>
              <w:t>/</w:t>
            </w:r>
          </w:p>
        </w:tc>
        <w:tc>
          <w:tcPr>
            <w:tcW w:w="2710"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环保设施施工单位</w:t>
            </w:r>
          </w:p>
        </w:tc>
        <w:tc>
          <w:tcPr>
            <w:tcW w:w="2680" w:type="dxa"/>
            <w:gridSpan w:val="3"/>
            <w:vAlign w:val="center"/>
          </w:tcPr>
          <w:p w:rsidR="0031593D" w:rsidRPr="008F3C2F" w:rsidRDefault="0031593D" w:rsidP="0031593D">
            <w:pPr>
              <w:pStyle w:val="af4"/>
              <w:rPr>
                <w:rFonts w:eastAsiaTheme="minorEastAsia"/>
                <w:sz w:val="15"/>
                <w:szCs w:val="15"/>
              </w:rPr>
            </w:pPr>
            <w:r>
              <w:rPr>
                <w:rFonts w:eastAsiaTheme="minorEastAsia" w:hAnsiTheme="minorEastAsia" w:hint="eastAsia"/>
                <w:sz w:val="15"/>
                <w:szCs w:val="15"/>
              </w:rPr>
              <w:t>/</w:t>
            </w:r>
          </w:p>
        </w:tc>
        <w:tc>
          <w:tcPr>
            <w:tcW w:w="1749"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本工程排污许可证编号</w:t>
            </w:r>
          </w:p>
        </w:tc>
        <w:tc>
          <w:tcPr>
            <w:tcW w:w="2361" w:type="dxa"/>
            <w:gridSpan w:val="4"/>
            <w:vAlign w:val="center"/>
          </w:tcPr>
          <w:p w:rsidR="0031593D" w:rsidRPr="008F3C2F" w:rsidRDefault="00BF45F2" w:rsidP="00F21919">
            <w:pPr>
              <w:pStyle w:val="af4"/>
              <w:rPr>
                <w:rFonts w:eastAsiaTheme="minorEastAsia"/>
                <w:sz w:val="15"/>
                <w:szCs w:val="15"/>
              </w:rPr>
            </w:pPr>
            <w:r>
              <w:rPr>
                <w:rFonts w:eastAsiaTheme="minorEastAsia" w:hint="eastAsia"/>
                <w:sz w:val="15"/>
                <w:szCs w:val="15"/>
              </w:rPr>
              <w:t>/</w:t>
            </w:r>
          </w:p>
        </w:tc>
      </w:tr>
      <w:tr w:rsidR="0031593D" w:rsidRPr="008F3C2F" w:rsidTr="00753DE9">
        <w:trPr>
          <w:cantSplit/>
          <w:trHeight w:val="57"/>
          <w:jc w:val="center"/>
        </w:trPr>
        <w:tc>
          <w:tcPr>
            <w:tcW w:w="483" w:type="dxa"/>
            <w:vMerge/>
            <w:vAlign w:val="center"/>
          </w:tcPr>
          <w:p w:rsidR="0031593D" w:rsidRPr="008F3C2F" w:rsidRDefault="0031593D" w:rsidP="0031593D">
            <w:pPr>
              <w:pStyle w:val="af4"/>
              <w:rPr>
                <w:rFonts w:eastAsiaTheme="minorEastAsia"/>
                <w:sz w:val="15"/>
                <w:szCs w:val="15"/>
              </w:rPr>
            </w:pPr>
          </w:p>
        </w:tc>
        <w:tc>
          <w:tcPr>
            <w:tcW w:w="2403"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验收单位</w:t>
            </w:r>
          </w:p>
        </w:tc>
        <w:tc>
          <w:tcPr>
            <w:tcW w:w="5309" w:type="dxa"/>
            <w:gridSpan w:val="10"/>
            <w:vAlign w:val="center"/>
          </w:tcPr>
          <w:p w:rsidR="0031593D" w:rsidRPr="008F3C2F" w:rsidRDefault="0017129D" w:rsidP="0031593D">
            <w:pPr>
              <w:pStyle w:val="af4"/>
              <w:rPr>
                <w:rFonts w:eastAsiaTheme="minorEastAsia"/>
                <w:sz w:val="15"/>
                <w:szCs w:val="15"/>
              </w:rPr>
            </w:pPr>
            <w:r w:rsidRPr="0017129D">
              <w:rPr>
                <w:rFonts w:eastAsiaTheme="minorEastAsia" w:hAnsiTheme="minorEastAsia" w:hint="eastAsia"/>
                <w:sz w:val="15"/>
                <w:szCs w:val="15"/>
              </w:rPr>
              <w:t>安庆市弘华建筑材料有限公司</w:t>
            </w:r>
          </w:p>
        </w:tc>
        <w:tc>
          <w:tcPr>
            <w:tcW w:w="2710"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环保设施监测单位</w:t>
            </w:r>
          </w:p>
        </w:tc>
        <w:tc>
          <w:tcPr>
            <w:tcW w:w="2680"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安徽质环检测科技有限公司</w:t>
            </w:r>
          </w:p>
        </w:tc>
        <w:tc>
          <w:tcPr>
            <w:tcW w:w="1749"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验收监测时工况</w:t>
            </w:r>
          </w:p>
        </w:tc>
        <w:tc>
          <w:tcPr>
            <w:tcW w:w="2361" w:type="dxa"/>
            <w:gridSpan w:val="4"/>
            <w:vAlign w:val="center"/>
          </w:tcPr>
          <w:p w:rsidR="0031593D" w:rsidRPr="008F3C2F" w:rsidRDefault="00D71A4A" w:rsidP="0031593D">
            <w:pPr>
              <w:pStyle w:val="af4"/>
              <w:rPr>
                <w:rFonts w:eastAsiaTheme="minorEastAsia"/>
                <w:sz w:val="15"/>
                <w:szCs w:val="15"/>
              </w:rPr>
            </w:pPr>
            <w:r>
              <w:rPr>
                <w:rFonts w:eastAsiaTheme="minorEastAsia" w:hint="eastAsia"/>
                <w:sz w:val="15"/>
                <w:szCs w:val="15"/>
              </w:rPr>
              <w:t>78</w:t>
            </w:r>
            <w:r w:rsidR="00AC4BC9">
              <w:rPr>
                <w:rFonts w:eastAsiaTheme="minorEastAsia" w:hint="eastAsia"/>
                <w:sz w:val="15"/>
                <w:szCs w:val="15"/>
              </w:rPr>
              <w:t>%-90%</w:t>
            </w:r>
          </w:p>
        </w:tc>
      </w:tr>
      <w:tr w:rsidR="0031593D" w:rsidRPr="008F3C2F" w:rsidTr="00753DE9">
        <w:trPr>
          <w:cantSplit/>
          <w:trHeight w:val="57"/>
          <w:jc w:val="center"/>
        </w:trPr>
        <w:tc>
          <w:tcPr>
            <w:tcW w:w="483" w:type="dxa"/>
            <w:vMerge/>
            <w:vAlign w:val="center"/>
          </w:tcPr>
          <w:p w:rsidR="0031593D" w:rsidRPr="008F3C2F" w:rsidRDefault="0031593D" w:rsidP="0031593D">
            <w:pPr>
              <w:pStyle w:val="af4"/>
              <w:rPr>
                <w:rFonts w:eastAsiaTheme="minorEastAsia"/>
                <w:sz w:val="15"/>
                <w:szCs w:val="15"/>
              </w:rPr>
            </w:pPr>
          </w:p>
        </w:tc>
        <w:tc>
          <w:tcPr>
            <w:tcW w:w="2403"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投资总概算（万元）</w:t>
            </w:r>
          </w:p>
        </w:tc>
        <w:tc>
          <w:tcPr>
            <w:tcW w:w="5309" w:type="dxa"/>
            <w:gridSpan w:val="10"/>
            <w:vAlign w:val="center"/>
          </w:tcPr>
          <w:p w:rsidR="0031593D" w:rsidRPr="008F3C2F" w:rsidRDefault="001B7F02" w:rsidP="0031593D">
            <w:pPr>
              <w:pStyle w:val="af4"/>
              <w:rPr>
                <w:rFonts w:eastAsiaTheme="minorEastAsia"/>
                <w:sz w:val="15"/>
                <w:szCs w:val="15"/>
              </w:rPr>
            </w:pPr>
            <w:r>
              <w:rPr>
                <w:rFonts w:eastAsiaTheme="minorEastAsia" w:hint="eastAsia"/>
                <w:sz w:val="15"/>
                <w:szCs w:val="15"/>
              </w:rPr>
              <w:t>5200</w:t>
            </w:r>
          </w:p>
        </w:tc>
        <w:tc>
          <w:tcPr>
            <w:tcW w:w="2710"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环保投资总概算（万元）</w:t>
            </w:r>
          </w:p>
        </w:tc>
        <w:tc>
          <w:tcPr>
            <w:tcW w:w="2680" w:type="dxa"/>
            <w:gridSpan w:val="3"/>
            <w:vAlign w:val="center"/>
          </w:tcPr>
          <w:p w:rsidR="0031593D" w:rsidRPr="008F3C2F" w:rsidRDefault="001B7F02" w:rsidP="0031593D">
            <w:pPr>
              <w:pStyle w:val="af4"/>
              <w:rPr>
                <w:rFonts w:eastAsiaTheme="minorEastAsia"/>
                <w:sz w:val="15"/>
                <w:szCs w:val="15"/>
              </w:rPr>
            </w:pPr>
            <w:r>
              <w:rPr>
                <w:rFonts w:eastAsiaTheme="minorEastAsia" w:hint="eastAsia"/>
                <w:sz w:val="15"/>
                <w:szCs w:val="15"/>
              </w:rPr>
              <w:t>162</w:t>
            </w:r>
          </w:p>
        </w:tc>
        <w:tc>
          <w:tcPr>
            <w:tcW w:w="1749"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所占比例（</w:t>
            </w:r>
            <w:r w:rsidRPr="008F3C2F">
              <w:rPr>
                <w:rFonts w:eastAsiaTheme="minorEastAsia"/>
                <w:sz w:val="15"/>
                <w:szCs w:val="15"/>
              </w:rPr>
              <w:t>%</w:t>
            </w:r>
            <w:r w:rsidRPr="008F3C2F">
              <w:rPr>
                <w:rFonts w:eastAsiaTheme="minorEastAsia" w:hAnsiTheme="minorEastAsia"/>
                <w:sz w:val="15"/>
                <w:szCs w:val="15"/>
              </w:rPr>
              <w:t>）</w:t>
            </w:r>
          </w:p>
        </w:tc>
        <w:tc>
          <w:tcPr>
            <w:tcW w:w="2361" w:type="dxa"/>
            <w:gridSpan w:val="4"/>
            <w:vAlign w:val="center"/>
          </w:tcPr>
          <w:p w:rsidR="0031593D" w:rsidRPr="008F3C2F" w:rsidRDefault="001B7F02" w:rsidP="0031593D">
            <w:pPr>
              <w:pStyle w:val="af4"/>
              <w:rPr>
                <w:rFonts w:eastAsiaTheme="minorEastAsia"/>
                <w:sz w:val="15"/>
                <w:szCs w:val="15"/>
              </w:rPr>
            </w:pPr>
            <w:r>
              <w:rPr>
                <w:rFonts w:eastAsiaTheme="minorEastAsia" w:hint="eastAsia"/>
                <w:sz w:val="15"/>
                <w:szCs w:val="15"/>
              </w:rPr>
              <w:t>3.11</w:t>
            </w:r>
          </w:p>
        </w:tc>
      </w:tr>
      <w:tr w:rsidR="0031593D" w:rsidRPr="008F3C2F" w:rsidTr="00753DE9">
        <w:trPr>
          <w:cantSplit/>
          <w:trHeight w:val="57"/>
          <w:jc w:val="center"/>
        </w:trPr>
        <w:tc>
          <w:tcPr>
            <w:tcW w:w="483" w:type="dxa"/>
            <w:vMerge/>
            <w:vAlign w:val="center"/>
          </w:tcPr>
          <w:p w:rsidR="0031593D" w:rsidRPr="008F3C2F" w:rsidRDefault="0031593D" w:rsidP="0031593D">
            <w:pPr>
              <w:pStyle w:val="af4"/>
              <w:rPr>
                <w:rFonts w:eastAsiaTheme="minorEastAsia"/>
                <w:sz w:val="15"/>
                <w:szCs w:val="15"/>
              </w:rPr>
            </w:pPr>
          </w:p>
        </w:tc>
        <w:tc>
          <w:tcPr>
            <w:tcW w:w="2403"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实际总投资（万元）</w:t>
            </w:r>
          </w:p>
        </w:tc>
        <w:tc>
          <w:tcPr>
            <w:tcW w:w="5309" w:type="dxa"/>
            <w:gridSpan w:val="10"/>
            <w:vAlign w:val="center"/>
          </w:tcPr>
          <w:p w:rsidR="0031593D" w:rsidRPr="008F3C2F" w:rsidRDefault="003B6081" w:rsidP="0031593D">
            <w:pPr>
              <w:pStyle w:val="af4"/>
              <w:rPr>
                <w:rFonts w:eastAsiaTheme="minorEastAsia"/>
                <w:sz w:val="15"/>
                <w:szCs w:val="15"/>
              </w:rPr>
            </w:pPr>
            <w:r>
              <w:rPr>
                <w:rFonts w:eastAsiaTheme="minorEastAsia" w:hint="eastAsia"/>
                <w:sz w:val="15"/>
                <w:szCs w:val="15"/>
              </w:rPr>
              <w:t>2500</w:t>
            </w:r>
          </w:p>
        </w:tc>
        <w:tc>
          <w:tcPr>
            <w:tcW w:w="2710"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实际环保投资（万元）</w:t>
            </w:r>
          </w:p>
        </w:tc>
        <w:tc>
          <w:tcPr>
            <w:tcW w:w="2680" w:type="dxa"/>
            <w:gridSpan w:val="3"/>
            <w:vAlign w:val="center"/>
          </w:tcPr>
          <w:p w:rsidR="0031593D" w:rsidRPr="008F3C2F" w:rsidRDefault="003B6081" w:rsidP="0031593D">
            <w:pPr>
              <w:pStyle w:val="af4"/>
              <w:rPr>
                <w:rFonts w:eastAsiaTheme="minorEastAsia"/>
                <w:sz w:val="15"/>
                <w:szCs w:val="15"/>
              </w:rPr>
            </w:pPr>
            <w:r>
              <w:rPr>
                <w:rFonts w:eastAsiaTheme="minorEastAsia" w:hint="eastAsia"/>
                <w:sz w:val="15"/>
                <w:szCs w:val="15"/>
              </w:rPr>
              <w:t>75</w:t>
            </w:r>
          </w:p>
        </w:tc>
        <w:tc>
          <w:tcPr>
            <w:tcW w:w="1749"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所占比例（</w:t>
            </w:r>
            <w:r w:rsidRPr="008F3C2F">
              <w:rPr>
                <w:rFonts w:eastAsiaTheme="minorEastAsia"/>
                <w:sz w:val="15"/>
                <w:szCs w:val="15"/>
              </w:rPr>
              <w:t>%</w:t>
            </w:r>
            <w:r w:rsidRPr="008F3C2F">
              <w:rPr>
                <w:rFonts w:eastAsiaTheme="minorEastAsia" w:hAnsiTheme="minorEastAsia"/>
                <w:sz w:val="15"/>
                <w:szCs w:val="15"/>
              </w:rPr>
              <w:t>）</w:t>
            </w:r>
          </w:p>
        </w:tc>
        <w:tc>
          <w:tcPr>
            <w:tcW w:w="2361" w:type="dxa"/>
            <w:gridSpan w:val="4"/>
            <w:vAlign w:val="center"/>
          </w:tcPr>
          <w:p w:rsidR="0031593D" w:rsidRPr="008F3C2F" w:rsidRDefault="001B7F02" w:rsidP="0031593D">
            <w:pPr>
              <w:pStyle w:val="af4"/>
              <w:rPr>
                <w:rFonts w:eastAsiaTheme="minorEastAsia"/>
                <w:sz w:val="15"/>
                <w:szCs w:val="15"/>
              </w:rPr>
            </w:pPr>
            <w:r>
              <w:rPr>
                <w:rFonts w:eastAsiaTheme="minorEastAsia" w:hint="eastAsia"/>
                <w:sz w:val="15"/>
                <w:szCs w:val="15"/>
              </w:rPr>
              <w:t>3</w:t>
            </w:r>
          </w:p>
        </w:tc>
      </w:tr>
      <w:tr w:rsidR="0009171B" w:rsidRPr="008F3C2F" w:rsidTr="00753DE9">
        <w:trPr>
          <w:cantSplit/>
          <w:trHeight w:val="57"/>
          <w:jc w:val="center"/>
        </w:trPr>
        <w:tc>
          <w:tcPr>
            <w:tcW w:w="483" w:type="dxa"/>
            <w:vMerge/>
            <w:vAlign w:val="center"/>
          </w:tcPr>
          <w:p w:rsidR="0031593D" w:rsidRPr="008F3C2F" w:rsidRDefault="0031593D" w:rsidP="0031593D">
            <w:pPr>
              <w:pStyle w:val="af4"/>
              <w:rPr>
                <w:rFonts w:eastAsiaTheme="minorEastAsia"/>
                <w:sz w:val="15"/>
                <w:szCs w:val="15"/>
              </w:rPr>
            </w:pPr>
          </w:p>
        </w:tc>
        <w:tc>
          <w:tcPr>
            <w:tcW w:w="2403"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废水治理（万元）</w:t>
            </w:r>
          </w:p>
        </w:tc>
        <w:tc>
          <w:tcPr>
            <w:tcW w:w="871" w:type="dxa"/>
            <w:vAlign w:val="center"/>
          </w:tcPr>
          <w:p w:rsidR="0031593D" w:rsidRPr="008F3C2F" w:rsidRDefault="003B6081" w:rsidP="0031593D">
            <w:pPr>
              <w:pStyle w:val="af4"/>
              <w:rPr>
                <w:rFonts w:eastAsiaTheme="minorEastAsia"/>
                <w:sz w:val="15"/>
                <w:szCs w:val="15"/>
              </w:rPr>
            </w:pPr>
            <w:r>
              <w:rPr>
                <w:rFonts w:eastAsiaTheme="minorEastAsia" w:hint="eastAsia"/>
                <w:sz w:val="15"/>
                <w:szCs w:val="15"/>
              </w:rPr>
              <w:t>5</w:t>
            </w:r>
          </w:p>
        </w:tc>
        <w:tc>
          <w:tcPr>
            <w:tcW w:w="1272"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废气治理</w:t>
            </w:r>
          </w:p>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（万元）</w:t>
            </w:r>
          </w:p>
        </w:tc>
        <w:tc>
          <w:tcPr>
            <w:tcW w:w="914" w:type="dxa"/>
            <w:gridSpan w:val="2"/>
            <w:vAlign w:val="center"/>
          </w:tcPr>
          <w:p w:rsidR="0031593D" w:rsidRPr="008F3C2F" w:rsidRDefault="003B6081" w:rsidP="0031593D">
            <w:pPr>
              <w:pStyle w:val="af4"/>
              <w:rPr>
                <w:rFonts w:eastAsiaTheme="minorEastAsia"/>
                <w:sz w:val="15"/>
                <w:szCs w:val="15"/>
              </w:rPr>
            </w:pPr>
            <w:r>
              <w:rPr>
                <w:rFonts w:eastAsiaTheme="minorEastAsia" w:hint="eastAsia"/>
                <w:sz w:val="15"/>
                <w:szCs w:val="15"/>
              </w:rPr>
              <w:t>58</w:t>
            </w:r>
          </w:p>
        </w:tc>
        <w:tc>
          <w:tcPr>
            <w:tcW w:w="1654"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噪声治理</w:t>
            </w:r>
          </w:p>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（万元）</w:t>
            </w:r>
          </w:p>
        </w:tc>
        <w:tc>
          <w:tcPr>
            <w:tcW w:w="598" w:type="dxa"/>
            <w:vAlign w:val="center"/>
          </w:tcPr>
          <w:p w:rsidR="0031593D" w:rsidRPr="008F3C2F" w:rsidRDefault="003B6081" w:rsidP="0031593D">
            <w:pPr>
              <w:pStyle w:val="af4"/>
              <w:rPr>
                <w:rFonts w:eastAsiaTheme="minorEastAsia"/>
                <w:sz w:val="15"/>
                <w:szCs w:val="15"/>
              </w:rPr>
            </w:pPr>
            <w:r>
              <w:rPr>
                <w:rFonts w:eastAsiaTheme="minorEastAsia" w:hint="eastAsia"/>
                <w:sz w:val="15"/>
                <w:szCs w:val="15"/>
              </w:rPr>
              <w:t>5</w:t>
            </w:r>
          </w:p>
        </w:tc>
        <w:tc>
          <w:tcPr>
            <w:tcW w:w="2710"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固体废物治理（万元）</w:t>
            </w:r>
          </w:p>
        </w:tc>
        <w:tc>
          <w:tcPr>
            <w:tcW w:w="2680" w:type="dxa"/>
            <w:gridSpan w:val="3"/>
            <w:vAlign w:val="center"/>
          </w:tcPr>
          <w:p w:rsidR="0031593D" w:rsidRPr="008F3C2F" w:rsidRDefault="003B6081" w:rsidP="0031593D">
            <w:pPr>
              <w:pStyle w:val="af4"/>
              <w:rPr>
                <w:rFonts w:eastAsiaTheme="minorEastAsia"/>
                <w:sz w:val="15"/>
                <w:szCs w:val="15"/>
              </w:rPr>
            </w:pPr>
            <w:r>
              <w:rPr>
                <w:rFonts w:eastAsiaTheme="minorEastAsia" w:hint="eastAsia"/>
                <w:sz w:val="15"/>
                <w:szCs w:val="15"/>
              </w:rPr>
              <w:t>2</w:t>
            </w:r>
          </w:p>
        </w:tc>
        <w:tc>
          <w:tcPr>
            <w:tcW w:w="1749"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绿化及生态（万元）</w:t>
            </w:r>
          </w:p>
        </w:tc>
        <w:tc>
          <w:tcPr>
            <w:tcW w:w="563" w:type="dxa"/>
            <w:vAlign w:val="center"/>
          </w:tcPr>
          <w:p w:rsidR="0031593D" w:rsidRPr="008F3C2F" w:rsidRDefault="003B6081" w:rsidP="0031593D">
            <w:pPr>
              <w:pStyle w:val="af4"/>
              <w:rPr>
                <w:rFonts w:eastAsiaTheme="minorEastAsia"/>
                <w:sz w:val="15"/>
                <w:szCs w:val="15"/>
              </w:rPr>
            </w:pPr>
            <w:r>
              <w:rPr>
                <w:rFonts w:eastAsiaTheme="minorEastAsia" w:hint="eastAsia"/>
                <w:sz w:val="15"/>
                <w:szCs w:val="15"/>
              </w:rPr>
              <w:t>5</w:t>
            </w:r>
          </w:p>
        </w:tc>
        <w:tc>
          <w:tcPr>
            <w:tcW w:w="1228"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其他</w:t>
            </w:r>
          </w:p>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（万元）</w:t>
            </w:r>
          </w:p>
        </w:tc>
        <w:tc>
          <w:tcPr>
            <w:tcW w:w="570" w:type="dxa"/>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r>
      <w:tr w:rsidR="0031593D" w:rsidRPr="008F3C2F" w:rsidTr="00753DE9">
        <w:trPr>
          <w:cantSplit/>
          <w:trHeight w:val="57"/>
          <w:jc w:val="center"/>
        </w:trPr>
        <w:tc>
          <w:tcPr>
            <w:tcW w:w="483" w:type="dxa"/>
            <w:vMerge/>
            <w:vAlign w:val="center"/>
          </w:tcPr>
          <w:p w:rsidR="0031593D" w:rsidRPr="008F3C2F" w:rsidRDefault="0031593D" w:rsidP="0031593D">
            <w:pPr>
              <w:pStyle w:val="af4"/>
              <w:rPr>
                <w:rFonts w:eastAsiaTheme="minorEastAsia"/>
                <w:sz w:val="15"/>
                <w:szCs w:val="15"/>
              </w:rPr>
            </w:pPr>
          </w:p>
        </w:tc>
        <w:tc>
          <w:tcPr>
            <w:tcW w:w="2403"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新增废水处理设施能力</w:t>
            </w:r>
          </w:p>
        </w:tc>
        <w:tc>
          <w:tcPr>
            <w:tcW w:w="5309" w:type="dxa"/>
            <w:gridSpan w:val="10"/>
            <w:vAlign w:val="center"/>
          </w:tcPr>
          <w:p w:rsidR="0031593D" w:rsidRPr="008F3C2F" w:rsidRDefault="0031593D" w:rsidP="0031593D">
            <w:pPr>
              <w:pStyle w:val="af4"/>
              <w:rPr>
                <w:rFonts w:eastAsiaTheme="minorEastAsia"/>
                <w:sz w:val="15"/>
                <w:szCs w:val="15"/>
              </w:rPr>
            </w:pPr>
            <w:r>
              <w:rPr>
                <w:rFonts w:eastAsiaTheme="minorEastAsia" w:hAnsiTheme="minorEastAsia" w:hint="eastAsia"/>
                <w:sz w:val="15"/>
                <w:szCs w:val="15"/>
              </w:rPr>
              <w:t>/</w:t>
            </w:r>
          </w:p>
        </w:tc>
        <w:tc>
          <w:tcPr>
            <w:tcW w:w="2710"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新增废气处理设施能力</w:t>
            </w:r>
          </w:p>
        </w:tc>
        <w:tc>
          <w:tcPr>
            <w:tcW w:w="2680"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749"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年平均工作时</w:t>
            </w:r>
          </w:p>
        </w:tc>
        <w:tc>
          <w:tcPr>
            <w:tcW w:w="2361" w:type="dxa"/>
            <w:gridSpan w:val="4"/>
            <w:vAlign w:val="center"/>
          </w:tcPr>
          <w:p w:rsidR="0031593D" w:rsidRPr="008F3C2F" w:rsidRDefault="00D71A4A" w:rsidP="0031593D">
            <w:pPr>
              <w:pStyle w:val="af4"/>
              <w:rPr>
                <w:rFonts w:eastAsiaTheme="minorEastAsia"/>
                <w:sz w:val="15"/>
                <w:szCs w:val="15"/>
              </w:rPr>
            </w:pPr>
            <w:r>
              <w:rPr>
                <w:rFonts w:eastAsiaTheme="minorEastAsia" w:hint="eastAsia"/>
                <w:sz w:val="15"/>
                <w:szCs w:val="15"/>
              </w:rPr>
              <w:t>4800</w:t>
            </w:r>
          </w:p>
        </w:tc>
      </w:tr>
      <w:tr w:rsidR="0031593D" w:rsidRPr="008F3C2F" w:rsidTr="00753DE9">
        <w:trPr>
          <w:cantSplit/>
          <w:trHeight w:val="57"/>
          <w:jc w:val="center"/>
        </w:trPr>
        <w:tc>
          <w:tcPr>
            <w:tcW w:w="2886" w:type="dxa"/>
            <w:gridSpan w:val="5"/>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运营单位</w:t>
            </w:r>
          </w:p>
        </w:tc>
        <w:tc>
          <w:tcPr>
            <w:tcW w:w="4560" w:type="dxa"/>
            <w:gridSpan w:val="7"/>
            <w:vAlign w:val="center"/>
          </w:tcPr>
          <w:p w:rsidR="0031593D" w:rsidRPr="008F3C2F" w:rsidRDefault="00F7011E" w:rsidP="0031593D">
            <w:pPr>
              <w:pStyle w:val="af4"/>
              <w:rPr>
                <w:rFonts w:eastAsiaTheme="minorEastAsia"/>
                <w:sz w:val="15"/>
                <w:szCs w:val="15"/>
              </w:rPr>
            </w:pPr>
            <w:r>
              <w:rPr>
                <w:rFonts w:eastAsiaTheme="minorEastAsia" w:hAnsiTheme="minorEastAsia"/>
                <w:sz w:val="15"/>
                <w:szCs w:val="15"/>
              </w:rPr>
              <w:t>安庆市弘华建筑材料有限公司</w:t>
            </w:r>
          </w:p>
        </w:tc>
        <w:tc>
          <w:tcPr>
            <w:tcW w:w="3459" w:type="dxa"/>
            <w:gridSpan w:val="6"/>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运营单位社会统一信用代码（或组织机构代码）</w:t>
            </w:r>
          </w:p>
        </w:tc>
        <w:tc>
          <w:tcPr>
            <w:tcW w:w="2680" w:type="dxa"/>
            <w:gridSpan w:val="3"/>
            <w:vAlign w:val="center"/>
          </w:tcPr>
          <w:p w:rsidR="0031593D" w:rsidRPr="008F3C2F" w:rsidRDefault="00AD67E4" w:rsidP="0031593D">
            <w:pPr>
              <w:pStyle w:val="af4"/>
              <w:rPr>
                <w:rFonts w:eastAsiaTheme="minorEastAsia"/>
                <w:sz w:val="15"/>
                <w:szCs w:val="15"/>
              </w:rPr>
            </w:pPr>
            <w:r>
              <w:rPr>
                <w:rFonts w:eastAsiaTheme="minorEastAsia" w:hint="eastAsia"/>
                <w:sz w:val="15"/>
                <w:szCs w:val="15"/>
              </w:rPr>
              <w:t>91340803MA2UDEY2X2</w:t>
            </w:r>
          </w:p>
        </w:tc>
        <w:tc>
          <w:tcPr>
            <w:tcW w:w="1749"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验收时间</w:t>
            </w:r>
          </w:p>
        </w:tc>
        <w:tc>
          <w:tcPr>
            <w:tcW w:w="2361" w:type="dxa"/>
            <w:gridSpan w:val="4"/>
            <w:vAlign w:val="center"/>
          </w:tcPr>
          <w:p w:rsidR="0031593D" w:rsidRPr="008F3C2F" w:rsidRDefault="0031593D" w:rsidP="00D71A4A">
            <w:pPr>
              <w:pStyle w:val="af4"/>
              <w:rPr>
                <w:rFonts w:eastAsiaTheme="minorEastAsia"/>
                <w:sz w:val="15"/>
                <w:szCs w:val="15"/>
              </w:rPr>
            </w:pPr>
            <w:r w:rsidRPr="008F3C2F">
              <w:rPr>
                <w:rFonts w:eastAsiaTheme="minorEastAsia"/>
                <w:sz w:val="15"/>
                <w:szCs w:val="15"/>
              </w:rPr>
              <w:t>20</w:t>
            </w:r>
            <w:r>
              <w:rPr>
                <w:rFonts w:eastAsiaTheme="minorEastAsia"/>
                <w:sz w:val="15"/>
                <w:szCs w:val="15"/>
              </w:rPr>
              <w:t>2</w:t>
            </w:r>
            <w:r w:rsidR="006752FE">
              <w:rPr>
                <w:rFonts w:eastAsiaTheme="minorEastAsia" w:hint="eastAsia"/>
                <w:sz w:val="15"/>
                <w:szCs w:val="15"/>
              </w:rPr>
              <w:t>1</w:t>
            </w:r>
            <w:r w:rsidRPr="008F3C2F">
              <w:rPr>
                <w:rFonts w:eastAsiaTheme="minorEastAsia" w:hAnsiTheme="minorEastAsia"/>
                <w:sz w:val="15"/>
                <w:szCs w:val="15"/>
              </w:rPr>
              <w:t>年</w:t>
            </w:r>
            <w:r w:rsidR="00D71A4A">
              <w:rPr>
                <w:rFonts w:eastAsiaTheme="minorEastAsia" w:hint="eastAsia"/>
                <w:sz w:val="15"/>
                <w:szCs w:val="15"/>
              </w:rPr>
              <w:t>8</w:t>
            </w:r>
            <w:r w:rsidRPr="008F3C2F">
              <w:rPr>
                <w:rFonts w:eastAsiaTheme="minorEastAsia" w:hAnsiTheme="minorEastAsia"/>
                <w:sz w:val="15"/>
                <w:szCs w:val="15"/>
              </w:rPr>
              <w:t>月</w:t>
            </w:r>
          </w:p>
        </w:tc>
      </w:tr>
      <w:tr w:rsidR="0009171B" w:rsidRPr="008F3C2F" w:rsidTr="00A542BE">
        <w:trPr>
          <w:cantSplit/>
          <w:trHeight w:val="57"/>
          <w:jc w:val="center"/>
        </w:trPr>
        <w:tc>
          <w:tcPr>
            <w:tcW w:w="534" w:type="dxa"/>
            <w:gridSpan w:val="2"/>
            <w:vMerge w:val="restart"/>
            <w:vAlign w:val="center"/>
          </w:tcPr>
          <w:p w:rsidR="0031593D" w:rsidRPr="002D750B" w:rsidRDefault="0031593D" w:rsidP="0031593D">
            <w:pPr>
              <w:pStyle w:val="af4"/>
              <w:rPr>
                <w:rFonts w:eastAsiaTheme="minorEastAsia" w:hAnsiTheme="minorEastAsia"/>
                <w:sz w:val="15"/>
                <w:szCs w:val="15"/>
              </w:rPr>
            </w:pPr>
            <w:r w:rsidRPr="008F3C2F">
              <w:rPr>
                <w:rFonts w:eastAsiaTheme="minorEastAsia" w:hAnsiTheme="minorEastAsia"/>
                <w:sz w:val="15"/>
                <w:szCs w:val="15"/>
              </w:rPr>
              <w:t>污染</w:t>
            </w:r>
          </w:p>
          <w:p w:rsidR="0031593D" w:rsidRPr="002D750B" w:rsidRDefault="0031593D" w:rsidP="0031593D">
            <w:pPr>
              <w:pStyle w:val="af4"/>
              <w:rPr>
                <w:rFonts w:eastAsiaTheme="minorEastAsia" w:hAnsiTheme="minorEastAsia"/>
                <w:sz w:val="15"/>
                <w:szCs w:val="15"/>
              </w:rPr>
            </w:pPr>
            <w:r w:rsidRPr="008F3C2F">
              <w:rPr>
                <w:rFonts w:eastAsiaTheme="minorEastAsia" w:hAnsiTheme="minorEastAsia"/>
                <w:sz w:val="15"/>
                <w:szCs w:val="15"/>
              </w:rPr>
              <w:t>物排</w:t>
            </w:r>
          </w:p>
          <w:p w:rsidR="0031593D" w:rsidRPr="002D750B" w:rsidRDefault="0031593D" w:rsidP="0031593D">
            <w:pPr>
              <w:pStyle w:val="af4"/>
              <w:rPr>
                <w:rFonts w:eastAsiaTheme="minorEastAsia" w:hAnsiTheme="minorEastAsia"/>
                <w:sz w:val="15"/>
                <w:szCs w:val="15"/>
              </w:rPr>
            </w:pPr>
            <w:r w:rsidRPr="008F3C2F">
              <w:rPr>
                <w:rFonts w:eastAsiaTheme="minorEastAsia" w:hAnsiTheme="minorEastAsia"/>
                <w:sz w:val="15"/>
                <w:szCs w:val="15"/>
              </w:rPr>
              <w:t>放达</w:t>
            </w:r>
          </w:p>
          <w:p w:rsidR="0031593D" w:rsidRPr="002D750B" w:rsidRDefault="0031593D" w:rsidP="0031593D">
            <w:pPr>
              <w:pStyle w:val="af4"/>
              <w:rPr>
                <w:rFonts w:eastAsiaTheme="minorEastAsia" w:hAnsiTheme="minorEastAsia"/>
                <w:sz w:val="15"/>
                <w:szCs w:val="15"/>
              </w:rPr>
            </w:pPr>
            <w:r w:rsidRPr="008F3C2F">
              <w:rPr>
                <w:rFonts w:eastAsiaTheme="minorEastAsia" w:hAnsiTheme="minorEastAsia"/>
                <w:sz w:val="15"/>
                <w:szCs w:val="15"/>
              </w:rPr>
              <w:t>标与</w:t>
            </w:r>
          </w:p>
          <w:p w:rsidR="0031593D" w:rsidRPr="002D750B" w:rsidRDefault="0031593D" w:rsidP="0031593D">
            <w:pPr>
              <w:pStyle w:val="af4"/>
              <w:rPr>
                <w:rFonts w:eastAsiaTheme="minorEastAsia" w:hAnsiTheme="minorEastAsia"/>
                <w:sz w:val="15"/>
                <w:szCs w:val="15"/>
              </w:rPr>
            </w:pPr>
            <w:r w:rsidRPr="008F3C2F">
              <w:rPr>
                <w:rFonts w:eastAsiaTheme="minorEastAsia" w:hAnsiTheme="minorEastAsia"/>
                <w:sz w:val="15"/>
                <w:szCs w:val="15"/>
              </w:rPr>
              <w:t>总量</w:t>
            </w:r>
          </w:p>
          <w:p w:rsidR="0031593D" w:rsidRPr="002D750B" w:rsidRDefault="0031593D" w:rsidP="0031593D">
            <w:pPr>
              <w:pStyle w:val="af4"/>
              <w:rPr>
                <w:rFonts w:eastAsiaTheme="minorEastAsia" w:hAnsiTheme="minorEastAsia"/>
                <w:sz w:val="15"/>
                <w:szCs w:val="15"/>
              </w:rPr>
            </w:pPr>
            <w:r w:rsidRPr="008F3C2F">
              <w:rPr>
                <w:rFonts w:eastAsiaTheme="minorEastAsia" w:hAnsiTheme="minorEastAsia"/>
                <w:sz w:val="15"/>
                <w:szCs w:val="15"/>
              </w:rPr>
              <w:t>控制（工</w:t>
            </w:r>
          </w:p>
          <w:p w:rsidR="0031593D" w:rsidRPr="002D750B" w:rsidRDefault="0031593D" w:rsidP="0031593D">
            <w:pPr>
              <w:pStyle w:val="af4"/>
              <w:rPr>
                <w:rFonts w:eastAsiaTheme="minorEastAsia" w:hAnsiTheme="minorEastAsia"/>
                <w:sz w:val="15"/>
                <w:szCs w:val="15"/>
              </w:rPr>
            </w:pPr>
            <w:r w:rsidRPr="008F3C2F">
              <w:rPr>
                <w:rFonts w:eastAsiaTheme="minorEastAsia" w:hAnsiTheme="minorEastAsia"/>
                <w:sz w:val="15"/>
                <w:szCs w:val="15"/>
              </w:rPr>
              <w:t>业建</w:t>
            </w:r>
          </w:p>
          <w:p w:rsidR="0031593D" w:rsidRPr="002D750B" w:rsidRDefault="0031593D" w:rsidP="0031593D">
            <w:pPr>
              <w:pStyle w:val="af4"/>
              <w:rPr>
                <w:rFonts w:eastAsiaTheme="minorEastAsia" w:hAnsiTheme="minorEastAsia"/>
                <w:sz w:val="15"/>
                <w:szCs w:val="15"/>
              </w:rPr>
            </w:pPr>
            <w:r w:rsidRPr="008F3C2F">
              <w:rPr>
                <w:rFonts w:eastAsiaTheme="minorEastAsia" w:hAnsiTheme="minorEastAsia"/>
                <w:sz w:val="15"/>
                <w:szCs w:val="15"/>
              </w:rPr>
              <w:t>设项</w:t>
            </w:r>
          </w:p>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目详填）</w:t>
            </w:r>
          </w:p>
        </w:tc>
        <w:tc>
          <w:tcPr>
            <w:tcW w:w="2344" w:type="dxa"/>
            <w:gridSpan w:val="2"/>
            <w:vAlign w:val="center"/>
          </w:tcPr>
          <w:p w:rsidR="0031593D" w:rsidRPr="008F3C2F" w:rsidRDefault="0031593D" w:rsidP="00A542BE">
            <w:pPr>
              <w:pStyle w:val="af4"/>
              <w:rPr>
                <w:rFonts w:eastAsiaTheme="minorEastAsia"/>
                <w:sz w:val="15"/>
                <w:szCs w:val="15"/>
              </w:rPr>
            </w:pPr>
            <w:r w:rsidRPr="008F3C2F">
              <w:rPr>
                <w:rFonts w:eastAsiaTheme="minorEastAsia" w:hAnsiTheme="minorEastAsia"/>
                <w:sz w:val="15"/>
                <w:szCs w:val="15"/>
              </w:rPr>
              <w:t>污染物</w:t>
            </w:r>
          </w:p>
        </w:tc>
        <w:tc>
          <w:tcPr>
            <w:tcW w:w="1146" w:type="dxa"/>
            <w:gridSpan w:val="3"/>
            <w:vAlign w:val="center"/>
          </w:tcPr>
          <w:p w:rsidR="0031593D" w:rsidRPr="008F3C2F" w:rsidRDefault="0031593D" w:rsidP="00A542BE">
            <w:pPr>
              <w:pStyle w:val="af4"/>
              <w:rPr>
                <w:rFonts w:eastAsiaTheme="minorEastAsia"/>
                <w:sz w:val="15"/>
                <w:szCs w:val="15"/>
              </w:rPr>
            </w:pPr>
            <w:r w:rsidRPr="008F3C2F">
              <w:rPr>
                <w:rFonts w:eastAsiaTheme="minorEastAsia" w:hAnsiTheme="minorEastAsia"/>
                <w:sz w:val="15"/>
                <w:szCs w:val="15"/>
              </w:rPr>
              <w:t>原有排</w:t>
            </w:r>
          </w:p>
          <w:p w:rsidR="0031593D" w:rsidRPr="008F3C2F" w:rsidRDefault="0031593D" w:rsidP="00A542BE">
            <w:pPr>
              <w:pStyle w:val="af4"/>
              <w:rPr>
                <w:rFonts w:eastAsiaTheme="minorEastAsia"/>
                <w:sz w:val="15"/>
                <w:szCs w:val="15"/>
              </w:rPr>
            </w:pPr>
            <w:r w:rsidRPr="008F3C2F">
              <w:rPr>
                <w:rFonts w:eastAsiaTheme="minorEastAsia" w:hAnsiTheme="minorEastAsia"/>
                <w:sz w:val="15"/>
                <w:szCs w:val="15"/>
              </w:rPr>
              <w:t>放量</w:t>
            </w:r>
            <w:r w:rsidRPr="008F3C2F">
              <w:rPr>
                <w:rFonts w:eastAsiaTheme="minorEastAsia"/>
                <w:sz w:val="15"/>
                <w:szCs w:val="15"/>
              </w:rPr>
              <w:t>(1)</w:t>
            </w:r>
          </w:p>
        </w:tc>
        <w:tc>
          <w:tcPr>
            <w:tcW w:w="1147" w:type="dxa"/>
            <w:gridSpan w:val="2"/>
            <w:vAlign w:val="center"/>
          </w:tcPr>
          <w:p w:rsidR="0031593D" w:rsidRPr="008F3C2F" w:rsidRDefault="0031593D" w:rsidP="00A542BE">
            <w:pPr>
              <w:pStyle w:val="af4"/>
              <w:rPr>
                <w:rFonts w:eastAsiaTheme="minorEastAsia"/>
                <w:sz w:val="15"/>
                <w:szCs w:val="15"/>
              </w:rPr>
            </w:pPr>
            <w:r w:rsidRPr="008F3C2F">
              <w:rPr>
                <w:rFonts w:eastAsiaTheme="minorEastAsia" w:hAnsiTheme="minorEastAsia"/>
                <w:sz w:val="15"/>
                <w:szCs w:val="15"/>
              </w:rPr>
              <w:t>本期工程实际排放浓度</w:t>
            </w:r>
            <w:r w:rsidRPr="008F3C2F">
              <w:rPr>
                <w:rFonts w:eastAsiaTheme="minorEastAsia"/>
                <w:sz w:val="15"/>
                <w:szCs w:val="15"/>
              </w:rPr>
              <w:t>(2)</w:t>
            </w:r>
          </w:p>
        </w:tc>
        <w:tc>
          <w:tcPr>
            <w:tcW w:w="1147" w:type="dxa"/>
            <w:gridSpan w:val="2"/>
            <w:vAlign w:val="center"/>
          </w:tcPr>
          <w:p w:rsidR="0031593D" w:rsidRPr="008F3C2F" w:rsidRDefault="0031593D" w:rsidP="00A542BE">
            <w:pPr>
              <w:pStyle w:val="af4"/>
              <w:rPr>
                <w:rFonts w:eastAsiaTheme="minorEastAsia"/>
                <w:sz w:val="15"/>
                <w:szCs w:val="15"/>
              </w:rPr>
            </w:pPr>
            <w:r w:rsidRPr="008F3C2F">
              <w:rPr>
                <w:rFonts w:eastAsiaTheme="minorEastAsia" w:hAnsiTheme="minorEastAsia"/>
                <w:sz w:val="15"/>
                <w:szCs w:val="15"/>
              </w:rPr>
              <w:t>本期工程允许排放浓度</w:t>
            </w:r>
            <w:r w:rsidRPr="008F3C2F">
              <w:rPr>
                <w:rFonts w:eastAsiaTheme="minorEastAsia"/>
                <w:sz w:val="15"/>
                <w:szCs w:val="15"/>
              </w:rPr>
              <w:t>(3)</w:t>
            </w:r>
          </w:p>
        </w:tc>
        <w:tc>
          <w:tcPr>
            <w:tcW w:w="1146" w:type="dxa"/>
            <w:gridSpan w:val="2"/>
            <w:vAlign w:val="center"/>
          </w:tcPr>
          <w:p w:rsidR="0031593D" w:rsidRPr="008F3C2F" w:rsidRDefault="0031593D" w:rsidP="00A542BE">
            <w:pPr>
              <w:pStyle w:val="af4"/>
              <w:rPr>
                <w:rFonts w:eastAsiaTheme="minorEastAsia"/>
                <w:sz w:val="15"/>
                <w:szCs w:val="15"/>
              </w:rPr>
            </w:pPr>
            <w:r w:rsidRPr="008F3C2F">
              <w:rPr>
                <w:rFonts w:eastAsiaTheme="minorEastAsia" w:hAnsiTheme="minorEastAsia"/>
                <w:sz w:val="15"/>
                <w:szCs w:val="15"/>
              </w:rPr>
              <w:t>本期工程产生量</w:t>
            </w:r>
            <w:r w:rsidRPr="008F3C2F">
              <w:rPr>
                <w:rFonts w:eastAsiaTheme="minorEastAsia"/>
                <w:sz w:val="15"/>
                <w:szCs w:val="15"/>
              </w:rPr>
              <w:t>(4)</w:t>
            </w:r>
          </w:p>
        </w:tc>
        <w:tc>
          <w:tcPr>
            <w:tcW w:w="1147" w:type="dxa"/>
            <w:gridSpan w:val="3"/>
            <w:vAlign w:val="center"/>
          </w:tcPr>
          <w:p w:rsidR="0031593D" w:rsidRPr="008F3C2F" w:rsidRDefault="0031593D" w:rsidP="00A542BE">
            <w:pPr>
              <w:pStyle w:val="af4"/>
              <w:rPr>
                <w:rFonts w:eastAsiaTheme="minorEastAsia"/>
                <w:sz w:val="15"/>
                <w:szCs w:val="15"/>
              </w:rPr>
            </w:pPr>
            <w:r w:rsidRPr="008F3C2F">
              <w:rPr>
                <w:rFonts w:eastAsiaTheme="minorEastAsia" w:hAnsiTheme="minorEastAsia"/>
                <w:sz w:val="15"/>
                <w:szCs w:val="15"/>
              </w:rPr>
              <w:t>本期工程自身削减量</w:t>
            </w:r>
            <w:r w:rsidRPr="008F3C2F">
              <w:rPr>
                <w:rFonts w:eastAsiaTheme="minorEastAsia"/>
                <w:sz w:val="15"/>
                <w:szCs w:val="15"/>
              </w:rPr>
              <w:t>(5)</w:t>
            </w:r>
          </w:p>
        </w:tc>
        <w:tc>
          <w:tcPr>
            <w:tcW w:w="1147" w:type="dxa"/>
            <w:vAlign w:val="center"/>
          </w:tcPr>
          <w:p w:rsidR="0031593D" w:rsidRPr="008F3C2F" w:rsidRDefault="0031593D" w:rsidP="00A542BE">
            <w:pPr>
              <w:pStyle w:val="af4"/>
              <w:rPr>
                <w:rFonts w:eastAsiaTheme="minorEastAsia"/>
                <w:sz w:val="15"/>
                <w:szCs w:val="15"/>
              </w:rPr>
            </w:pPr>
            <w:r w:rsidRPr="008F3C2F">
              <w:rPr>
                <w:rFonts w:eastAsiaTheme="minorEastAsia" w:hAnsiTheme="minorEastAsia"/>
                <w:sz w:val="15"/>
                <w:szCs w:val="15"/>
              </w:rPr>
              <w:t>本期工程实际排放量</w:t>
            </w:r>
            <w:r w:rsidRPr="008F3C2F">
              <w:rPr>
                <w:rFonts w:eastAsiaTheme="minorEastAsia"/>
                <w:sz w:val="15"/>
                <w:szCs w:val="15"/>
              </w:rPr>
              <w:t>(6)</w:t>
            </w:r>
          </w:p>
        </w:tc>
        <w:tc>
          <w:tcPr>
            <w:tcW w:w="1147" w:type="dxa"/>
            <w:vAlign w:val="center"/>
          </w:tcPr>
          <w:p w:rsidR="0031593D" w:rsidRPr="008F3C2F" w:rsidRDefault="0031593D" w:rsidP="00A542BE">
            <w:pPr>
              <w:pStyle w:val="af4"/>
              <w:rPr>
                <w:rFonts w:eastAsiaTheme="minorEastAsia"/>
                <w:sz w:val="15"/>
                <w:szCs w:val="15"/>
              </w:rPr>
            </w:pPr>
            <w:r w:rsidRPr="008F3C2F">
              <w:rPr>
                <w:rFonts w:eastAsiaTheme="minorEastAsia" w:hAnsiTheme="minorEastAsia"/>
                <w:sz w:val="15"/>
                <w:szCs w:val="15"/>
              </w:rPr>
              <w:t>本期工程核定排放总量</w:t>
            </w:r>
            <w:r w:rsidRPr="008F3C2F">
              <w:rPr>
                <w:rFonts w:eastAsiaTheme="minorEastAsia"/>
                <w:sz w:val="15"/>
                <w:szCs w:val="15"/>
              </w:rPr>
              <w:t>(7)</w:t>
            </w:r>
          </w:p>
        </w:tc>
        <w:tc>
          <w:tcPr>
            <w:tcW w:w="1363" w:type="dxa"/>
            <w:vAlign w:val="center"/>
          </w:tcPr>
          <w:p w:rsidR="0031593D" w:rsidRPr="008F3C2F" w:rsidRDefault="0031593D" w:rsidP="00A542BE">
            <w:pPr>
              <w:pStyle w:val="af4"/>
              <w:rPr>
                <w:rFonts w:eastAsiaTheme="minorEastAsia"/>
                <w:sz w:val="15"/>
                <w:szCs w:val="15"/>
              </w:rPr>
            </w:pPr>
            <w:r w:rsidRPr="008F3C2F">
              <w:rPr>
                <w:rFonts w:eastAsiaTheme="minorEastAsia" w:hAnsiTheme="minorEastAsia"/>
                <w:sz w:val="15"/>
                <w:szCs w:val="15"/>
              </w:rPr>
              <w:t>本期工程</w:t>
            </w:r>
            <w:r w:rsidRPr="008F3C2F">
              <w:rPr>
                <w:rFonts w:eastAsiaTheme="minorEastAsia"/>
                <w:sz w:val="15"/>
                <w:szCs w:val="15"/>
              </w:rPr>
              <w:t>“</w:t>
            </w:r>
            <w:r w:rsidRPr="008F3C2F">
              <w:rPr>
                <w:rFonts w:eastAsiaTheme="minorEastAsia" w:hAnsiTheme="minorEastAsia"/>
                <w:sz w:val="15"/>
                <w:szCs w:val="15"/>
              </w:rPr>
              <w:t>以新带老</w:t>
            </w:r>
            <w:r w:rsidRPr="008F3C2F">
              <w:rPr>
                <w:rFonts w:eastAsiaTheme="minorEastAsia"/>
                <w:sz w:val="15"/>
                <w:szCs w:val="15"/>
              </w:rPr>
              <w:t>”</w:t>
            </w:r>
            <w:r w:rsidRPr="008F3C2F">
              <w:rPr>
                <w:rFonts w:eastAsiaTheme="minorEastAsia" w:hAnsiTheme="minorEastAsia"/>
                <w:sz w:val="15"/>
                <w:szCs w:val="15"/>
              </w:rPr>
              <w:t>削减量</w:t>
            </w:r>
            <w:r w:rsidRPr="008F3C2F">
              <w:rPr>
                <w:rFonts w:eastAsiaTheme="minorEastAsia"/>
                <w:sz w:val="15"/>
                <w:szCs w:val="15"/>
              </w:rPr>
              <w:t>(8)</w:t>
            </w:r>
          </w:p>
        </w:tc>
        <w:tc>
          <w:tcPr>
            <w:tcW w:w="1317" w:type="dxa"/>
            <w:gridSpan w:val="2"/>
            <w:vAlign w:val="center"/>
          </w:tcPr>
          <w:p w:rsidR="0031593D" w:rsidRPr="008F3C2F" w:rsidRDefault="0031593D" w:rsidP="00A542BE">
            <w:pPr>
              <w:pStyle w:val="af4"/>
              <w:rPr>
                <w:rFonts w:eastAsiaTheme="minorEastAsia"/>
                <w:sz w:val="15"/>
                <w:szCs w:val="15"/>
              </w:rPr>
            </w:pPr>
            <w:r w:rsidRPr="008F3C2F">
              <w:rPr>
                <w:rFonts w:eastAsiaTheme="minorEastAsia" w:hAnsiTheme="minorEastAsia"/>
                <w:sz w:val="15"/>
                <w:szCs w:val="15"/>
              </w:rPr>
              <w:t>全厂实际排放总量</w:t>
            </w:r>
            <w:r w:rsidRPr="008F3C2F">
              <w:rPr>
                <w:rFonts w:eastAsiaTheme="minorEastAsia"/>
                <w:sz w:val="15"/>
                <w:szCs w:val="15"/>
              </w:rPr>
              <w:t>(9)</w:t>
            </w:r>
          </w:p>
        </w:tc>
        <w:tc>
          <w:tcPr>
            <w:tcW w:w="1324" w:type="dxa"/>
            <w:vAlign w:val="center"/>
          </w:tcPr>
          <w:p w:rsidR="0031593D" w:rsidRPr="008F3C2F" w:rsidRDefault="0031593D" w:rsidP="00A542BE">
            <w:pPr>
              <w:pStyle w:val="af4"/>
              <w:rPr>
                <w:rFonts w:eastAsiaTheme="minorEastAsia"/>
                <w:sz w:val="15"/>
                <w:szCs w:val="15"/>
              </w:rPr>
            </w:pPr>
            <w:r w:rsidRPr="008F3C2F">
              <w:rPr>
                <w:rFonts w:eastAsiaTheme="minorEastAsia" w:hAnsiTheme="minorEastAsia"/>
                <w:sz w:val="15"/>
                <w:szCs w:val="15"/>
              </w:rPr>
              <w:t>全厂核定排放总量</w:t>
            </w:r>
            <w:r w:rsidRPr="008F3C2F">
              <w:rPr>
                <w:rFonts w:eastAsiaTheme="minorEastAsia"/>
                <w:sz w:val="15"/>
                <w:szCs w:val="15"/>
              </w:rPr>
              <w:t>(10)</w:t>
            </w:r>
          </w:p>
        </w:tc>
        <w:tc>
          <w:tcPr>
            <w:tcW w:w="1559" w:type="dxa"/>
            <w:gridSpan w:val="4"/>
            <w:vAlign w:val="center"/>
          </w:tcPr>
          <w:p w:rsidR="0031593D" w:rsidRPr="008F3C2F" w:rsidRDefault="0031593D" w:rsidP="00A542BE">
            <w:pPr>
              <w:pStyle w:val="af4"/>
              <w:rPr>
                <w:rFonts w:eastAsiaTheme="minorEastAsia"/>
                <w:sz w:val="15"/>
                <w:szCs w:val="15"/>
              </w:rPr>
            </w:pPr>
            <w:r w:rsidRPr="008F3C2F">
              <w:rPr>
                <w:rFonts w:eastAsiaTheme="minorEastAsia" w:hAnsiTheme="minorEastAsia"/>
                <w:sz w:val="15"/>
                <w:szCs w:val="15"/>
              </w:rPr>
              <w:t>区域平衡替代削减量</w:t>
            </w:r>
            <w:r w:rsidRPr="008F3C2F">
              <w:rPr>
                <w:rFonts w:eastAsiaTheme="minorEastAsia"/>
                <w:sz w:val="15"/>
                <w:szCs w:val="15"/>
              </w:rPr>
              <w:t>(11)</w:t>
            </w:r>
          </w:p>
        </w:tc>
        <w:tc>
          <w:tcPr>
            <w:tcW w:w="1227" w:type="dxa"/>
            <w:gridSpan w:val="2"/>
            <w:vAlign w:val="center"/>
          </w:tcPr>
          <w:p w:rsidR="0031593D" w:rsidRPr="00A542BE" w:rsidRDefault="0031593D" w:rsidP="00A542BE">
            <w:pPr>
              <w:pStyle w:val="af4"/>
              <w:rPr>
                <w:rFonts w:eastAsiaTheme="minorEastAsia" w:hAnsiTheme="minorEastAsia"/>
                <w:sz w:val="15"/>
                <w:szCs w:val="15"/>
              </w:rPr>
            </w:pPr>
            <w:r w:rsidRPr="008F3C2F">
              <w:rPr>
                <w:rFonts w:eastAsiaTheme="minorEastAsia" w:hAnsiTheme="minorEastAsia"/>
                <w:sz w:val="15"/>
                <w:szCs w:val="15"/>
              </w:rPr>
              <w:t>排放增减量</w:t>
            </w:r>
            <w:r w:rsidRPr="008F3C2F">
              <w:rPr>
                <w:rFonts w:eastAsiaTheme="minorEastAsia"/>
                <w:sz w:val="15"/>
                <w:szCs w:val="15"/>
              </w:rPr>
              <w:t>(12)</w:t>
            </w:r>
          </w:p>
          <w:p w:rsidR="0031593D" w:rsidRPr="008F3C2F" w:rsidRDefault="0031593D" w:rsidP="00A542BE">
            <w:pPr>
              <w:pStyle w:val="af4"/>
              <w:rPr>
                <w:rFonts w:eastAsiaTheme="minorEastAsia"/>
                <w:sz w:val="15"/>
                <w:szCs w:val="15"/>
              </w:rPr>
            </w:pPr>
          </w:p>
        </w:tc>
      </w:tr>
      <w:tr w:rsidR="0009171B" w:rsidRPr="008F3C2F" w:rsidTr="00A542BE">
        <w:trPr>
          <w:cantSplit/>
          <w:trHeight w:val="57"/>
          <w:jc w:val="center"/>
        </w:trPr>
        <w:tc>
          <w:tcPr>
            <w:tcW w:w="534" w:type="dxa"/>
            <w:gridSpan w:val="2"/>
            <w:vMerge/>
            <w:vAlign w:val="center"/>
          </w:tcPr>
          <w:p w:rsidR="0031593D" w:rsidRPr="008F3C2F" w:rsidRDefault="0031593D" w:rsidP="0031593D">
            <w:pPr>
              <w:pStyle w:val="af4"/>
              <w:rPr>
                <w:rFonts w:eastAsiaTheme="minorEastAsia"/>
                <w:sz w:val="15"/>
                <w:szCs w:val="15"/>
              </w:rPr>
            </w:pPr>
          </w:p>
        </w:tc>
        <w:tc>
          <w:tcPr>
            <w:tcW w:w="2344"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废水</w:t>
            </w:r>
          </w:p>
        </w:tc>
        <w:tc>
          <w:tcPr>
            <w:tcW w:w="1146"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7"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7"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6" w:type="dxa"/>
            <w:gridSpan w:val="2"/>
            <w:vAlign w:val="center"/>
          </w:tcPr>
          <w:p w:rsidR="0031593D" w:rsidRPr="008F3C2F" w:rsidRDefault="00F42320" w:rsidP="0031593D">
            <w:pPr>
              <w:pStyle w:val="af4"/>
              <w:rPr>
                <w:rFonts w:eastAsiaTheme="minorEastAsia"/>
                <w:sz w:val="15"/>
                <w:szCs w:val="15"/>
              </w:rPr>
            </w:pPr>
            <w:r>
              <w:rPr>
                <w:rFonts w:eastAsiaTheme="minorEastAsia" w:hint="eastAsia"/>
                <w:sz w:val="15"/>
                <w:szCs w:val="15"/>
              </w:rPr>
              <w:t>0.048</w:t>
            </w:r>
          </w:p>
        </w:tc>
        <w:tc>
          <w:tcPr>
            <w:tcW w:w="1147" w:type="dxa"/>
            <w:gridSpan w:val="3"/>
            <w:vAlign w:val="center"/>
          </w:tcPr>
          <w:p w:rsidR="0031593D" w:rsidRPr="008F3C2F" w:rsidRDefault="0031593D" w:rsidP="0031593D">
            <w:pPr>
              <w:pStyle w:val="af4"/>
              <w:rPr>
                <w:rFonts w:eastAsiaTheme="minorEastAsia"/>
                <w:sz w:val="15"/>
                <w:szCs w:val="15"/>
              </w:rPr>
            </w:pPr>
            <w:r>
              <w:rPr>
                <w:rFonts w:eastAsiaTheme="minorEastAsia" w:hint="eastAsia"/>
                <w:sz w:val="15"/>
                <w:szCs w:val="15"/>
              </w:rPr>
              <w:t>/</w:t>
            </w:r>
          </w:p>
        </w:tc>
        <w:tc>
          <w:tcPr>
            <w:tcW w:w="1147" w:type="dxa"/>
            <w:vAlign w:val="center"/>
          </w:tcPr>
          <w:p w:rsidR="0031593D" w:rsidRPr="008F3C2F" w:rsidRDefault="00F42320" w:rsidP="0031593D">
            <w:pPr>
              <w:pStyle w:val="af4"/>
              <w:rPr>
                <w:rFonts w:eastAsiaTheme="minorEastAsia"/>
                <w:sz w:val="15"/>
                <w:szCs w:val="15"/>
              </w:rPr>
            </w:pPr>
            <w:r>
              <w:rPr>
                <w:rFonts w:eastAsiaTheme="minorEastAsia" w:hint="eastAsia"/>
                <w:sz w:val="15"/>
                <w:szCs w:val="15"/>
              </w:rPr>
              <w:t>0.048</w:t>
            </w:r>
          </w:p>
        </w:tc>
        <w:tc>
          <w:tcPr>
            <w:tcW w:w="1147" w:type="dxa"/>
            <w:vAlign w:val="center"/>
          </w:tcPr>
          <w:p w:rsidR="0031593D" w:rsidRPr="008F3C2F" w:rsidRDefault="0031593D" w:rsidP="0031593D">
            <w:pPr>
              <w:pStyle w:val="af4"/>
              <w:rPr>
                <w:rFonts w:eastAsiaTheme="minorEastAsia"/>
                <w:sz w:val="15"/>
                <w:szCs w:val="15"/>
              </w:rPr>
            </w:pPr>
            <w:r>
              <w:rPr>
                <w:rFonts w:eastAsiaTheme="minorEastAsia" w:hint="eastAsia"/>
                <w:sz w:val="15"/>
                <w:szCs w:val="15"/>
              </w:rPr>
              <w:t>/</w:t>
            </w:r>
          </w:p>
        </w:tc>
        <w:tc>
          <w:tcPr>
            <w:tcW w:w="1363" w:type="dxa"/>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317" w:type="dxa"/>
            <w:gridSpan w:val="2"/>
            <w:vAlign w:val="center"/>
          </w:tcPr>
          <w:p w:rsidR="0031593D" w:rsidRPr="008F3C2F" w:rsidRDefault="00F42320" w:rsidP="0031593D">
            <w:pPr>
              <w:pStyle w:val="af4"/>
              <w:rPr>
                <w:rFonts w:eastAsiaTheme="minorEastAsia"/>
                <w:sz w:val="15"/>
                <w:szCs w:val="15"/>
              </w:rPr>
            </w:pPr>
            <w:r>
              <w:rPr>
                <w:rFonts w:eastAsiaTheme="minorEastAsia" w:hint="eastAsia"/>
                <w:sz w:val="15"/>
                <w:szCs w:val="15"/>
              </w:rPr>
              <w:t>0.048</w:t>
            </w:r>
          </w:p>
        </w:tc>
        <w:tc>
          <w:tcPr>
            <w:tcW w:w="1324" w:type="dxa"/>
            <w:vAlign w:val="center"/>
          </w:tcPr>
          <w:p w:rsidR="0031593D" w:rsidRPr="008F3C2F" w:rsidRDefault="0031593D" w:rsidP="0031593D">
            <w:pPr>
              <w:pStyle w:val="af4"/>
              <w:rPr>
                <w:rFonts w:eastAsiaTheme="minorEastAsia"/>
                <w:sz w:val="15"/>
                <w:szCs w:val="15"/>
              </w:rPr>
            </w:pPr>
            <w:r>
              <w:rPr>
                <w:rFonts w:eastAsiaTheme="minorEastAsia" w:hint="eastAsia"/>
                <w:sz w:val="15"/>
                <w:szCs w:val="15"/>
              </w:rPr>
              <w:t>/</w:t>
            </w:r>
          </w:p>
        </w:tc>
        <w:tc>
          <w:tcPr>
            <w:tcW w:w="1559"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227" w:type="dxa"/>
            <w:gridSpan w:val="2"/>
            <w:vAlign w:val="center"/>
          </w:tcPr>
          <w:p w:rsidR="0031593D" w:rsidRPr="008F3C2F" w:rsidRDefault="00F42320" w:rsidP="0031593D">
            <w:pPr>
              <w:pStyle w:val="af4"/>
              <w:rPr>
                <w:rFonts w:eastAsiaTheme="minorEastAsia"/>
                <w:sz w:val="15"/>
                <w:szCs w:val="15"/>
              </w:rPr>
            </w:pPr>
            <w:r>
              <w:rPr>
                <w:rFonts w:eastAsiaTheme="minorEastAsia" w:hint="eastAsia"/>
                <w:sz w:val="15"/>
                <w:szCs w:val="15"/>
              </w:rPr>
              <w:t>0.048</w:t>
            </w:r>
          </w:p>
        </w:tc>
      </w:tr>
      <w:tr w:rsidR="0009171B" w:rsidRPr="008F3C2F" w:rsidTr="00A542BE">
        <w:trPr>
          <w:cantSplit/>
          <w:trHeight w:val="57"/>
          <w:jc w:val="center"/>
        </w:trPr>
        <w:tc>
          <w:tcPr>
            <w:tcW w:w="534" w:type="dxa"/>
            <w:gridSpan w:val="2"/>
            <w:vMerge/>
            <w:vAlign w:val="center"/>
          </w:tcPr>
          <w:p w:rsidR="0031593D" w:rsidRPr="008F3C2F" w:rsidRDefault="0031593D" w:rsidP="0031593D">
            <w:pPr>
              <w:pStyle w:val="af4"/>
              <w:rPr>
                <w:rFonts w:eastAsiaTheme="minorEastAsia"/>
                <w:sz w:val="15"/>
                <w:szCs w:val="15"/>
              </w:rPr>
            </w:pPr>
          </w:p>
        </w:tc>
        <w:tc>
          <w:tcPr>
            <w:tcW w:w="2344"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化学需氧量</w:t>
            </w:r>
          </w:p>
        </w:tc>
        <w:tc>
          <w:tcPr>
            <w:tcW w:w="1146"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7" w:type="dxa"/>
            <w:gridSpan w:val="2"/>
            <w:vAlign w:val="center"/>
          </w:tcPr>
          <w:p w:rsidR="0031593D" w:rsidRPr="008F3C2F" w:rsidRDefault="000D0F49" w:rsidP="0031593D">
            <w:pPr>
              <w:pStyle w:val="af4"/>
              <w:rPr>
                <w:rFonts w:eastAsiaTheme="minorEastAsia"/>
                <w:sz w:val="15"/>
                <w:szCs w:val="15"/>
              </w:rPr>
            </w:pPr>
            <w:r>
              <w:rPr>
                <w:rFonts w:eastAsiaTheme="minorEastAsia" w:hint="eastAsia"/>
                <w:sz w:val="15"/>
                <w:szCs w:val="15"/>
              </w:rPr>
              <w:t>277</w:t>
            </w:r>
          </w:p>
        </w:tc>
        <w:tc>
          <w:tcPr>
            <w:tcW w:w="1147" w:type="dxa"/>
            <w:gridSpan w:val="2"/>
            <w:vAlign w:val="center"/>
          </w:tcPr>
          <w:p w:rsidR="0031593D" w:rsidRPr="008F3C2F" w:rsidRDefault="00A542BE" w:rsidP="0031593D">
            <w:pPr>
              <w:pStyle w:val="af4"/>
              <w:rPr>
                <w:rFonts w:eastAsiaTheme="minorEastAsia"/>
                <w:sz w:val="15"/>
                <w:szCs w:val="15"/>
              </w:rPr>
            </w:pPr>
            <w:r>
              <w:rPr>
                <w:rFonts w:eastAsiaTheme="minorEastAsia" w:hint="eastAsia"/>
                <w:sz w:val="15"/>
                <w:szCs w:val="15"/>
              </w:rPr>
              <w:t>300</w:t>
            </w:r>
          </w:p>
        </w:tc>
        <w:tc>
          <w:tcPr>
            <w:tcW w:w="1146" w:type="dxa"/>
            <w:gridSpan w:val="2"/>
            <w:vAlign w:val="center"/>
          </w:tcPr>
          <w:p w:rsidR="0031593D" w:rsidRPr="008F3C2F" w:rsidRDefault="00AB5B68" w:rsidP="0031593D">
            <w:pPr>
              <w:pStyle w:val="af4"/>
              <w:rPr>
                <w:rFonts w:eastAsiaTheme="minorEastAsia"/>
                <w:sz w:val="15"/>
                <w:szCs w:val="15"/>
              </w:rPr>
            </w:pPr>
            <w:r>
              <w:rPr>
                <w:rFonts w:eastAsiaTheme="minorEastAsia" w:hint="eastAsia"/>
                <w:sz w:val="15"/>
                <w:szCs w:val="15"/>
              </w:rPr>
              <w:t>/</w:t>
            </w:r>
          </w:p>
        </w:tc>
        <w:tc>
          <w:tcPr>
            <w:tcW w:w="1147" w:type="dxa"/>
            <w:gridSpan w:val="3"/>
            <w:vAlign w:val="center"/>
          </w:tcPr>
          <w:p w:rsidR="0031593D" w:rsidRPr="008F3C2F" w:rsidRDefault="0031593D" w:rsidP="0031593D">
            <w:pPr>
              <w:pStyle w:val="af4"/>
              <w:rPr>
                <w:rFonts w:eastAsiaTheme="minorEastAsia"/>
                <w:sz w:val="15"/>
                <w:szCs w:val="15"/>
              </w:rPr>
            </w:pPr>
            <w:r>
              <w:rPr>
                <w:rFonts w:eastAsiaTheme="minorEastAsia"/>
                <w:sz w:val="15"/>
                <w:szCs w:val="15"/>
              </w:rPr>
              <w:t>/</w:t>
            </w:r>
          </w:p>
        </w:tc>
        <w:tc>
          <w:tcPr>
            <w:tcW w:w="1147" w:type="dxa"/>
            <w:vAlign w:val="center"/>
          </w:tcPr>
          <w:p w:rsidR="0031593D" w:rsidRPr="008F3C2F" w:rsidRDefault="000D0F49" w:rsidP="0031593D">
            <w:pPr>
              <w:pStyle w:val="af4"/>
              <w:rPr>
                <w:rFonts w:eastAsiaTheme="minorEastAsia"/>
                <w:sz w:val="15"/>
                <w:szCs w:val="15"/>
              </w:rPr>
            </w:pPr>
            <w:r>
              <w:rPr>
                <w:rFonts w:eastAsiaTheme="minorEastAsia" w:hint="eastAsia"/>
                <w:sz w:val="15"/>
                <w:szCs w:val="15"/>
              </w:rPr>
              <w:t>1.33*10</w:t>
            </w:r>
            <w:r w:rsidRPr="000D0F49">
              <w:rPr>
                <w:rFonts w:eastAsiaTheme="minorEastAsia" w:hint="eastAsia"/>
                <w:sz w:val="15"/>
                <w:szCs w:val="15"/>
                <w:vertAlign w:val="superscript"/>
              </w:rPr>
              <w:t>-5</w:t>
            </w:r>
          </w:p>
        </w:tc>
        <w:tc>
          <w:tcPr>
            <w:tcW w:w="1147" w:type="dxa"/>
            <w:vAlign w:val="center"/>
          </w:tcPr>
          <w:p w:rsidR="0031593D" w:rsidRPr="008F3C2F" w:rsidRDefault="0031593D" w:rsidP="0031593D">
            <w:pPr>
              <w:pStyle w:val="af4"/>
              <w:rPr>
                <w:rFonts w:eastAsiaTheme="minorEastAsia"/>
                <w:sz w:val="15"/>
                <w:szCs w:val="15"/>
              </w:rPr>
            </w:pPr>
            <w:r>
              <w:rPr>
                <w:rFonts w:eastAsiaTheme="minorEastAsia" w:hint="eastAsia"/>
                <w:sz w:val="15"/>
                <w:szCs w:val="15"/>
              </w:rPr>
              <w:t>/</w:t>
            </w:r>
          </w:p>
        </w:tc>
        <w:tc>
          <w:tcPr>
            <w:tcW w:w="1363" w:type="dxa"/>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317" w:type="dxa"/>
            <w:gridSpan w:val="2"/>
            <w:vAlign w:val="center"/>
          </w:tcPr>
          <w:p w:rsidR="0031593D" w:rsidRPr="008F3C2F" w:rsidRDefault="00C47F49" w:rsidP="0031593D">
            <w:pPr>
              <w:pStyle w:val="af4"/>
              <w:rPr>
                <w:rFonts w:eastAsiaTheme="minorEastAsia"/>
                <w:sz w:val="15"/>
                <w:szCs w:val="15"/>
              </w:rPr>
            </w:pPr>
            <w:r>
              <w:rPr>
                <w:rFonts w:eastAsiaTheme="minorEastAsia" w:hint="eastAsia"/>
                <w:sz w:val="15"/>
                <w:szCs w:val="15"/>
              </w:rPr>
              <w:t>1.33*10</w:t>
            </w:r>
            <w:r w:rsidRPr="000D0F49">
              <w:rPr>
                <w:rFonts w:eastAsiaTheme="minorEastAsia" w:hint="eastAsia"/>
                <w:sz w:val="15"/>
                <w:szCs w:val="15"/>
                <w:vertAlign w:val="superscript"/>
              </w:rPr>
              <w:t>-5</w:t>
            </w:r>
          </w:p>
        </w:tc>
        <w:tc>
          <w:tcPr>
            <w:tcW w:w="1324" w:type="dxa"/>
            <w:vAlign w:val="center"/>
          </w:tcPr>
          <w:p w:rsidR="0031593D" w:rsidRPr="008F3C2F" w:rsidRDefault="0031593D" w:rsidP="0031593D">
            <w:pPr>
              <w:pStyle w:val="af4"/>
              <w:rPr>
                <w:rFonts w:eastAsiaTheme="minorEastAsia"/>
                <w:sz w:val="15"/>
                <w:szCs w:val="15"/>
              </w:rPr>
            </w:pPr>
            <w:r>
              <w:rPr>
                <w:rFonts w:eastAsiaTheme="minorEastAsia" w:hint="eastAsia"/>
                <w:sz w:val="15"/>
                <w:szCs w:val="15"/>
              </w:rPr>
              <w:t>/</w:t>
            </w:r>
          </w:p>
        </w:tc>
        <w:tc>
          <w:tcPr>
            <w:tcW w:w="1559"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227" w:type="dxa"/>
            <w:gridSpan w:val="2"/>
            <w:vAlign w:val="center"/>
          </w:tcPr>
          <w:p w:rsidR="0031593D" w:rsidRPr="008F3C2F" w:rsidRDefault="00C47F49" w:rsidP="0031593D">
            <w:pPr>
              <w:pStyle w:val="af4"/>
              <w:rPr>
                <w:rFonts w:eastAsiaTheme="minorEastAsia"/>
                <w:sz w:val="15"/>
                <w:szCs w:val="15"/>
              </w:rPr>
            </w:pPr>
            <w:r>
              <w:rPr>
                <w:rFonts w:eastAsiaTheme="minorEastAsia" w:hint="eastAsia"/>
                <w:sz w:val="15"/>
                <w:szCs w:val="15"/>
              </w:rPr>
              <w:t>1.33*10</w:t>
            </w:r>
            <w:r w:rsidRPr="000D0F49">
              <w:rPr>
                <w:rFonts w:eastAsiaTheme="minorEastAsia" w:hint="eastAsia"/>
                <w:sz w:val="15"/>
                <w:szCs w:val="15"/>
                <w:vertAlign w:val="superscript"/>
              </w:rPr>
              <w:t>-5</w:t>
            </w:r>
          </w:p>
        </w:tc>
      </w:tr>
      <w:tr w:rsidR="0009171B" w:rsidRPr="008F3C2F" w:rsidTr="00A542BE">
        <w:trPr>
          <w:cantSplit/>
          <w:trHeight w:val="57"/>
          <w:jc w:val="center"/>
        </w:trPr>
        <w:tc>
          <w:tcPr>
            <w:tcW w:w="534" w:type="dxa"/>
            <w:gridSpan w:val="2"/>
            <w:vMerge/>
            <w:vAlign w:val="center"/>
          </w:tcPr>
          <w:p w:rsidR="0031593D" w:rsidRPr="008F3C2F" w:rsidRDefault="0031593D" w:rsidP="0031593D">
            <w:pPr>
              <w:pStyle w:val="af4"/>
              <w:rPr>
                <w:rFonts w:eastAsiaTheme="minorEastAsia"/>
                <w:sz w:val="15"/>
                <w:szCs w:val="15"/>
              </w:rPr>
            </w:pPr>
          </w:p>
        </w:tc>
        <w:tc>
          <w:tcPr>
            <w:tcW w:w="2344" w:type="dxa"/>
            <w:gridSpan w:val="2"/>
            <w:vAlign w:val="center"/>
          </w:tcPr>
          <w:p w:rsidR="0031593D" w:rsidRPr="008F3C2F" w:rsidRDefault="0031593D" w:rsidP="0031593D">
            <w:pPr>
              <w:pStyle w:val="af4"/>
              <w:rPr>
                <w:rFonts w:eastAsiaTheme="minorEastAsia" w:hAnsiTheme="minorEastAsia"/>
                <w:sz w:val="15"/>
                <w:szCs w:val="15"/>
              </w:rPr>
            </w:pPr>
            <w:r>
              <w:rPr>
                <w:rFonts w:eastAsiaTheme="minorEastAsia" w:hAnsiTheme="minorEastAsia" w:hint="eastAsia"/>
                <w:sz w:val="15"/>
                <w:szCs w:val="15"/>
              </w:rPr>
              <w:t>五日生化需氧量</w:t>
            </w:r>
          </w:p>
        </w:tc>
        <w:tc>
          <w:tcPr>
            <w:tcW w:w="1146" w:type="dxa"/>
            <w:gridSpan w:val="3"/>
            <w:vAlign w:val="center"/>
          </w:tcPr>
          <w:p w:rsidR="0031593D" w:rsidRPr="008F3C2F" w:rsidRDefault="00700B23" w:rsidP="0031593D">
            <w:pPr>
              <w:pStyle w:val="af4"/>
              <w:rPr>
                <w:rFonts w:eastAsiaTheme="minorEastAsia"/>
                <w:sz w:val="15"/>
                <w:szCs w:val="15"/>
              </w:rPr>
            </w:pPr>
            <w:r>
              <w:rPr>
                <w:rFonts w:eastAsiaTheme="minorEastAsia" w:hint="eastAsia"/>
                <w:sz w:val="15"/>
                <w:szCs w:val="15"/>
              </w:rPr>
              <w:t>/</w:t>
            </w:r>
          </w:p>
        </w:tc>
        <w:tc>
          <w:tcPr>
            <w:tcW w:w="1147" w:type="dxa"/>
            <w:gridSpan w:val="2"/>
            <w:vAlign w:val="center"/>
          </w:tcPr>
          <w:p w:rsidR="0031593D" w:rsidRPr="008F3C2F" w:rsidRDefault="000D0F49" w:rsidP="0031593D">
            <w:pPr>
              <w:pStyle w:val="af4"/>
              <w:rPr>
                <w:rFonts w:eastAsiaTheme="minorEastAsia"/>
                <w:sz w:val="15"/>
                <w:szCs w:val="15"/>
              </w:rPr>
            </w:pPr>
            <w:r>
              <w:rPr>
                <w:rFonts w:eastAsiaTheme="minorEastAsia" w:hint="eastAsia"/>
                <w:sz w:val="15"/>
                <w:szCs w:val="15"/>
              </w:rPr>
              <w:t>130</w:t>
            </w:r>
          </w:p>
        </w:tc>
        <w:tc>
          <w:tcPr>
            <w:tcW w:w="1147" w:type="dxa"/>
            <w:gridSpan w:val="2"/>
            <w:vAlign w:val="center"/>
          </w:tcPr>
          <w:p w:rsidR="0031593D" w:rsidRPr="008F3C2F" w:rsidRDefault="00A542BE" w:rsidP="0031593D">
            <w:pPr>
              <w:pStyle w:val="af4"/>
              <w:rPr>
                <w:rFonts w:eastAsiaTheme="minorEastAsia"/>
                <w:sz w:val="15"/>
                <w:szCs w:val="15"/>
              </w:rPr>
            </w:pPr>
            <w:r>
              <w:rPr>
                <w:rFonts w:eastAsiaTheme="minorEastAsia" w:hint="eastAsia"/>
                <w:sz w:val="15"/>
                <w:szCs w:val="15"/>
              </w:rPr>
              <w:t>150</w:t>
            </w:r>
          </w:p>
        </w:tc>
        <w:tc>
          <w:tcPr>
            <w:tcW w:w="1146" w:type="dxa"/>
            <w:gridSpan w:val="2"/>
            <w:vAlign w:val="center"/>
          </w:tcPr>
          <w:p w:rsidR="0031593D" w:rsidRDefault="00AB5B68" w:rsidP="0031593D">
            <w:pPr>
              <w:pStyle w:val="af4"/>
              <w:rPr>
                <w:rFonts w:eastAsiaTheme="minorEastAsia"/>
                <w:sz w:val="15"/>
                <w:szCs w:val="15"/>
              </w:rPr>
            </w:pPr>
            <w:r>
              <w:rPr>
                <w:rFonts w:eastAsiaTheme="minorEastAsia" w:hint="eastAsia"/>
                <w:sz w:val="15"/>
                <w:szCs w:val="15"/>
              </w:rPr>
              <w:t>/</w:t>
            </w:r>
          </w:p>
        </w:tc>
        <w:tc>
          <w:tcPr>
            <w:tcW w:w="1147" w:type="dxa"/>
            <w:gridSpan w:val="3"/>
            <w:vAlign w:val="center"/>
          </w:tcPr>
          <w:p w:rsidR="0031593D" w:rsidRDefault="0031593D" w:rsidP="0031593D">
            <w:pPr>
              <w:pStyle w:val="af4"/>
              <w:rPr>
                <w:rFonts w:eastAsiaTheme="minorEastAsia"/>
                <w:sz w:val="15"/>
                <w:szCs w:val="15"/>
              </w:rPr>
            </w:pPr>
            <w:r>
              <w:rPr>
                <w:rFonts w:eastAsiaTheme="minorEastAsia" w:hint="eastAsia"/>
                <w:sz w:val="15"/>
                <w:szCs w:val="15"/>
              </w:rPr>
              <w:t>/</w:t>
            </w:r>
          </w:p>
        </w:tc>
        <w:tc>
          <w:tcPr>
            <w:tcW w:w="1147" w:type="dxa"/>
            <w:vAlign w:val="center"/>
          </w:tcPr>
          <w:p w:rsidR="0031593D" w:rsidRDefault="008769D6" w:rsidP="0031593D">
            <w:pPr>
              <w:pStyle w:val="af4"/>
              <w:rPr>
                <w:rFonts w:eastAsiaTheme="minorEastAsia"/>
                <w:sz w:val="15"/>
                <w:szCs w:val="15"/>
              </w:rPr>
            </w:pPr>
            <w:r>
              <w:rPr>
                <w:rFonts w:eastAsiaTheme="minorEastAsia" w:hint="eastAsia"/>
                <w:sz w:val="15"/>
                <w:szCs w:val="15"/>
              </w:rPr>
              <w:t>6.26*10</w:t>
            </w:r>
            <w:r w:rsidRPr="008769D6">
              <w:rPr>
                <w:rFonts w:eastAsiaTheme="minorEastAsia" w:hint="eastAsia"/>
                <w:sz w:val="15"/>
                <w:szCs w:val="15"/>
                <w:vertAlign w:val="superscript"/>
              </w:rPr>
              <w:t>-6</w:t>
            </w:r>
          </w:p>
        </w:tc>
        <w:tc>
          <w:tcPr>
            <w:tcW w:w="1147" w:type="dxa"/>
            <w:vAlign w:val="center"/>
          </w:tcPr>
          <w:p w:rsidR="0031593D" w:rsidRDefault="0031593D" w:rsidP="0031593D">
            <w:pPr>
              <w:pStyle w:val="af4"/>
              <w:rPr>
                <w:rFonts w:eastAsiaTheme="minorEastAsia"/>
                <w:sz w:val="15"/>
                <w:szCs w:val="15"/>
              </w:rPr>
            </w:pPr>
            <w:r>
              <w:rPr>
                <w:rFonts w:eastAsiaTheme="minorEastAsia" w:hint="eastAsia"/>
                <w:sz w:val="15"/>
                <w:szCs w:val="15"/>
              </w:rPr>
              <w:t>/</w:t>
            </w:r>
          </w:p>
        </w:tc>
        <w:tc>
          <w:tcPr>
            <w:tcW w:w="1363" w:type="dxa"/>
            <w:vAlign w:val="center"/>
          </w:tcPr>
          <w:p w:rsidR="0031593D" w:rsidRPr="008F3C2F" w:rsidRDefault="0031593D" w:rsidP="0031593D">
            <w:pPr>
              <w:pStyle w:val="af4"/>
              <w:rPr>
                <w:rFonts w:eastAsiaTheme="minorEastAsia"/>
                <w:sz w:val="15"/>
                <w:szCs w:val="15"/>
              </w:rPr>
            </w:pPr>
            <w:r>
              <w:rPr>
                <w:rFonts w:eastAsiaTheme="minorEastAsia" w:hint="eastAsia"/>
                <w:sz w:val="15"/>
                <w:szCs w:val="15"/>
              </w:rPr>
              <w:t>/</w:t>
            </w:r>
          </w:p>
        </w:tc>
        <w:tc>
          <w:tcPr>
            <w:tcW w:w="1317" w:type="dxa"/>
            <w:gridSpan w:val="2"/>
            <w:vAlign w:val="center"/>
          </w:tcPr>
          <w:p w:rsidR="0031593D" w:rsidRDefault="008769D6" w:rsidP="0031593D">
            <w:pPr>
              <w:pStyle w:val="af4"/>
              <w:rPr>
                <w:rFonts w:eastAsiaTheme="minorEastAsia"/>
                <w:sz w:val="15"/>
                <w:szCs w:val="15"/>
              </w:rPr>
            </w:pPr>
            <w:r>
              <w:rPr>
                <w:rFonts w:eastAsiaTheme="minorEastAsia" w:hint="eastAsia"/>
                <w:sz w:val="15"/>
                <w:szCs w:val="15"/>
              </w:rPr>
              <w:t>6.26*10</w:t>
            </w:r>
            <w:r w:rsidRPr="008769D6">
              <w:rPr>
                <w:rFonts w:eastAsiaTheme="minorEastAsia" w:hint="eastAsia"/>
                <w:sz w:val="15"/>
                <w:szCs w:val="15"/>
                <w:vertAlign w:val="superscript"/>
              </w:rPr>
              <w:t>-6</w:t>
            </w:r>
          </w:p>
        </w:tc>
        <w:tc>
          <w:tcPr>
            <w:tcW w:w="1324" w:type="dxa"/>
            <w:vAlign w:val="center"/>
          </w:tcPr>
          <w:p w:rsidR="0031593D" w:rsidRDefault="0031593D" w:rsidP="0031593D">
            <w:pPr>
              <w:pStyle w:val="af4"/>
              <w:rPr>
                <w:rFonts w:eastAsiaTheme="minorEastAsia"/>
                <w:sz w:val="15"/>
                <w:szCs w:val="15"/>
              </w:rPr>
            </w:pPr>
            <w:r>
              <w:rPr>
                <w:rFonts w:eastAsiaTheme="minorEastAsia" w:hint="eastAsia"/>
                <w:sz w:val="15"/>
                <w:szCs w:val="15"/>
              </w:rPr>
              <w:t>/</w:t>
            </w:r>
          </w:p>
        </w:tc>
        <w:tc>
          <w:tcPr>
            <w:tcW w:w="1559" w:type="dxa"/>
            <w:gridSpan w:val="4"/>
            <w:vAlign w:val="center"/>
          </w:tcPr>
          <w:p w:rsidR="0031593D" w:rsidRPr="008F3C2F" w:rsidRDefault="0031593D" w:rsidP="0031593D">
            <w:pPr>
              <w:pStyle w:val="af4"/>
              <w:rPr>
                <w:rFonts w:eastAsiaTheme="minorEastAsia"/>
                <w:sz w:val="15"/>
                <w:szCs w:val="15"/>
              </w:rPr>
            </w:pPr>
            <w:r>
              <w:rPr>
                <w:rFonts w:eastAsiaTheme="minorEastAsia" w:hint="eastAsia"/>
                <w:sz w:val="15"/>
                <w:szCs w:val="15"/>
              </w:rPr>
              <w:t>/</w:t>
            </w:r>
          </w:p>
        </w:tc>
        <w:tc>
          <w:tcPr>
            <w:tcW w:w="1227" w:type="dxa"/>
            <w:gridSpan w:val="2"/>
            <w:vAlign w:val="center"/>
          </w:tcPr>
          <w:p w:rsidR="0031593D" w:rsidRDefault="008769D6" w:rsidP="0031593D">
            <w:pPr>
              <w:pStyle w:val="af4"/>
              <w:rPr>
                <w:rFonts w:eastAsiaTheme="minorEastAsia"/>
                <w:sz w:val="15"/>
                <w:szCs w:val="15"/>
              </w:rPr>
            </w:pPr>
            <w:r>
              <w:rPr>
                <w:rFonts w:eastAsiaTheme="minorEastAsia" w:hint="eastAsia"/>
                <w:sz w:val="15"/>
                <w:szCs w:val="15"/>
              </w:rPr>
              <w:t>6.26*10</w:t>
            </w:r>
            <w:r w:rsidRPr="008769D6">
              <w:rPr>
                <w:rFonts w:eastAsiaTheme="minorEastAsia" w:hint="eastAsia"/>
                <w:sz w:val="15"/>
                <w:szCs w:val="15"/>
                <w:vertAlign w:val="superscript"/>
              </w:rPr>
              <w:t>-6</w:t>
            </w:r>
          </w:p>
        </w:tc>
      </w:tr>
      <w:tr w:rsidR="0009171B" w:rsidRPr="008F3C2F" w:rsidTr="00A542BE">
        <w:trPr>
          <w:cantSplit/>
          <w:trHeight w:val="57"/>
          <w:jc w:val="center"/>
        </w:trPr>
        <w:tc>
          <w:tcPr>
            <w:tcW w:w="534" w:type="dxa"/>
            <w:gridSpan w:val="2"/>
            <w:vMerge/>
            <w:vAlign w:val="center"/>
          </w:tcPr>
          <w:p w:rsidR="0031593D" w:rsidRPr="008F3C2F" w:rsidRDefault="0031593D" w:rsidP="0031593D">
            <w:pPr>
              <w:pStyle w:val="af4"/>
              <w:rPr>
                <w:rFonts w:eastAsiaTheme="minorEastAsia"/>
                <w:sz w:val="15"/>
                <w:szCs w:val="15"/>
              </w:rPr>
            </w:pPr>
          </w:p>
        </w:tc>
        <w:tc>
          <w:tcPr>
            <w:tcW w:w="2344" w:type="dxa"/>
            <w:gridSpan w:val="2"/>
            <w:vAlign w:val="center"/>
          </w:tcPr>
          <w:p w:rsidR="0031593D" w:rsidRDefault="0031593D" w:rsidP="0031593D">
            <w:pPr>
              <w:pStyle w:val="af4"/>
              <w:rPr>
                <w:rFonts w:eastAsiaTheme="minorEastAsia" w:hAnsiTheme="minorEastAsia"/>
                <w:sz w:val="15"/>
                <w:szCs w:val="15"/>
              </w:rPr>
            </w:pPr>
            <w:r>
              <w:rPr>
                <w:rFonts w:eastAsiaTheme="minorEastAsia" w:hAnsiTheme="minorEastAsia" w:hint="eastAsia"/>
                <w:sz w:val="15"/>
                <w:szCs w:val="15"/>
              </w:rPr>
              <w:t>悬浮物</w:t>
            </w:r>
          </w:p>
        </w:tc>
        <w:tc>
          <w:tcPr>
            <w:tcW w:w="1146" w:type="dxa"/>
            <w:gridSpan w:val="3"/>
            <w:vAlign w:val="center"/>
          </w:tcPr>
          <w:p w:rsidR="0031593D" w:rsidRPr="008F3C2F" w:rsidRDefault="00700B23" w:rsidP="0031593D">
            <w:pPr>
              <w:pStyle w:val="af4"/>
              <w:rPr>
                <w:rFonts w:eastAsiaTheme="minorEastAsia"/>
                <w:sz w:val="15"/>
                <w:szCs w:val="15"/>
              </w:rPr>
            </w:pPr>
            <w:r>
              <w:rPr>
                <w:rFonts w:eastAsiaTheme="minorEastAsia" w:hint="eastAsia"/>
                <w:sz w:val="15"/>
                <w:szCs w:val="15"/>
              </w:rPr>
              <w:t>/</w:t>
            </w:r>
          </w:p>
        </w:tc>
        <w:tc>
          <w:tcPr>
            <w:tcW w:w="1147" w:type="dxa"/>
            <w:gridSpan w:val="2"/>
            <w:vAlign w:val="center"/>
          </w:tcPr>
          <w:p w:rsidR="0031593D" w:rsidRPr="008F3C2F" w:rsidRDefault="000D0F49" w:rsidP="0031593D">
            <w:pPr>
              <w:pStyle w:val="af4"/>
              <w:rPr>
                <w:rFonts w:eastAsiaTheme="minorEastAsia"/>
                <w:sz w:val="15"/>
                <w:szCs w:val="15"/>
              </w:rPr>
            </w:pPr>
            <w:r>
              <w:rPr>
                <w:rFonts w:eastAsiaTheme="minorEastAsia" w:hint="eastAsia"/>
                <w:sz w:val="15"/>
                <w:szCs w:val="15"/>
              </w:rPr>
              <w:t>186</w:t>
            </w:r>
          </w:p>
        </w:tc>
        <w:tc>
          <w:tcPr>
            <w:tcW w:w="1147" w:type="dxa"/>
            <w:gridSpan w:val="2"/>
            <w:vAlign w:val="center"/>
          </w:tcPr>
          <w:p w:rsidR="0031593D" w:rsidRPr="008F3C2F" w:rsidRDefault="00A542BE" w:rsidP="0031593D">
            <w:pPr>
              <w:pStyle w:val="af4"/>
              <w:rPr>
                <w:rFonts w:eastAsiaTheme="minorEastAsia"/>
                <w:sz w:val="15"/>
                <w:szCs w:val="15"/>
              </w:rPr>
            </w:pPr>
            <w:r>
              <w:rPr>
                <w:rFonts w:eastAsiaTheme="minorEastAsia" w:hint="eastAsia"/>
                <w:sz w:val="15"/>
                <w:szCs w:val="15"/>
              </w:rPr>
              <w:t>200</w:t>
            </w:r>
          </w:p>
        </w:tc>
        <w:tc>
          <w:tcPr>
            <w:tcW w:w="1146" w:type="dxa"/>
            <w:gridSpan w:val="2"/>
            <w:vAlign w:val="center"/>
          </w:tcPr>
          <w:p w:rsidR="0031593D" w:rsidRDefault="00AB5B68" w:rsidP="0031593D">
            <w:pPr>
              <w:pStyle w:val="af4"/>
              <w:rPr>
                <w:rFonts w:eastAsiaTheme="minorEastAsia"/>
                <w:sz w:val="15"/>
                <w:szCs w:val="15"/>
              </w:rPr>
            </w:pPr>
            <w:r>
              <w:rPr>
                <w:rFonts w:eastAsiaTheme="minorEastAsia" w:hint="eastAsia"/>
                <w:sz w:val="15"/>
                <w:szCs w:val="15"/>
              </w:rPr>
              <w:t>/</w:t>
            </w:r>
          </w:p>
        </w:tc>
        <w:tc>
          <w:tcPr>
            <w:tcW w:w="1147" w:type="dxa"/>
            <w:gridSpan w:val="3"/>
            <w:vAlign w:val="center"/>
          </w:tcPr>
          <w:p w:rsidR="0031593D" w:rsidRDefault="0031593D" w:rsidP="0031593D">
            <w:pPr>
              <w:pStyle w:val="af4"/>
              <w:rPr>
                <w:rFonts w:eastAsiaTheme="minorEastAsia"/>
                <w:sz w:val="15"/>
                <w:szCs w:val="15"/>
              </w:rPr>
            </w:pPr>
            <w:r>
              <w:rPr>
                <w:rFonts w:eastAsiaTheme="minorEastAsia" w:hint="eastAsia"/>
                <w:sz w:val="15"/>
                <w:szCs w:val="15"/>
              </w:rPr>
              <w:t>/</w:t>
            </w:r>
          </w:p>
        </w:tc>
        <w:tc>
          <w:tcPr>
            <w:tcW w:w="1147" w:type="dxa"/>
            <w:vAlign w:val="center"/>
          </w:tcPr>
          <w:p w:rsidR="0031593D" w:rsidRDefault="008769D6" w:rsidP="0031593D">
            <w:pPr>
              <w:pStyle w:val="af4"/>
              <w:rPr>
                <w:rFonts w:eastAsiaTheme="minorEastAsia"/>
                <w:sz w:val="15"/>
                <w:szCs w:val="15"/>
              </w:rPr>
            </w:pPr>
            <w:r>
              <w:rPr>
                <w:rFonts w:eastAsiaTheme="minorEastAsia" w:hint="eastAsia"/>
                <w:sz w:val="15"/>
                <w:szCs w:val="15"/>
              </w:rPr>
              <w:t>8.93*10</w:t>
            </w:r>
            <w:r w:rsidRPr="008769D6">
              <w:rPr>
                <w:rFonts w:eastAsiaTheme="minorEastAsia" w:hint="eastAsia"/>
                <w:sz w:val="15"/>
                <w:szCs w:val="15"/>
                <w:vertAlign w:val="superscript"/>
              </w:rPr>
              <w:t>-6</w:t>
            </w:r>
          </w:p>
        </w:tc>
        <w:tc>
          <w:tcPr>
            <w:tcW w:w="1147" w:type="dxa"/>
            <w:vAlign w:val="center"/>
          </w:tcPr>
          <w:p w:rsidR="0031593D" w:rsidRDefault="0031593D" w:rsidP="0031593D">
            <w:pPr>
              <w:pStyle w:val="af4"/>
              <w:rPr>
                <w:rFonts w:eastAsiaTheme="minorEastAsia"/>
                <w:sz w:val="15"/>
                <w:szCs w:val="15"/>
              </w:rPr>
            </w:pPr>
            <w:r>
              <w:rPr>
                <w:rFonts w:eastAsiaTheme="minorEastAsia" w:hint="eastAsia"/>
                <w:sz w:val="15"/>
                <w:szCs w:val="15"/>
              </w:rPr>
              <w:t>/</w:t>
            </w:r>
          </w:p>
        </w:tc>
        <w:tc>
          <w:tcPr>
            <w:tcW w:w="1363" w:type="dxa"/>
            <w:vAlign w:val="center"/>
          </w:tcPr>
          <w:p w:rsidR="0031593D" w:rsidRPr="008F3C2F" w:rsidRDefault="0031593D" w:rsidP="0031593D">
            <w:pPr>
              <w:pStyle w:val="af4"/>
              <w:rPr>
                <w:rFonts w:eastAsiaTheme="minorEastAsia"/>
                <w:sz w:val="15"/>
                <w:szCs w:val="15"/>
              </w:rPr>
            </w:pPr>
            <w:r>
              <w:rPr>
                <w:rFonts w:eastAsiaTheme="minorEastAsia" w:hint="eastAsia"/>
                <w:sz w:val="15"/>
                <w:szCs w:val="15"/>
              </w:rPr>
              <w:t>/</w:t>
            </w:r>
          </w:p>
        </w:tc>
        <w:tc>
          <w:tcPr>
            <w:tcW w:w="1317" w:type="dxa"/>
            <w:gridSpan w:val="2"/>
            <w:vAlign w:val="center"/>
          </w:tcPr>
          <w:p w:rsidR="0031593D" w:rsidRPr="002E6FA0" w:rsidRDefault="008769D6" w:rsidP="0031593D">
            <w:pPr>
              <w:pStyle w:val="af4"/>
              <w:rPr>
                <w:rFonts w:eastAsiaTheme="minorEastAsia"/>
                <w:b/>
                <w:sz w:val="15"/>
                <w:szCs w:val="15"/>
              </w:rPr>
            </w:pPr>
            <w:r>
              <w:rPr>
                <w:rFonts w:eastAsiaTheme="minorEastAsia" w:hint="eastAsia"/>
                <w:sz w:val="15"/>
                <w:szCs w:val="15"/>
              </w:rPr>
              <w:t>8.93*10</w:t>
            </w:r>
            <w:r w:rsidRPr="008769D6">
              <w:rPr>
                <w:rFonts w:eastAsiaTheme="minorEastAsia" w:hint="eastAsia"/>
                <w:sz w:val="15"/>
                <w:szCs w:val="15"/>
                <w:vertAlign w:val="superscript"/>
              </w:rPr>
              <w:t>-6</w:t>
            </w:r>
          </w:p>
        </w:tc>
        <w:tc>
          <w:tcPr>
            <w:tcW w:w="1324" w:type="dxa"/>
            <w:vAlign w:val="center"/>
          </w:tcPr>
          <w:p w:rsidR="0031593D" w:rsidRDefault="0031593D" w:rsidP="0031593D">
            <w:pPr>
              <w:pStyle w:val="af4"/>
              <w:rPr>
                <w:rFonts w:eastAsiaTheme="minorEastAsia"/>
                <w:sz w:val="15"/>
                <w:szCs w:val="15"/>
              </w:rPr>
            </w:pPr>
            <w:r>
              <w:rPr>
                <w:rFonts w:eastAsiaTheme="minorEastAsia" w:hint="eastAsia"/>
                <w:sz w:val="15"/>
                <w:szCs w:val="15"/>
              </w:rPr>
              <w:t>/</w:t>
            </w:r>
          </w:p>
        </w:tc>
        <w:tc>
          <w:tcPr>
            <w:tcW w:w="1559" w:type="dxa"/>
            <w:gridSpan w:val="4"/>
            <w:vAlign w:val="center"/>
          </w:tcPr>
          <w:p w:rsidR="0031593D" w:rsidRPr="008F3C2F" w:rsidRDefault="0031593D" w:rsidP="0031593D">
            <w:pPr>
              <w:pStyle w:val="af4"/>
              <w:rPr>
                <w:rFonts w:eastAsiaTheme="minorEastAsia"/>
                <w:sz w:val="15"/>
                <w:szCs w:val="15"/>
              </w:rPr>
            </w:pPr>
            <w:r>
              <w:rPr>
                <w:rFonts w:eastAsiaTheme="minorEastAsia" w:hint="eastAsia"/>
                <w:sz w:val="15"/>
                <w:szCs w:val="15"/>
              </w:rPr>
              <w:t>/</w:t>
            </w:r>
          </w:p>
        </w:tc>
        <w:tc>
          <w:tcPr>
            <w:tcW w:w="1227" w:type="dxa"/>
            <w:gridSpan w:val="2"/>
            <w:vAlign w:val="center"/>
          </w:tcPr>
          <w:p w:rsidR="0031593D" w:rsidRDefault="008769D6" w:rsidP="0031593D">
            <w:pPr>
              <w:pStyle w:val="af4"/>
              <w:rPr>
                <w:rFonts w:eastAsiaTheme="minorEastAsia"/>
                <w:sz w:val="15"/>
                <w:szCs w:val="15"/>
              </w:rPr>
            </w:pPr>
            <w:r>
              <w:rPr>
                <w:rFonts w:eastAsiaTheme="minorEastAsia" w:hint="eastAsia"/>
                <w:sz w:val="15"/>
                <w:szCs w:val="15"/>
              </w:rPr>
              <w:t>8.93*10</w:t>
            </w:r>
            <w:r w:rsidRPr="008769D6">
              <w:rPr>
                <w:rFonts w:eastAsiaTheme="minorEastAsia" w:hint="eastAsia"/>
                <w:sz w:val="15"/>
                <w:szCs w:val="15"/>
                <w:vertAlign w:val="superscript"/>
              </w:rPr>
              <w:t>-6</w:t>
            </w:r>
          </w:p>
        </w:tc>
      </w:tr>
      <w:tr w:rsidR="0009171B" w:rsidRPr="008F3C2F" w:rsidTr="00A542BE">
        <w:trPr>
          <w:cantSplit/>
          <w:trHeight w:val="57"/>
          <w:jc w:val="center"/>
        </w:trPr>
        <w:tc>
          <w:tcPr>
            <w:tcW w:w="534" w:type="dxa"/>
            <w:gridSpan w:val="2"/>
            <w:vMerge/>
            <w:vAlign w:val="center"/>
          </w:tcPr>
          <w:p w:rsidR="0031593D" w:rsidRPr="008F3C2F" w:rsidRDefault="0031593D" w:rsidP="0031593D">
            <w:pPr>
              <w:pStyle w:val="af4"/>
              <w:rPr>
                <w:rFonts w:eastAsiaTheme="minorEastAsia"/>
                <w:sz w:val="15"/>
                <w:szCs w:val="15"/>
              </w:rPr>
            </w:pPr>
          </w:p>
        </w:tc>
        <w:tc>
          <w:tcPr>
            <w:tcW w:w="2344" w:type="dxa"/>
            <w:gridSpan w:val="2"/>
            <w:vAlign w:val="center"/>
          </w:tcPr>
          <w:p w:rsidR="0031593D" w:rsidRPr="008F3C2F" w:rsidRDefault="0031593D" w:rsidP="0031593D">
            <w:pPr>
              <w:pStyle w:val="af4"/>
              <w:rPr>
                <w:rFonts w:eastAsiaTheme="minorEastAsia"/>
                <w:sz w:val="15"/>
                <w:szCs w:val="15"/>
              </w:rPr>
            </w:pPr>
            <w:r>
              <w:rPr>
                <w:rFonts w:eastAsiaTheme="minorEastAsia" w:hint="eastAsia"/>
                <w:sz w:val="15"/>
                <w:szCs w:val="15"/>
              </w:rPr>
              <w:t>氨氮</w:t>
            </w:r>
          </w:p>
        </w:tc>
        <w:tc>
          <w:tcPr>
            <w:tcW w:w="1146"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7" w:type="dxa"/>
            <w:gridSpan w:val="2"/>
            <w:vAlign w:val="center"/>
          </w:tcPr>
          <w:p w:rsidR="0031593D" w:rsidRPr="008F3C2F" w:rsidRDefault="000D0F49" w:rsidP="0031593D">
            <w:pPr>
              <w:pStyle w:val="af4"/>
              <w:rPr>
                <w:rFonts w:eastAsiaTheme="minorEastAsia"/>
                <w:sz w:val="15"/>
                <w:szCs w:val="15"/>
              </w:rPr>
            </w:pPr>
            <w:r>
              <w:rPr>
                <w:rFonts w:eastAsiaTheme="minorEastAsia" w:hint="eastAsia"/>
                <w:sz w:val="15"/>
                <w:szCs w:val="15"/>
              </w:rPr>
              <w:t>11.4</w:t>
            </w:r>
          </w:p>
        </w:tc>
        <w:tc>
          <w:tcPr>
            <w:tcW w:w="1147" w:type="dxa"/>
            <w:gridSpan w:val="2"/>
            <w:vAlign w:val="center"/>
          </w:tcPr>
          <w:p w:rsidR="0031593D" w:rsidRPr="008F3C2F" w:rsidRDefault="00A542BE" w:rsidP="0031593D">
            <w:pPr>
              <w:pStyle w:val="af4"/>
              <w:rPr>
                <w:rFonts w:eastAsiaTheme="minorEastAsia"/>
                <w:sz w:val="15"/>
                <w:szCs w:val="15"/>
              </w:rPr>
            </w:pPr>
            <w:r>
              <w:rPr>
                <w:rFonts w:eastAsiaTheme="minorEastAsia" w:hint="eastAsia"/>
                <w:sz w:val="15"/>
                <w:szCs w:val="15"/>
              </w:rPr>
              <w:t>25</w:t>
            </w:r>
          </w:p>
        </w:tc>
        <w:tc>
          <w:tcPr>
            <w:tcW w:w="1146" w:type="dxa"/>
            <w:gridSpan w:val="2"/>
            <w:vAlign w:val="center"/>
          </w:tcPr>
          <w:p w:rsidR="0031593D" w:rsidRPr="008F3C2F" w:rsidRDefault="00AB5B68" w:rsidP="0031593D">
            <w:pPr>
              <w:pStyle w:val="af4"/>
              <w:rPr>
                <w:rFonts w:eastAsiaTheme="minorEastAsia"/>
                <w:sz w:val="15"/>
                <w:szCs w:val="15"/>
              </w:rPr>
            </w:pPr>
            <w:r>
              <w:rPr>
                <w:rFonts w:eastAsiaTheme="minorEastAsia" w:hint="eastAsia"/>
                <w:sz w:val="15"/>
                <w:szCs w:val="15"/>
              </w:rPr>
              <w:t>/</w:t>
            </w:r>
          </w:p>
        </w:tc>
        <w:tc>
          <w:tcPr>
            <w:tcW w:w="1147" w:type="dxa"/>
            <w:gridSpan w:val="3"/>
            <w:vAlign w:val="center"/>
          </w:tcPr>
          <w:p w:rsidR="0031593D" w:rsidRPr="008F3C2F" w:rsidRDefault="0031593D" w:rsidP="0031593D">
            <w:pPr>
              <w:pStyle w:val="af4"/>
              <w:rPr>
                <w:rFonts w:eastAsiaTheme="minorEastAsia"/>
                <w:sz w:val="15"/>
                <w:szCs w:val="15"/>
              </w:rPr>
            </w:pPr>
            <w:r>
              <w:rPr>
                <w:rFonts w:eastAsiaTheme="minorEastAsia"/>
                <w:sz w:val="15"/>
                <w:szCs w:val="15"/>
              </w:rPr>
              <w:t>/</w:t>
            </w:r>
          </w:p>
        </w:tc>
        <w:tc>
          <w:tcPr>
            <w:tcW w:w="1147" w:type="dxa"/>
            <w:vAlign w:val="center"/>
          </w:tcPr>
          <w:p w:rsidR="0031593D" w:rsidRPr="008F3C2F" w:rsidRDefault="002B3A34" w:rsidP="0031593D">
            <w:pPr>
              <w:pStyle w:val="af4"/>
              <w:rPr>
                <w:rFonts w:eastAsiaTheme="minorEastAsia"/>
                <w:sz w:val="15"/>
                <w:szCs w:val="15"/>
              </w:rPr>
            </w:pPr>
            <w:r>
              <w:rPr>
                <w:rFonts w:eastAsiaTheme="minorEastAsia" w:hint="eastAsia"/>
                <w:sz w:val="15"/>
                <w:szCs w:val="15"/>
              </w:rPr>
              <w:t>5.47*10</w:t>
            </w:r>
            <w:r w:rsidRPr="002B3A34">
              <w:rPr>
                <w:rFonts w:eastAsiaTheme="minorEastAsia" w:hint="eastAsia"/>
                <w:sz w:val="15"/>
                <w:szCs w:val="15"/>
                <w:vertAlign w:val="superscript"/>
              </w:rPr>
              <w:t>-7</w:t>
            </w:r>
          </w:p>
        </w:tc>
        <w:tc>
          <w:tcPr>
            <w:tcW w:w="1147" w:type="dxa"/>
            <w:vAlign w:val="center"/>
          </w:tcPr>
          <w:p w:rsidR="0031593D" w:rsidRPr="008F3C2F" w:rsidRDefault="0031593D" w:rsidP="0031593D">
            <w:pPr>
              <w:pStyle w:val="af4"/>
              <w:rPr>
                <w:rFonts w:eastAsiaTheme="minorEastAsia"/>
                <w:sz w:val="15"/>
                <w:szCs w:val="15"/>
              </w:rPr>
            </w:pPr>
            <w:r>
              <w:rPr>
                <w:rFonts w:eastAsiaTheme="minorEastAsia" w:hint="eastAsia"/>
                <w:sz w:val="15"/>
                <w:szCs w:val="15"/>
              </w:rPr>
              <w:t>/</w:t>
            </w:r>
          </w:p>
        </w:tc>
        <w:tc>
          <w:tcPr>
            <w:tcW w:w="1363" w:type="dxa"/>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317" w:type="dxa"/>
            <w:gridSpan w:val="2"/>
            <w:vAlign w:val="center"/>
          </w:tcPr>
          <w:p w:rsidR="0031593D" w:rsidRPr="008F3C2F" w:rsidRDefault="0005345E" w:rsidP="0031593D">
            <w:pPr>
              <w:pStyle w:val="af4"/>
              <w:rPr>
                <w:rFonts w:eastAsiaTheme="minorEastAsia"/>
                <w:sz w:val="15"/>
                <w:szCs w:val="15"/>
              </w:rPr>
            </w:pPr>
            <w:r>
              <w:rPr>
                <w:rFonts w:eastAsiaTheme="minorEastAsia" w:hint="eastAsia"/>
                <w:sz w:val="15"/>
                <w:szCs w:val="15"/>
              </w:rPr>
              <w:t>5.47*10</w:t>
            </w:r>
            <w:r w:rsidRPr="002B3A34">
              <w:rPr>
                <w:rFonts w:eastAsiaTheme="minorEastAsia" w:hint="eastAsia"/>
                <w:sz w:val="15"/>
                <w:szCs w:val="15"/>
                <w:vertAlign w:val="superscript"/>
              </w:rPr>
              <w:t>-7</w:t>
            </w:r>
          </w:p>
        </w:tc>
        <w:tc>
          <w:tcPr>
            <w:tcW w:w="1324" w:type="dxa"/>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559"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227" w:type="dxa"/>
            <w:gridSpan w:val="2"/>
            <w:vAlign w:val="center"/>
          </w:tcPr>
          <w:p w:rsidR="0031593D" w:rsidRPr="008F3C2F" w:rsidRDefault="0005345E" w:rsidP="0031593D">
            <w:pPr>
              <w:pStyle w:val="af4"/>
              <w:rPr>
                <w:rFonts w:eastAsiaTheme="minorEastAsia"/>
                <w:sz w:val="15"/>
                <w:szCs w:val="15"/>
              </w:rPr>
            </w:pPr>
            <w:r>
              <w:rPr>
                <w:rFonts w:eastAsiaTheme="minorEastAsia" w:hint="eastAsia"/>
                <w:sz w:val="15"/>
                <w:szCs w:val="15"/>
              </w:rPr>
              <w:t>5.47*10</w:t>
            </w:r>
            <w:r w:rsidRPr="002B3A34">
              <w:rPr>
                <w:rFonts w:eastAsiaTheme="minorEastAsia" w:hint="eastAsia"/>
                <w:sz w:val="15"/>
                <w:szCs w:val="15"/>
                <w:vertAlign w:val="superscript"/>
              </w:rPr>
              <w:t>-7</w:t>
            </w:r>
          </w:p>
        </w:tc>
      </w:tr>
      <w:tr w:rsidR="00A542BE" w:rsidRPr="008F3C2F" w:rsidTr="00A542BE">
        <w:trPr>
          <w:cantSplit/>
          <w:trHeight w:val="57"/>
          <w:jc w:val="center"/>
        </w:trPr>
        <w:tc>
          <w:tcPr>
            <w:tcW w:w="534" w:type="dxa"/>
            <w:gridSpan w:val="2"/>
            <w:vMerge/>
            <w:vAlign w:val="center"/>
          </w:tcPr>
          <w:p w:rsidR="00A542BE" w:rsidRPr="008F3C2F" w:rsidRDefault="00A542BE" w:rsidP="0031593D">
            <w:pPr>
              <w:pStyle w:val="af4"/>
              <w:rPr>
                <w:rFonts w:eastAsiaTheme="minorEastAsia"/>
                <w:sz w:val="15"/>
                <w:szCs w:val="15"/>
              </w:rPr>
            </w:pPr>
          </w:p>
        </w:tc>
        <w:tc>
          <w:tcPr>
            <w:tcW w:w="2344" w:type="dxa"/>
            <w:gridSpan w:val="2"/>
            <w:vAlign w:val="center"/>
          </w:tcPr>
          <w:p w:rsidR="00A542BE" w:rsidRDefault="00A542BE" w:rsidP="0031593D">
            <w:pPr>
              <w:pStyle w:val="af4"/>
              <w:rPr>
                <w:rFonts w:eastAsiaTheme="minorEastAsia"/>
                <w:sz w:val="15"/>
                <w:szCs w:val="15"/>
              </w:rPr>
            </w:pPr>
            <w:r>
              <w:rPr>
                <w:rFonts w:eastAsiaTheme="minorEastAsia" w:hint="eastAsia"/>
                <w:sz w:val="15"/>
                <w:szCs w:val="15"/>
              </w:rPr>
              <w:t>废气</w:t>
            </w:r>
          </w:p>
        </w:tc>
        <w:tc>
          <w:tcPr>
            <w:tcW w:w="1146" w:type="dxa"/>
            <w:gridSpan w:val="3"/>
            <w:vAlign w:val="center"/>
          </w:tcPr>
          <w:p w:rsidR="00A542BE" w:rsidRPr="008F3C2F" w:rsidRDefault="0070524D" w:rsidP="0031593D">
            <w:pPr>
              <w:pStyle w:val="af4"/>
              <w:rPr>
                <w:rFonts w:eastAsiaTheme="minorEastAsia"/>
                <w:sz w:val="15"/>
                <w:szCs w:val="15"/>
              </w:rPr>
            </w:pPr>
            <w:r>
              <w:rPr>
                <w:rFonts w:eastAsiaTheme="minorEastAsia" w:hint="eastAsia"/>
                <w:sz w:val="15"/>
                <w:szCs w:val="15"/>
              </w:rPr>
              <w:t>/</w:t>
            </w:r>
          </w:p>
        </w:tc>
        <w:tc>
          <w:tcPr>
            <w:tcW w:w="1147" w:type="dxa"/>
            <w:gridSpan w:val="2"/>
            <w:vAlign w:val="center"/>
          </w:tcPr>
          <w:p w:rsidR="00A542BE" w:rsidRPr="008F3C2F" w:rsidRDefault="0070524D" w:rsidP="0031593D">
            <w:pPr>
              <w:pStyle w:val="af4"/>
              <w:rPr>
                <w:rFonts w:eastAsiaTheme="minorEastAsia"/>
                <w:sz w:val="15"/>
                <w:szCs w:val="15"/>
              </w:rPr>
            </w:pPr>
            <w:r>
              <w:rPr>
                <w:rFonts w:eastAsiaTheme="minorEastAsia" w:hint="eastAsia"/>
                <w:sz w:val="15"/>
                <w:szCs w:val="15"/>
              </w:rPr>
              <w:t>/</w:t>
            </w:r>
          </w:p>
        </w:tc>
        <w:tc>
          <w:tcPr>
            <w:tcW w:w="1147" w:type="dxa"/>
            <w:gridSpan w:val="2"/>
            <w:vAlign w:val="center"/>
          </w:tcPr>
          <w:p w:rsidR="00A542BE" w:rsidRDefault="0070524D" w:rsidP="0031593D">
            <w:pPr>
              <w:pStyle w:val="af4"/>
              <w:rPr>
                <w:rFonts w:eastAsiaTheme="minorEastAsia"/>
                <w:sz w:val="15"/>
                <w:szCs w:val="15"/>
              </w:rPr>
            </w:pPr>
            <w:r>
              <w:rPr>
                <w:rFonts w:eastAsiaTheme="minorEastAsia" w:hint="eastAsia"/>
                <w:sz w:val="15"/>
                <w:szCs w:val="15"/>
              </w:rPr>
              <w:t>/</w:t>
            </w:r>
          </w:p>
        </w:tc>
        <w:tc>
          <w:tcPr>
            <w:tcW w:w="1146" w:type="dxa"/>
            <w:gridSpan w:val="2"/>
            <w:vAlign w:val="center"/>
          </w:tcPr>
          <w:p w:rsidR="00A542BE" w:rsidRDefault="0070524D" w:rsidP="0031593D">
            <w:pPr>
              <w:pStyle w:val="af4"/>
              <w:rPr>
                <w:rFonts w:eastAsiaTheme="minorEastAsia"/>
                <w:sz w:val="15"/>
                <w:szCs w:val="15"/>
              </w:rPr>
            </w:pPr>
            <w:r>
              <w:rPr>
                <w:rFonts w:eastAsiaTheme="minorEastAsia" w:hint="eastAsia"/>
                <w:sz w:val="15"/>
                <w:szCs w:val="15"/>
              </w:rPr>
              <w:t>/</w:t>
            </w:r>
          </w:p>
        </w:tc>
        <w:tc>
          <w:tcPr>
            <w:tcW w:w="1147" w:type="dxa"/>
            <w:gridSpan w:val="3"/>
            <w:vAlign w:val="center"/>
          </w:tcPr>
          <w:p w:rsidR="00A542BE" w:rsidRDefault="0070524D" w:rsidP="0031593D">
            <w:pPr>
              <w:pStyle w:val="af4"/>
              <w:rPr>
                <w:rFonts w:eastAsiaTheme="minorEastAsia"/>
                <w:sz w:val="15"/>
                <w:szCs w:val="15"/>
              </w:rPr>
            </w:pPr>
            <w:r>
              <w:rPr>
                <w:rFonts w:eastAsiaTheme="minorEastAsia" w:hint="eastAsia"/>
                <w:sz w:val="15"/>
                <w:szCs w:val="15"/>
              </w:rPr>
              <w:t>/</w:t>
            </w:r>
          </w:p>
        </w:tc>
        <w:tc>
          <w:tcPr>
            <w:tcW w:w="1147" w:type="dxa"/>
            <w:vAlign w:val="center"/>
          </w:tcPr>
          <w:p w:rsidR="00A542BE" w:rsidRPr="008F3C2F" w:rsidRDefault="00700B23" w:rsidP="0031593D">
            <w:pPr>
              <w:pStyle w:val="af4"/>
              <w:rPr>
                <w:rFonts w:eastAsiaTheme="minorEastAsia"/>
                <w:sz w:val="15"/>
                <w:szCs w:val="15"/>
              </w:rPr>
            </w:pPr>
            <w:r>
              <w:rPr>
                <w:rFonts w:eastAsiaTheme="minorEastAsia" w:hint="eastAsia"/>
                <w:sz w:val="15"/>
                <w:szCs w:val="15"/>
              </w:rPr>
              <w:t>/</w:t>
            </w:r>
          </w:p>
        </w:tc>
        <w:tc>
          <w:tcPr>
            <w:tcW w:w="1147" w:type="dxa"/>
            <w:vAlign w:val="center"/>
          </w:tcPr>
          <w:p w:rsidR="00A542BE" w:rsidRDefault="00700B23" w:rsidP="0031593D">
            <w:pPr>
              <w:pStyle w:val="af4"/>
              <w:rPr>
                <w:rFonts w:eastAsiaTheme="minorEastAsia"/>
                <w:sz w:val="15"/>
                <w:szCs w:val="15"/>
              </w:rPr>
            </w:pPr>
            <w:r>
              <w:rPr>
                <w:rFonts w:eastAsiaTheme="minorEastAsia" w:hint="eastAsia"/>
                <w:sz w:val="15"/>
                <w:szCs w:val="15"/>
              </w:rPr>
              <w:t>/</w:t>
            </w:r>
          </w:p>
        </w:tc>
        <w:tc>
          <w:tcPr>
            <w:tcW w:w="1363" w:type="dxa"/>
            <w:vAlign w:val="center"/>
          </w:tcPr>
          <w:p w:rsidR="00A542BE" w:rsidRPr="008F3C2F" w:rsidRDefault="0070524D" w:rsidP="0031593D">
            <w:pPr>
              <w:pStyle w:val="af4"/>
              <w:rPr>
                <w:rFonts w:eastAsiaTheme="minorEastAsia"/>
                <w:sz w:val="15"/>
                <w:szCs w:val="15"/>
              </w:rPr>
            </w:pPr>
            <w:r>
              <w:rPr>
                <w:rFonts w:eastAsiaTheme="minorEastAsia" w:hint="eastAsia"/>
                <w:sz w:val="15"/>
                <w:szCs w:val="15"/>
              </w:rPr>
              <w:t>/</w:t>
            </w:r>
          </w:p>
        </w:tc>
        <w:tc>
          <w:tcPr>
            <w:tcW w:w="1317" w:type="dxa"/>
            <w:gridSpan w:val="2"/>
            <w:vAlign w:val="center"/>
          </w:tcPr>
          <w:p w:rsidR="00A542BE" w:rsidRPr="008F3C2F" w:rsidRDefault="00700B23" w:rsidP="0031593D">
            <w:pPr>
              <w:pStyle w:val="af4"/>
              <w:rPr>
                <w:rFonts w:eastAsiaTheme="minorEastAsia"/>
                <w:sz w:val="15"/>
                <w:szCs w:val="15"/>
              </w:rPr>
            </w:pPr>
            <w:r>
              <w:rPr>
                <w:rFonts w:eastAsiaTheme="minorEastAsia" w:hint="eastAsia"/>
                <w:sz w:val="15"/>
                <w:szCs w:val="15"/>
              </w:rPr>
              <w:t>/</w:t>
            </w:r>
          </w:p>
        </w:tc>
        <w:tc>
          <w:tcPr>
            <w:tcW w:w="1324" w:type="dxa"/>
            <w:vAlign w:val="center"/>
          </w:tcPr>
          <w:p w:rsidR="00A542BE" w:rsidRPr="008F3C2F" w:rsidRDefault="0070524D" w:rsidP="0031593D">
            <w:pPr>
              <w:pStyle w:val="af4"/>
              <w:rPr>
                <w:rFonts w:eastAsiaTheme="minorEastAsia"/>
                <w:sz w:val="15"/>
                <w:szCs w:val="15"/>
              </w:rPr>
            </w:pPr>
            <w:r>
              <w:rPr>
                <w:rFonts w:eastAsiaTheme="minorEastAsia" w:hint="eastAsia"/>
                <w:sz w:val="15"/>
                <w:szCs w:val="15"/>
              </w:rPr>
              <w:t>/</w:t>
            </w:r>
          </w:p>
        </w:tc>
        <w:tc>
          <w:tcPr>
            <w:tcW w:w="1559" w:type="dxa"/>
            <w:gridSpan w:val="4"/>
            <w:vAlign w:val="center"/>
          </w:tcPr>
          <w:p w:rsidR="00A542BE" w:rsidRPr="008F3C2F" w:rsidRDefault="00700B23" w:rsidP="0031593D">
            <w:pPr>
              <w:pStyle w:val="af4"/>
              <w:rPr>
                <w:rFonts w:eastAsiaTheme="minorEastAsia"/>
                <w:sz w:val="15"/>
                <w:szCs w:val="15"/>
              </w:rPr>
            </w:pPr>
            <w:r>
              <w:rPr>
                <w:rFonts w:eastAsiaTheme="minorEastAsia" w:hint="eastAsia"/>
                <w:sz w:val="15"/>
                <w:szCs w:val="15"/>
              </w:rPr>
              <w:t>/</w:t>
            </w:r>
          </w:p>
        </w:tc>
        <w:tc>
          <w:tcPr>
            <w:tcW w:w="1227" w:type="dxa"/>
            <w:gridSpan w:val="2"/>
            <w:vAlign w:val="center"/>
          </w:tcPr>
          <w:p w:rsidR="00A542BE" w:rsidRPr="008F3C2F" w:rsidRDefault="00700B23" w:rsidP="0031593D">
            <w:pPr>
              <w:pStyle w:val="af4"/>
              <w:rPr>
                <w:rFonts w:eastAsiaTheme="minorEastAsia"/>
                <w:sz w:val="15"/>
                <w:szCs w:val="15"/>
              </w:rPr>
            </w:pPr>
            <w:r>
              <w:rPr>
                <w:rFonts w:eastAsiaTheme="minorEastAsia" w:hint="eastAsia"/>
                <w:sz w:val="15"/>
                <w:szCs w:val="15"/>
              </w:rPr>
              <w:t>/</w:t>
            </w:r>
          </w:p>
        </w:tc>
      </w:tr>
      <w:tr w:rsidR="00A542BE" w:rsidRPr="008F3C2F" w:rsidTr="00A542BE">
        <w:trPr>
          <w:cantSplit/>
          <w:trHeight w:val="57"/>
          <w:jc w:val="center"/>
        </w:trPr>
        <w:tc>
          <w:tcPr>
            <w:tcW w:w="534" w:type="dxa"/>
            <w:gridSpan w:val="2"/>
            <w:vMerge/>
            <w:vAlign w:val="center"/>
          </w:tcPr>
          <w:p w:rsidR="00A542BE" w:rsidRPr="008F3C2F" w:rsidRDefault="00A542BE" w:rsidP="0031593D">
            <w:pPr>
              <w:pStyle w:val="af4"/>
              <w:rPr>
                <w:rFonts w:eastAsiaTheme="minorEastAsia"/>
                <w:sz w:val="15"/>
                <w:szCs w:val="15"/>
              </w:rPr>
            </w:pPr>
          </w:p>
        </w:tc>
        <w:tc>
          <w:tcPr>
            <w:tcW w:w="2344" w:type="dxa"/>
            <w:gridSpan w:val="2"/>
            <w:vAlign w:val="center"/>
          </w:tcPr>
          <w:p w:rsidR="00A542BE" w:rsidRDefault="00A542BE" w:rsidP="0031593D">
            <w:pPr>
              <w:pStyle w:val="af4"/>
              <w:rPr>
                <w:rFonts w:eastAsiaTheme="minorEastAsia"/>
                <w:sz w:val="15"/>
                <w:szCs w:val="15"/>
              </w:rPr>
            </w:pPr>
            <w:r>
              <w:rPr>
                <w:rFonts w:eastAsiaTheme="minorEastAsia" w:hint="eastAsia"/>
                <w:sz w:val="15"/>
                <w:szCs w:val="15"/>
              </w:rPr>
              <w:t>低浓度颗粒物</w:t>
            </w:r>
          </w:p>
        </w:tc>
        <w:tc>
          <w:tcPr>
            <w:tcW w:w="1146" w:type="dxa"/>
            <w:gridSpan w:val="3"/>
            <w:vAlign w:val="center"/>
          </w:tcPr>
          <w:p w:rsidR="00A542BE" w:rsidRPr="008F3C2F" w:rsidRDefault="0070524D" w:rsidP="0031593D">
            <w:pPr>
              <w:pStyle w:val="af4"/>
              <w:rPr>
                <w:rFonts w:eastAsiaTheme="minorEastAsia"/>
                <w:sz w:val="15"/>
                <w:szCs w:val="15"/>
              </w:rPr>
            </w:pPr>
            <w:r>
              <w:rPr>
                <w:rFonts w:eastAsiaTheme="minorEastAsia" w:hint="eastAsia"/>
                <w:sz w:val="15"/>
                <w:szCs w:val="15"/>
              </w:rPr>
              <w:t>/</w:t>
            </w:r>
          </w:p>
        </w:tc>
        <w:tc>
          <w:tcPr>
            <w:tcW w:w="1147" w:type="dxa"/>
            <w:gridSpan w:val="2"/>
            <w:vAlign w:val="center"/>
          </w:tcPr>
          <w:p w:rsidR="00A542BE" w:rsidRPr="008F3C2F" w:rsidRDefault="0070524D" w:rsidP="0031593D">
            <w:pPr>
              <w:pStyle w:val="af4"/>
              <w:rPr>
                <w:rFonts w:eastAsiaTheme="minorEastAsia"/>
                <w:sz w:val="15"/>
                <w:szCs w:val="15"/>
              </w:rPr>
            </w:pPr>
            <w:r>
              <w:rPr>
                <w:rFonts w:eastAsiaTheme="minorEastAsia" w:hint="eastAsia"/>
                <w:sz w:val="15"/>
                <w:szCs w:val="15"/>
              </w:rPr>
              <w:t>＜</w:t>
            </w:r>
            <w:r>
              <w:rPr>
                <w:rFonts w:eastAsiaTheme="minorEastAsia" w:hint="eastAsia"/>
                <w:sz w:val="15"/>
                <w:szCs w:val="15"/>
              </w:rPr>
              <w:t>1</w:t>
            </w:r>
          </w:p>
        </w:tc>
        <w:tc>
          <w:tcPr>
            <w:tcW w:w="1147" w:type="dxa"/>
            <w:gridSpan w:val="2"/>
            <w:vAlign w:val="center"/>
          </w:tcPr>
          <w:p w:rsidR="00A542BE" w:rsidRDefault="00657C54" w:rsidP="0031593D">
            <w:pPr>
              <w:pStyle w:val="af4"/>
              <w:rPr>
                <w:rFonts w:eastAsiaTheme="minorEastAsia"/>
                <w:sz w:val="15"/>
                <w:szCs w:val="15"/>
              </w:rPr>
            </w:pPr>
            <w:r>
              <w:rPr>
                <w:rFonts w:eastAsiaTheme="minorEastAsia" w:hint="eastAsia"/>
                <w:sz w:val="15"/>
                <w:szCs w:val="15"/>
              </w:rPr>
              <w:t>20</w:t>
            </w:r>
          </w:p>
        </w:tc>
        <w:tc>
          <w:tcPr>
            <w:tcW w:w="1146" w:type="dxa"/>
            <w:gridSpan w:val="2"/>
            <w:vAlign w:val="center"/>
          </w:tcPr>
          <w:p w:rsidR="00A542BE" w:rsidRDefault="00657C54" w:rsidP="0031593D">
            <w:pPr>
              <w:pStyle w:val="af4"/>
              <w:rPr>
                <w:rFonts w:eastAsiaTheme="minorEastAsia"/>
                <w:sz w:val="15"/>
                <w:szCs w:val="15"/>
              </w:rPr>
            </w:pPr>
            <w:r>
              <w:rPr>
                <w:rFonts w:eastAsiaTheme="minorEastAsia" w:hint="eastAsia"/>
                <w:sz w:val="15"/>
                <w:szCs w:val="15"/>
              </w:rPr>
              <w:t>/</w:t>
            </w:r>
          </w:p>
        </w:tc>
        <w:tc>
          <w:tcPr>
            <w:tcW w:w="1147" w:type="dxa"/>
            <w:gridSpan w:val="3"/>
            <w:vAlign w:val="center"/>
          </w:tcPr>
          <w:p w:rsidR="00A542BE" w:rsidRDefault="00657C54" w:rsidP="0031593D">
            <w:pPr>
              <w:pStyle w:val="af4"/>
              <w:rPr>
                <w:rFonts w:eastAsiaTheme="minorEastAsia"/>
                <w:sz w:val="15"/>
                <w:szCs w:val="15"/>
              </w:rPr>
            </w:pPr>
            <w:r>
              <w:rPr>
                <w:rFonts w:eastAsiaTheme="minorEastAsia" w:hint="eastAsia"/>
                <w:sz w:val="15"/>
                <w:szCs w:val="15"/>
              </w:rPr>
              <w:t>/</w:t>
            </w:r>
          </w:p>
        </w:tc>
        <w:tc>
          <w:tcPr>
            <w:tcW w:w="1147" w:type="dxa"/>
            <w:vAlign w:val="center"/>
          </w:tcPr>
          <w:p w:rsidR="00A542BE" w:rsidRPr="008F3C2F" w:rsidRDefault="00657C54" w:rsidP="0031593D">
            <w:pPr>
              <w:pStyle w:val="af4"/>
              <w:rPr>
                <w:rFonts w:eastAsiaTheme="minorEastAsia"/>
                <w:sz w:val="15"/>
                <w:szCs w:val="15"/>
              </w:rPr>
            </w:pPr>
            <w:r>
              <w:rPr>
                <w:rFonts w:eastAsiaTheme="minorEastAsia" w:hint="eastAsia"/>
                <w:sz w:val="15"/>
                <w:szCs w:val="15"/>
              </w:rPr>
              <w:t>0.025</w:t>
            </w:r>
          </w:p>
        </w:tc>
        <w:tc>
          <w:tcPr>
            <w:tcW w:w="1147" w:type="dxa"/>
            <w:vAlign w:val="center"/>
          </w:tcPr>
          <w:p w:rsidR="00A542BE" w:rsidRDefault="00451AFC" w:rsidP="0031593D">
            <w:pPr>
              <w:pStyle w:val="af4"/>
              <w:rPr>
                <w:rFonts w:eastAsiaTheme="minorEastAsia"/>
                <w:sz w:val="15"/>
                <w:szCs w:val="15"/>
              </w:rPr>
            </w:pPr>
            <w:r>
              <w:rPr>
                <w:rFonts w:eastAsiaTheme="minorEastAsia" w:hint="eastAsia"/>
                <w:sz w:val="15"/>
                <w:szCs w:val="15"/>
              </w:rPr>
              <w:t>1.11</w:t>
            </w:r>
          </w:p>
        </w:tc>
        <w:tc>
          <w:tcPr>
            <w:tcW w:w="1363" w:type="dxa"/>
            <w:vAlign w:val="center"/>
          </w:tcPr>
          <w:p w:rsidR="00A542BE" w:rsidRPr="008F3C2F" w:rsidRDefault="00657C54" w:rsidP="0031593D">
            <w:pPr>
              <w:pStyle w:val="af4"/>
              <w:rPr>
                <w:rFonts w:eastAsiaTheme="minorEastAsia"/>
                <w:sz w:val="15"/>
                <w:szCs w:val="15"/>
              </w:rPr>
            </w:pPr>
            <w:r>
              <w:rPr>
                <w:rFonts w:eastAsiaTheme="minorEastAsia" w:hint="eastAsia"/>
                <w:sz w:val="15"/>
                <w:szCs w:val="15"/>
              </w:rPr>
              <w:t>/</w:t>
            </w:r>
          </w:p>
        </w:tc>
        <w:tc>
          <w:tcPr>
            <w:tcW w:w="1317" w:type="dxa"/>
            <w:gridSpan w:val="2"/>
            <w:vAlign w:val="center"/>
          </w:tcPr>
          <w:p w:rsidR="00A542BE" w:rsidRPr="008F3C2F" w:rsidRDefault="00657C54" w:rsidP="0031593D">
            <w:pPr>
              <w:pStyle w:val="af4"/>
              <w:rPr>
                <w:rFonts w:eastAsiaTheme="minorEastAsia"/>
                <w:sz w:val="15"/>
                <w:szCs w:val="15"/>
              </w:rPr>
            </w:pPr>
            <w:r>
              <w:rPr>
                <w:rFonts w:eastAsiaTheme="minorEastAsia" w:hint="eastAsia"/>
                <w:sz w:val="15"/>
                <w:szCs w:val="15"/>
              </w:rPr>
              <w:t>0.025</w:t>
            </w:r>
          </w:p>
        </w:tc>
        <w:tc>
          <w:tcPr>
            <w:tcW w:w="1324" w:type="dxa"/>
            <w:vAlign w:val="center"/>
          </w:tcPr>
          <w:p w:rsidR="00A542BE" w:rsidRPr="008F3C2F" w:rsidRDefault="00451AFC" w:rsidP="0031593D">
            <w:pPr>
              <w:pStyle w:val="af4"/>
              <w:rPr>
                <w:rFonts w:eastAsiaTheme="minorEastAsia"/>
                <w:sz w:val="15"/>
                <w:szCs w:val="15"/>
              </w:rPr>
            </w:pPr>
            <w:r>
              <w:rPr>
                <w:rFonts w:eastAsiaTheme="minorEastAsia" w:hint="eastAsia"/>
                <w:sz w:val="15"/>
                <w:szCs w:val="15"/>
              </w:rPr>
              <w:t>1.11</w:t>
            </w:r>
          </w:p>
        </w:tc>
        <w:tc>
          <w:tcPr>
            <w:tcW w:w="1559" w:type="dxa"/>
            <w:gridSpan w:val="4"/>
            <w:vAlign w:val="center"/>
          </w:tcPr>
          <w:p w:rsidR="00A542BE" w:rsidRPr="008F3C2F" w:rsidRDefault="00657C54" w:rsidP="0031593D">
            <w:pPr>
              <w:pStyle w:val="af4"/>
              <w:rPr>
                <w:rFonts w:eastAsiaTheme="minorEastAsia"/>
                <w:sz w:val="15"/>
                <w:szCs w:val="15"/>
              </w:rPr>
            </w:pPr>
            <w:r>
              <w:rPr>
                <w:rFonts w:eastAsiaTheme="minorEastAsia" w:hint="eastAsia"/>
                <w:sz w:val="15"/>
                <w:szCs w:val="15"/>
              </w:rPr>
              <w:t>/</w:t>
            </w:r>
          </w:p>
        </w:tc>
        <w:tc>
          <w:tcPr>
            <w:tcW w:w="1227" w:type="dxa"/>
            <w:gridSpan w:val="2"/>
            <w:vAlign w:val="center"/>
          </w:tcPr>
          <w:p w:rsidR="00A542BE" w:rsidRPr="008F3C2F" w:rsidRDefault="00657C54" w:rsidP="0031593D">
            <w:pPr>
              <w:pStyle w:val="af4"/>
              <w:rPr>
                <w:rFonts w:eastAsiaTheme="minorEastAsia"/>
                <w:sz w:val="15"/>
                <w:szCs w:val="15"/>
              </w:rPr>
            </w:pPr>
            <w:r>
              <w:rPr>
                <w:rFonts w:eastAsiaTheme="minorEastAsia" w:hint="eastAsia"/>
                <w:sz w:val="15"/>
                <w:szCs w:val="15"/>
              </w:rPr>
              <w:t>0.025</w:t>
            </w:r>
          </w:p>
        </w:tc>
      </w:tr>
      <w:tr w:rsidR="0009171B" w:rsidRPr="008F3C2F" w:rsidTr="00A542BE">
        <w:trPr>
          <w:cantSplit/>
          <w:trHeight w:val="57"/>
          <w:jc w:val="center"/>
        </w:trPr>
        <w:tc>
          <w:tcPr>
            <w:tcW w:w="534" w:type="dxa"/>
            <w:gridSpan w:val="2"/>
            <w:vMerge/>
            <w:vAlign w:val="center"/>
          </w:tcPr>
          <w:p w:rsidR="0031593D" w:rsidRPr="008F3C2F" w:rsidRDefault="0031593D" w:rsidP="0031593D">
            <w:pPr>
              <w:pStyle w:val="af4"/>
              <w:rPr>
                <w:rFonts w:eastAsiaTheme="minorEastAsia"/>
                <w:sz w:val="15"/>
                <w:szCs w:val="15"/>
              </w:rPr>
            </w:pPr>
          </w:p>
        </w:tc>
        <w:tc>
          <w:tcPr>
            <w:tcW w:w="2344"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固体废物</w:t>
            </w:r>
          </w:p>
        </w:tc>
        <w:tc>
          <w:tcPr>
            <w:tcW w:w="1146"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7"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7"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6" w:type="dxa"/>
            <w:gridSpan w:val="2"/>
            <w:vAlign w:val="center"/>
          </w:tcPr>
          <w:p w:rsidR="0031593D" w:rsidRPr="008F3C2F" w:rsidRDefault="0031593D" w:rsidP="0000368D">
            <w:pPr>
              <w:pStyle w:val="af4"/>
              <w:rPr>
                <w:rFonts w:eastAsiaTheme="minorEastAsia"/>
                <w:sz w:val="15"/>
                <w:szCs w:val="15"/>
              </w:rPr>
            </w:pPr>
          </w:p>
        </w:tc>
        <w:tc>
          <w:tcPr>
            <w:tcW w:w="1147" w:type="dxa"/>
            <w:gridSpan w:val="3"/>
            <w:vAlign w:val="center"/>
          </w:tcPr>
          <w:p w:rsidR="0031593D" w:rsidRPr="008F3C2F" w:rsidRDefault="0031593D" w:rsidP="0000368D">
            <w:pPr>
              <w:pStyle w:val="af4"/>
              <w:rPr>
                <w:rFonts w:eastAsiaTheme="minorEastAsia"/>
                <w:sz w:val="15"/>
                <w:szCs w:val="15"/>
              </w:rPr>
            </w:pPr>
          </w:p>
        </w:tc>
        <w:tc>
          <w:tcPr>
            <w:tcW w:w="1147" w:type="dxa"/>
            <w:vAlign w:val="center"/>
          </w:tcPr>
          <w:p w:rsidR="0031593D" w:rsidRPr="008F3C2F" w:rsidRDefault="0031593D" w:rsidP="0031593D">
            <w:pPr>
              <w:pStyle w:val="af4"/>
              <w:rPr>
                <w:rFonts w:eastAsiaTheme="minorEastAsia"/>
                <w:sz w:val="15"/>
                <w:szCs w:val="15"/>
              </w:rPr>
            </w:pPr>
            <w:r>
              <w:rPr>
                <w:rFonts w:eastAsiaTheme="minorEastAsia" w:hint="eastAsia"/>
                <w:sz w:val="15"/>
                <w:szCs w:val="15"/>
              </w:rPr>
              <w:t>0</w:t>
            </w:r>
          </w:p>
        </w:tc>
        <w:tc>
          <w:tcPr>
            <w:tcW w:w="1147" w:type="dxa"/>
            <w:vAlign w:val="center"/>
          </w:tcPr>
          <w:p w:rsidR="0031593D" w:rsidRPr="008F3C2F" w:rsidRDefault="0031593D" w:rsidP="0031593D">
            <w:pPr>
              <w:pStyle w:val="af4"/>
              <w:rPr>
                <w:rFonts w:eastAsiaTheme="minorEastAsia"/>
                <w:sz w:val="15"/>
                <w:szCs w:val="15"/>
              </w:rPr>
            </w:pPr>
            <w:r>
              <w:rPr>
                <w:rFonts w:eastAsiaTheme="minorEastAsia" w:hint="eastAsia"/>
                <w:sz w:val="15"/>
                <w:szCs w:val="15"/>
              </w:rPr>
              <w:t>/</w:t>
            </w:r>
          </w:p>
        </w:tc>
        <w:tc>
          <w:tcPr>
            <w:tcW w:w="1363" w:type="dxa"/>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317" w:type="dxa"/>
            <w:gridSpan w:val="2"/>
            <w:vAlign w:val="center"/>
          </w:tcPr>
          <w:p w:rsidR="0031593D" w:rsidRPr="008F3C2F" w:rsidRDefault="0031593D" w:rsidP="0031593D">
            <w:pPr>
              <w:pStyle w:val="af4"/>
              <w:rPr>
                <w:rFonts w:eastAsiaTheme="minorEastAsia"/>
                <w:sz w:val="15"/>
                <w:szCs w:val="15"/>
              </w:rPr>
            </w:pPr>
            <w:r>
              <w:rPr>
                <w:rFonts w:eastAsiaTheme="minorEastAsia"/>
                <w:sz w:val="15"/>
                <w:szCs w:val="15"/>
              </w:rPr>
              <w:t>/</w:t>
            </w:r>
          </w:p>
        </w:tc>
        <w:tc>
          <w:tcPr>
            <w:tcW w:w="1324" w:type="dxa"/>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559"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227" w:type="dxa"/>
            <w:gridSpan w:val="2"/>
            <w:vAlign w:val="center"/>
          </w:tcPr>
          <w:p w:rsidR="0031593D" w:rsidRPr="008F3C2F" w:rsidRDefault="0031593D" w:rsidP="0031593D">
            <w:pPr>
              <w:pStyle w:val="af4"/>
              <w:rPr>
                <w:rFonts w:eastAsiaTheme="minorEastAsia"/>
                <w:sz w:val="15"/>
                <w:szCs w:val="15"/>
              </w:rPr>
            </w:pPr>
            <w:r>
              <w:rPr>
                <w:rFonts w:eastAsiaTheme="minorEastAsia" w:hint="eastAsia"/>
                <w:sz w:val="15"/>
                <w:szCs w:val="15"/>
              </w:rPr>
              <w:t>0</w:t>
            </w:r>
          </w:p>
        </w:tc>
      </w:tr>
      <w:tr w:rsidR="0009171B" w:rsidRPr="008F3C2F" w:rsidTr="00A542BE">
        <w:trPr>
          <w:cantSplit/>
          <w:trHeight w:val="57"/>
          <w:jc w:val="center"/>
        </w:trPr>
        <w:tc>
          <w:tcPr>
            <w:tcW w:w="534" w:type="dxa"/>
            <w:gridSpan w:val="2"/>
            <w:vMerge/>
            <w:vAlign w:val="center"/>
          </w:tcPr>
          <w:p w:rsidR="0031593D" w:rsidRPr="008F3C2F" w:rsidRDefault="0031593D" w:rsidP="0031593D">
            <w:pPr>
              <w:pStyle w:val="af4"/>
              <w:rPr>
                <w:rFonts w:eastAsiaTheme="minorEastAsia"/>
                <w:sz w:val="15"/>
                <w:szCs w:val="15"/>
              </w:rPr>
            </w:pPr>
          </w:p>
        </w:tc>
        <w:tc>
          <w:tcPr>
            <w:tcW w:w="2043" w:type="dxa"/>
            <w:vAlign w:val="center"/>
          </w:tcPr>
          <w:p w:rsidR="0031593D" w:rsidRPr="008F3C2F" w:rsidRDefault="0031593D" w:rsidP="0031593D">
            <w:pPr>
              <w:pStyle w:val="af4"/>
              <w:rPr>
                <w:rFonts w:eastAsiaTheme="minorEastAsia"/>
                <w:sz w:val="15"/>
                <w:szCs w:val="15"/>
              </w:rPr>
            </w:pPr>
            <w:r w:rsidRPr="008F3C2F">
              <w:rPr>
                <w:rFonts w:eastAsiaTheme="minorEastAsia" w:hAnsiTheme="minorEastAsia"/>
                <w:sz w:val="15"/>
                <w:szCs w:val="15"/>
              </w:rPr>
              <w:t>与项目有关的其他特征污染物</w:t>
            </w:r>
          </w:p>
        </w:tc>
        <w:tc>
          <w:tcPr>
            <w:tcW w:w="301" w:type="dxa"/>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6"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7"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7"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6"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7" w:type="dxa"/>
            <w:gridSpan w:val="3"/>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7" w:type="dxa"/>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147" w:type="dxa"/>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363" w:type="dxa"/>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317"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324" w:type="dxa"/>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559" w:type="dxa"/>
            <w:gridSpan w:val="4"/>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c>
          <w:tcPr>
            <w:tcW w:w="1227" w:type="dxa"/>
            <w:gridSpan w:val="2"/>
            <w:vAlign w:val="center"/>
          </w:tcPr>
          <w:p w:rsidR="0031593D" w:rsidRPr="008F3C2F" w:rsidRDefault="0031593D" w:rsidP="0031593D">
            <w:pPr>
              <w:pStyle w:val="af4"/>
              <w:rPr>
                <w:rFonts w:eastAsiaTheme="minorEastAsia"/>
                <w:sz w:val="15"/>
                <w:szCs w:val="15"/>
              </w:rPr>
            </w:pPr>
            <w:r w:rsidRPr="008F3C2F">
              <w:rPr>
                <w:rFonts w:eastAsiaTheme="minorEastAsia"/>
                <w:sz w:val="15"/>
                <w:szCs w:val="15"/>
              </w:rPr>
              <w:t>/</w:t>
            </w:r>
          </w:p>
        </w:tc>
      </w:tr>
    </w:tbl>
    <w:p w:rsidR="006E432D" w:rsidRDefault="0031593D" w:rsidP="0031593D">
      <w:pPr>
        <w:rPr>
          <w:color w:val="000000"/>
          <w:sz w:val="15"/>
          <w:szCs w:val="15"/>
        </w:rPr>
        <w:sectPr w:rsidR="006E432D" w:rsidSect="0009171B">
          <w:pgSz w:w="18257" w:h="13438" w:orient="landscape" w:code="9"/>
          <w:pgMar w:top="1797" w:right="1440" w:bottom="1797" w:left="1440" w:header="851" w:footer="992" w:gutter="0"/>
          <w:cols w:space="425"/>
          <w:docGrid w:type="lines" w:linePitch="326"/>
        </w:sectPr>
      </w:pPr>
      <w:r>
        <w:rPr>
          <w:b/>
          <w:color w:val="000000"/>
          <w:sz w:val="15"/>
          <w:szCs w:val="15"/>
        </w:rPr>
        <w:t>注</w:t>
      </w:r>
      <w:r>
        <w:rPr>
          <w:color w:val="000000"/>
          <w:sz w:val="15"/>
          <w:szCs w:val="15"/>
        </w:rPr>
        <w:t>：</w:t>
      </w:r>
      <w:r>
        <w:rPr>
          <w:color w:val="000000"/>
          <w:sz w:val="15"/>
          <w:szCs w:val="15"/>
        </w:rPr>
        <w:t>1</w:t>
      </w:r>
      <w:r>
        <w:rPr>
          <w:color w:val="000000"/>
          <w:sz w:val="15"/>
          <w:szCs w:val="15"/>
        </w:rPr>
        <w:t>、</w:t>
      </w:r>
      <w:r>
        <w:rPr>
          <w:color w:val="000000"/>
          <w:spacing w:val="-4"/>
          <w:sz w:val="15"/>
          <w:szCs w:val="15"/>
        </w:rPr>
        <w:t>排放增减量：（</w:t>
      </w:r>
      <w:r>
        <w:rPr>
          <w:color w:val="000000"/>
          <w:spacing w:val="-4"/>
          <w:sz w:val="15"/>
          <w:szCs w:val="15"/>
        </w:rPr>
        <w:t>+</w:t>
      </w:r>
      <w:r>
        <w:rPr>
          <w:color w:val="000000"/>
          <w:spacing w:val="-4"/>
          <w:sz w:val="15"/>
          <w:szCs w:val="15"/>
        </w:rPr>
        <w:t>）表示增加，（</w:t>
      </w:r>
      <w:r>
        <w:rPr>
          <w:color w:val="000000"/>
          <w:spacing w:val="-4"/>
          <w:sz w:val="15"/>
          <w:szCs w:val="15"/>
        </w:rPr>
        <w:t>-</w:t>
      </w:r>
      <w:r>
        <w:rPr>
          <w:color w:val="000000"/>
          <w:spacing w:val="-4"/>
          <w:sz w:val="15"/>
          <w:szCs w:val="15"/>
        </w:rPr>
        <w:t>）表示减少。</w:t>
      </w:r>
      <w:r>
        <w:rPr>
          <w:color w:val="000000"/>
          <w:spacing w:val="-4"/>
          <w:sz w:val="15"/>
          <w:szCs w:val="15"/>
        </w:rPr>
        <w:t>2</w:t>
      </w:r>
      <w:r>
        <w:rPr>
          <w:color w:val="000000"/>
          <w:spacing w:val="-4"/>
          <w:sz w:val="15"/>
          <w:szCs w:val="15"/>
        </w:rPr>
        <w:t>、</w:t>
      </w:r>
      <w:r>
        <w:rPr>
          <w:color w:val="000000"/>
          <w:spacing w:val="-4"/>
          <w:sz w:val="15"/>
          <w:szCs w:val="15"/>
        </w:rPr>
        <w:t>(12)=(6)-(8)-(11)</w:t>
      </w:r>
      <w:r>
        <w:rPr>
          <w:color w:val="000000"/>
          <w:spacing w:val="-4"/>
          <w:sz w:val="15"/>
          <w:szCs w:val="15"/>
        </w:rPr>
        <w:t>，（</w:t>
      </w:r>
      <w:r>
        <w:rPr>
          <w:color w:val="000000"/>
          <w:spacing w:val="-4"/>
          <w:sz w:val="15"/>
          <w:szCs w:val="15"/>
        </w:rPr>
        <w:t>9</w:t>
      </w:r>
      <w:r>
        <w:rPr>
          <w:color w:val="000000"/>
          <w:spacing w:val="-4"/>
          <w:sz w:val="15"/>
          <w:szCs w:val="15"/>
        </w:rPr>
        <w:t>）</w:t>
      </w:r>
      <w:r>
        <w:rPr>
          <w:color w:val="000000"/>
          <w:spacing w:val="-4"/>
          <w:sz w:val="15"/>
          <w:szCs w:val="15"/>
        </w:rPr>
        <w:t>= (4)-(5)-(8)- (11) +</w:t>
      </w:r>
      <w:r>
        <w:rPr>
          <w:color w:val="000000"/>
          <w:spacing w:val="-4"/>
          <w:sz w:val="15"/>
          <w:szCs w:val="15"/>
        </w:rPr>
        <w:t>（</w:t>
      </w:r>
      <w:r>
        <w:rPr>
          <w:color w:val="000000"/>
          <w:spacing w:val="-4"/>
          <w:sz w:val="15"/>
          <w:szCs w:val="15"/>
        </w:rPr>
        <w:t>1</w:t>
      </w:r>
      <w:r>
        <w:rPr>
          <w:color w:val="000000"/>
          <w:spacing w:val="-4"/>
          <w:sz w:val="15"/>
          <w:szCs w:val="15"/>
        </w:rPr>
        <w:t>）。</w:t>
      </w:r>
      <w:r>
        <w:rPr>
          <w:color w:val="000000"/>
          <w:spacing w:val="-4"/>
          <w:sz w:val="15"/>
          <w:szCs w:val="15"/>
        </w:rPr>
        <w:t>3</w:t>
      </w:r>
      <w:r>
        <w:rPr>
          <w:color w:val="000000"/>
          <w:spacing w:val="-4"/>
          <w:sz w:val="15"/>
          <w:szCs w:val="15"/>
        </w:rPr>
        <w:t>、计量单位：废水排放量</w:t>
      </w:r>
      <w:r>
        <w:rPr>
          <w:color w:val="000000"/>
          <w:spacing w:val="-4"/>
          <w:sz w:val="15"/>
          <w:szCs w:val="15"/>
        </w:rPr>
        <w:t>——</w:t>
      </w:r>
      <w:r>
        <w:rPr>
          <w:color w:val="000000"/>
          <w:spacing w:val="-4"/>
          <w:sz w:val="15"/>
          <w:szCs w:val="15"/>
        </w:rPr>
        <w:t>万吨</w:t>
      </w:r>
      <w:r>
        <w:rPr>
          <w:color w:val="000000"/>
          <w:spacing w:val="-4"/>
          <w:sz w:val="15"/>
          <w:szCs w:val="15"/>
        </w:rPr>
        <w:t>/</w:t>
      </w:r>
      <w:r>
        <w:rPr>
          <w:color w:val="000000"/>
          <w:spacing w:val="-4"/>
          <w:sz w:val="15"/>
          <w:szCs w:val="15"/>
        </w:rPr>
        <w:t>年；废气排放量</w:t>
      </w:r>
      <w:r>
        <w:rPr>
          <w:color w:val="000000"/>
          <w:spacing w:val="-4"/>
          <w:sz w:val="15"/>
          <w:szCs w:val="15"/>
        </w:rPr>
        <w:t>——</w:t>
      </w:r>
      <w:r>
        <w:rPr>
          <w:color w:val="000000"/>
          <w:spacing w:val="-4"/>
          <w:sz w:val="15"/>
          <w:szCs w:val="15"/>
        </w:rPr>
        <w:t>万标立方米</w:t>
      </w:r>
      <w:r>
        <w:rPr>
          <w:color w:val="000000"/>
          <w:spacing w:val="-4"/>
          <w:sz w:val="15"/>
          <w:szCs w:val="15"/>
        </w:rPr>
        <w:t>/</w:t>
      </w:r>
      <w:r>
        <w:rPr>
          <w:color w:val="000000"/>
          <w:spacing w:val="-4"/>
          <w:sz w:val="15"/>
          <w:szCs w:val="15"/>
        </w:rPr>
        <w:t>年；工业固体废物排放</w:t>
      </w:r>
      <w:r>
        <w:rPr>
          <w:color w:val="000000"/>
          <w:sz w:val="15"/>
          <w:szCs w:val="15"/>
        </w:rPr>
        <w:t>量</w:t>
      </w:r>
      <w:r>
        <w:rPr>
          <w:color w:val="000000"/>
          <w:sz w:val="15"/>
          <w:szCs w:val="15"/>
        </w:rPr>
        <w:t>——</w:t>
      </w:r>
      <w:r>
        <w:rPr>
          <w:color w:val="000000"/>
          <w:sz w:val="15"/>
          <w:szCs w:val="15"/>
        </w:rPr>
        <w:t>万吨</w:t>
      </w:r>
      <w:r>
        <w:rPr>
          <w:color w:val="000000"/>
          <w:sz w:val="15"/>
          <w:szCs w:val="15"/>
        </w:rPr>
        <w:t>/</w:t>
      </w:r>
      <w:r>
        <w:rPr>
          <w:color w:val="000000"/>
          <w:sz w:val="15"/>
          <w:szCs w:val="15"/>
        </w:rPr>
        <w:t>年；水污染物排放浓度</w:t>
      </w:r>
      <w:r>
        <w:rPr>
          <w:color w:val="000000"/>
          <w:sz w:val="15"/>
          <w:szCs w:val="15"/>
        </w:rPr>
        <w:t>——</w:t>
      </w:r>
      <w:r>
        <w:rPr>
          <w:color w:val="000000"/>
          <w:sz w:val="15"/>
          <w:szCs w:val="15"/>
        </w:rPr>
        <w:t>毫克</w:t>
      </w:r>
      <w:r>
        <w:rPr>
          <w:color w:val="000000"/>
          <w:sz w:val="15"/>
          <w:szCs w:val="15"/>
        </w:rPr>
        <w:t>/</w:t>
      </w:r>
      <w:r>
        <w:rPr>
          <w:color w:val="000000"/>
          <w:sz w:val="15"/>
          <w:szCs w:val="15"/>
        </w:rPr>
        <w:t>升</w:t>
      </w:r>
    </w:p>
    <w:p w:rsidR="0031593D" w:rsidRPr="00576508" w:rsidRDefault="00576508" w:rsidP="0031593D">
      <w:pPr>
        <w:rPr>
          <w:color w:val="000000"/>
          <w:sz w:val="28"/>
          <w:szCs w:val="28"/>
        </w:rPr>
      </w:pPr>
      <w:r w:rsidRPr="00576508">
        <w:rPr>
          <w:rFonts w:hint="eastAsia"/>
          <w:color w:val="000000"/>
          <w:sz w:val="28"/>
          <w:szCs w:val="28"/>
        </w:rPr>
        <w:lastRenderedPageBreak/>
        <w:t>附图</w:t>
      </w:r>
    </w:p>
    <w:p w:rsidR="001B6E09" w:rsidRPr="00AD0145" w:rsidRDefault="00C31BBF">
      <w:pPr>
        <w:pStyle w:val="Default"/>
        <w:wordWrap w:val="0"/>
        <w:topLinePunct/>
        <w:autoSpaceDE/>
        <w:autoSpaceDN/>
        <w:spacing w:line="440" w:lineRule="exact"/>
        <w:rPr>
          <w:rFonts w:ascii="Times New Roman" w:cs="Times New Roman"/>
          <w:bCs/>
        </w:rPr>
        <w:sectPr w:rsidR="001B6E09" w:rsidRPr="00AD0145" w:rsidSect="006E432D">
          <w:pgSz w:w="13438" w:h="18257" w:code="9"/>
          <w:pgMar w:top="1440" w:right="1797" w:bottom="1440" w:left="1797" w:header="851" w:footer="992" w:gutter="0"/>
          <w:cols w:space="425"/>
          <w:docGrid w:type="lines" w:linePitch="326"/>
        </w:sectPr>
      </w:pPr>
      <w:r w:rsidRPr="00C31BBF">
        <w:rPr>
          <w:rFonts w:ascii="Times New Roman" w:cs="Times New Roman"/>
          <w:b/>
          <w:bCs/>
          <w:noProof/>
        </w:rPr>
        <w:pict>
          <v:shapetype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_x0000_s1026" type="#_x0000_t61" style="position:absolute;margin-left:119.7pt;margin-top:286.1pt;width:104.25pt;height:29.35pt;z-index:251788288" adj="10049,99132">
            <v:textbox style="mso-next-textbox:#_x0000_s1026">
              <w:txbxContent>
                <w:p w:rsidR="00173B3C" w:rsidRDefault="00173B3C" w:rsidP="00576508">
                  <w:pPr>
                    <w:jc w:val="center"/>
                  </w:pPr>
                  <w:r>
                    <w:rPr>
                      <w:rFonts w:hint="eastAsia"/>
                    </w:rPr>
                    <w:t>项目所在地</w:t>
                  </w:r>
                </w:p>
              </w:txbxContent>
            </v:textbox>
          </v:shape>
        </w:pict>
      </w:r>
      <w:r w:rsidR="004F3D15">
        <w:rPr>
          <w:rFonts w:ascii="Times New Roman" w:cs="Times New Roman"/>
          <w:b/>
          <w:bCs/>
          <w:noProof/>
        </w:rPr>
        <w:drawing>
          <wp:anchor distT="0" distB="0" distL="114300" distR="114300" simplePos="0" relativeHeight="251787264" behindDoc="0" locked="0" layoutInCell="1" allowOverlap="1">
            <wp:simplePos x="0" y="0"/>
            <wp:positionH relativeFrom="column">
              <wp:posOffset>-462826</wp:posOffset>
            </wp:positionH>
            <wp:positionV relativeFrom="paragraph">
              <wp:posOffset>1177260</wp:posOffset>
            </wp:positionV>
            <wp:extent cx="7104764" cy="6921795"/>
            <wp:effectExtent l="19050" t="0" r="886" b="0"/>
            <wp:wrapNone/>
            <wp:docPr id="17"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srcRect/>
                    <a:stretch>
                      <a:fillRect/>
                    </a:stretch>
                  </pic:blipFill>
                  <pic:spPr bwMode="auto">
                    <a:xfrm>
                      <a:off x="0" y="0"/>
                      <a:ext cx="7104764" cy="6921795"/>
                    </a:xfrm>
                    <a:prstGeom prst="rect">
                      <a:avLst/>
                    </a:prstGeom>
                    <a:noFill/>
                    <a:ln w="9525">
                      <a:noFill/>
                      <a:miter lim="800000"/>
                      <a:headEnd/>
                      <a:tailEnd/>
                    </a:ln>
                  </pic:spPr>
                </pic:pic>
              </a:graphicData>
            </a:graphic>
          </wp:anchor>
        </w:drawing>
      </w:r>
      <w:r w:rsidRPr="00C31BBF">
        <w:rPr>
          <w:rFonts w:ascii="Times New Roman" w:cs="Times New Roman"/>
          <w:b/>
          <w:bCs/>
          <w:noProof/>
        </w:rPr>
        <w:pict>
          <v:shapetype id="_x0000_t32" coordsize="21600,21600" o:spt="32" o:oned="t" path="m,l21600,21600e" filled="f">
            <v:path arrowok="t" fillok="f" o:connecttype="none"/>
            <o:lock v:ext="edit" shapetype="t"/>
          </v:shapetype>
          <v:shape id="_x0000_s1028" type="#_x0000_t32" style="position:absolute;margin-left:521.25pt;margin-top:29.6pt;width:0;height:55.05pt;flip:y;z-index:251773952;mso-position-horizontal-relative:text;mso-position-vertical-relative:text" o:connectortype="straight">
            <v:stroke endarrow="block"/>
          </v:shape>
        </w:pict>
      </w:r>
      <w:r w:rsidRPr="00C31BBF">
        <w:rPr>
          <w:rFonts w:ascii="Times New Roman" w:cs="Times New Roman"/>
          <w:b/>
          <w:bCs/>
          <w:noProof/>
        </w:rPr>
        <w:pict>
          <v:shapetype id="_x0000_t202" coordsize="21600,21600" o:spt="202" path="m,l,21600r21600,l21600,xe">
            <v:stroke joinstyle="miter"/>
            <v:path gradientshapeok="t" o:connecttype="rect"/>
          </v:shapetype>
          <v:shape id="_x0000_s1029" type="#_x0000_t202" style="position:absolute;margin-left:495.6pt;margin-top:40.5pt;width:12.25pt;height:19.75pt;z-index:251774976;mso-position-horizontal-relative:text;mso-position-vertical-relative:text;v-text-anchor:middle" strokecolor="white">
            <v:textbox inset="0,0,0,0">
              <w:txbxContent>
                <w:p w:rsidR="00173B3C" w:rsidRDefault="00173B3C">
                  <w:r>
                    <w:rPr>
                      <w:rFonts w:hint="eastAsia"/>
                    </w:rPr>
                    <w:t>N</w:t>
                  </w:r>
                </w:p>
                <w:p w:rsidR="00173B3C" w:rsidRPr="00085F5A" w:rsidRDefault="00173B3C" w:rsidP="00085F5A">
                  <w:pPr>
                    <w:pStyle w:val="a0"/>
                  </w:pPr>
                </w:p>
              </w:txbxContent>
            </v:textbox>
          </v:shape>
        </w:pict>
      </w:r>
      <w:r w:rsidR="00576508" w:rsidRPr="00576508">
        <w:rPr>
          <w:rFonts w:ascii="Times New Roman" w:cs="Times New Roman" w:hint="eastAsia"/>
          <w:bCs/>
        </w:rPr>
        <w:t>附图</w:t>
      </w:r>
      <w:r w:rsidR="00576508">
        <w:rPr>
          <w:rFonts w:ascii="Times New Roman" w:cs="Times New Roman" w:hint="eastAsia"/>
          <w:bCs/>
        </w:rPr>
        <w:t>一：项目地理位置</w:t>
      </w:r>
      <w:r w:rsidR="004000BB">
        <w:rPr>
          <w:rFonts w:ascii="Times New Roman" w:cs="Times New Roman" w:hint="eastAsia"/>
          <w:bCs/>
        </w:rPr>
        <w:t>图</w:t>
      </w:r>
    </w:p>
    <w:p w:rsidR="008C0B87" w:rsidRDefault="008C0B87" w:rsidP="008C0B87">
      <w:pPr>
        <w:pStyle w:val="Default"/>
        <w:wordWrap w:val="0"/>
        <w:topLinePunct/>
        <w:autoSpaceDE/>
        <w:autoSpaceDN/>
        <w:spacing w:line="440" w:lineRule="exact"/>
        <w:rPr>
          <w:rFonts w:ascii="Times New Roman" w:cs="Times New Roman"/>
          <w:bCs/>
        </w:rPr>
      </w:pPr>
      <w:r>
        <w:rPr>
          <w:rFonts w:ascii="Times New Roman" w:cs="Times New Roman" w:hint="eastAsia"/>
          <w:bCs/>
        </w:rPr>
        <w:lastRenderedPageBreak/>
        <w:t>附图二：本项目平面布置图</w:t>
      </w:r>
    </w:p>
    <w:p w:rsidR="008C0B87" w:rsidRDefault="008C0B87">
      <w:pPr>
        <w:pStyle w:val="Default"/>
        <w:wordWrap w:val="0"/>
        <w:topLinePunct/>
        <w:autoSpaceDE/>
        <w:autoSpaceDN/>
        <w:spacing w:line="440" w:lineRule="exact"/>
        <w:rPr>
          <w:rFonts w:ascii="Times New Roman" w:cs="Times New Roman"/>
          <w:bCs/>
        </w:rPr>
      </w:pPr>
    </w:p>
    <w:p w:rsidR="008C0B87" w:rsidRPr="008C0B87" w:rsidRDefault="008C0B87">
      <w:pPr>
        <w:pStyle w:val="Default"/>
        <w:wordWrap w:val="0"/>
        <w:topLinePunct/>
        <w:autoSpaceDE/>
        <w:autoSpaceDN/>
        <w:spacing w:line="440" w:lineRule="exact"/>
        <w:rPr>
          <w:rFonts w:ascii="Times New Roman" w:cs="Times New Roman"/>
          <w:bCs/>
        </w:rPr>
        <w:sectPr w:rsidR="008C0B87" w:rsidRPr="008C0B87" w:rsidSect="008C0B87">
          <w:pgSz w:w="11906" w:h="16838"/>
          <w:pgMar w:top="1440" w:right="1800" w:bottom="1440" w:left="1800" w:header="851" w:footer="992" w:gutter="0"/>
          <w:cols w:space="425"/>
          <w:docGrid w:type="lines" w:linePitch="326"/>
        </w:sectPr>
      </w:pPr>
      <w:r w:rsidRPr="008C0B87">
        <w:rPr>
          <w:rFonts w:ascii="Times New Roman" w:cs="Times New Roman"/>
          <w:bCs/>
          <w:noProof/>
        </w:rPr>
        <w:drawing>
          <wp:anchor distT="0" distB="0" distL="114300" distR="114300" simplePos="0" relativeHeight="251790336" behindDoc="1" locked="0" layoutInCell="1" allowOverlap="1">
            <wp:simplePos x="0" y="0"/>
            <wp:positionH relativeFrom="column">
              <wp:posOffset>-60694</wp:posOffset>
            </wp:positionH>
            <wp:positionV relativeFrom="paragraph">
              <wp:posOffset>89787</wp:posOffset>
            </wp:positionV>
            <wp:extent cx="5626838" cy="5422604"/>
            <wp:effectExtent l="19050" t="0" r="0" b="0"/>
            <wp:wrapNone/>
            <wp:docPr id="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srcRect/>
                    <a:stretch>
                      <a:fillRect/>
                    </a:stretch>
                  </pic:blipFill>
                  <pic:spPr bwMode="auto">
                    <a:xfrm>
                      <a:off x="0" y="0"/>
                      <a:ext cx="5626838" cy="5422604"/>
                    </a:xfrm>
                    <a:prstGeom prst="rect">
                      <a:avLst/>
                    </a:prstGeom>
                    <a:noFill/>
                    <a:ln w="9525">
                      <a:noFill/>
                      <a:miter lim="800000"/>
                      <a:headEnd/>
                      <a:tailEnd/>
                    </a:ln>
                  </pic:spPr>
                </pic:pic>
              </a:graphicData>
            </a:graphic>
          </wp:anchor>
        </w:drawing>
      </w:r>
    </w:p>
    <w:p w:rsidR="008909EA" w:rsidRPr="00173B3C" w:rsidRDefault="008C0B87" w:rsidP="00173B3C">
      <w:pPr>
        <w:widowControl/>
        <w:spacing w:line="240" w:lineRule="auto"/>
        <w:jc w:val="left"/>
        <w:rPr>
          <w:rFonts w:ascii="Times New Roman" w:hAnsi="Times New Roman"/>
          <w:bCs/>
          <w:color w:val="000000"/>
          <w:kern w:val="0"/>
        </w:rPr>
      </w:pPr>
      <w:r>
        <w:rPr>
          <w:rFonts w:ascii="Times New Roman" w:hint="eastAsia"/>
          <w:bCs/>
        </w:rPr>
        <w:lastRenderedPageBreak/>
        <w:t>附图三</w:t>
      </w:r>
      <w:r w:rsidR="00194527">
        <w:rPr>
          <w:rFonts w:ascii="Times New Roman" w:hint="eastAsia"/>
          <w:bCs/>
        </w:rPr>
        <w:t>：采样照片</w:t>
      </w:r>
    </w:p>
    <w:p w:rsidR="008909EA" w:rsidRDefault="00010BDB">
      <w:pPr>
        <w:pStyle w:val="Default"/>
        <w:wordWrap w:val="0"/>
        <w:topLinePunct/>
        <w:autoSpaceDE/>
        <w:autoSpaceDN/>
        <w:spacing w:line="440" w:lineRule="exact"/>
        <w:rPr>
          <w:rFonts w:ascii="Times New Roman" w:cs="Times New Roman"/>
          <w:b/>
          <w:bCs/>
        </w:rPr>
      </w:pPr>
      <w:r>
        <w:rPr>
          <w:rFonts w:ascii="Times New Roman" w:cs="Times New Roman"/>
          <w:b/>
          <w:bCs/>
          <w:noProof/>
        </w:rPr>
        <w:drawing>
          <wp:anchor distT="0" distB="0" distL="114300" distR="114300" simplePos="0" relativeHeight="251792384" behindDoc="1" locked="0" layoutInCell="1" allowOverlap="1">
            <wp:simplePos x="0" y="0"/>
            <wp:positionH relativeFrom="column">
              <wp:posOffset>4601683</wp:posOffset>
            </wp:positionH>
            <wp:positionV relativeFrom="paragraph">
              <wp:posOffset>117283</wp:posOffset>
            </wp:positionV>
            <wp:extent cx="4372196" cy="5209954"/>
            <wp:effectExtent l="19050" t="0" r="9304" b="0"/>
            <wp:wrapNone/>
            <wp:docPr id="12"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8"/>
                    <a:srcRect/>
                    <a:stretch>
                      <a:fillRect/>
                    </a:stretch>
                  </pic:blipFill>
                  <pic:spPr bwMode="auto">
                    <a:xfrm>
                      <a:off x="0" y="0"/>
                      <a:ext cx="4381082" cy="5220542"/>
                    </a:xfrm>
                    <a:prstGeom prst="rect">
                      <a:avLst/>
                    </a:prstGeom>
                    <a:noFill/>
                    <a:ln w="9525">
                      <a:noFill/>
                      <a:miter lim="800000"/>
                      <a:headEnd/>
                      <a:tailEnd/>
                    </a:ln>
                  </pic:spPr>
                </pic:pic>
              </a:graphicData>
            </a:graphic>
          </wp:anchor>
        </w:drawing>
      </w:r>
      <w:r w:rsidR="00522EF4">
        <w:rPr>
          <w:rFonts w:ascii="Times New Roman" w:cs="Times New Roman"/>
          <w:b/>
          <w:bCs/>
          <w:noProof/>
        </w:rPr>
        <w:drawing>
          <wp:anchor distT="0" distB="0" distL="114300" distR="114300" simplePos="0" relativeHeight="251791360" behindDoc="1" locked="0" layoutInCell="1" allowOverlap="1">
            <wp:simplePos x="0" y="0"/>
            <wp:positionH relativeFrom="column">
              <wp:posOffset>-151071</wp:posOffset>
            </wp:positionH>
            <wp:positionV relativeFrom="paragraph">
              <wp:posOffset>117283</wp:posOffset>
            </wp:positionV>
            <wp:extent cx="4319034" cy="5209953"/>
            <wp:effectExtent l="19050" t="0" r="5316" b="0"/>
            <wp:wrapNone/>
            <wp:docPr id="1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a:srcRect/>
                    <a:stretch>
                      <a:fillRect/>
                    </a:stretch>
                  </pic:blipFill>
                  <pic:spPr bwMode="auto">
                    <a:xfrm>
                      <a:off x="0" y="0"/>
                      <a:ext cx="4319034" cy="5209953"/>
                    </a:xfrm>
                    <a:prstGeom prst="rect">
                      <a:avLst/>
                    </a:prstGeom>
                    <a:noFill/>
                    <a:ln w="9525">
                      <a:noFill/>
                      <a:miter lim="800000"/>
                      <a:headEnd/>
                      <a:tailEnd/>
                    </a:ln>
                  </pic:spPr>
                </pic:pic>
              </a:graphicData>
            </a:graphic>
          </wp:anchor>
        </w:drawing>
      </w: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B13E96">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794432" behindDoc="1" locked="0" layoutInCell="1" allowOverlap="1">
            <wp:simplePos x="0" y="0"/>
            <wp:positionH relativeFrom="column">
              <wp:posOffset>4601682</wp:posOffset>
            </wp:positionH>
            <wp:positionV relativeFrom="paragraph">
              <wp:posOffset>-643270</wp:posOffset>
            </wp:positionV>
            <wp:extent cx="4627377" cy="6281271"/>
            <wp:effectExtent l="19050" t="0" r="1773" b="0"/>
            <wp:wrapNone/>
            <wp:docPr id="21"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srcRect/>
                    <a:stretch>
                      <a:fillRect/>
                    </a:stretch>
                  </pic:blipFill>
                  <pic:spPr bwMode="auto">
                    <a:xfrm>
                      <a:off x="0" y="0"/>
                      <a:ext cx="4632099" cy="6287680"/>
                    </a:xfrm>
                    <a:prstGeom prst="rect">
                      <a:avLst/>
                    </a:prstGeom>
                    <a:noFill/>
                    <a:ln w="9525">
                      <a:noFill/>
                      <a:miter lim="800000"/>
                      <a:headEnd/>
                      <a:tailEnd/>
                    </a:ln>
                  </pic:spPr>
                </pic:pic>
              </a:graphicData>
            </a:graphic>
          </wp:anchor>
        </w:drawing>
      </w:r>
      <w:r w:rsidR="00D11F8E">
        <w:rPr>
          <w:rFonts w:ascii="Times New Roman" w:cs="Times New Roman"/>
          <w:b/>
          <w:bCs/>
          <w:noProof/>
        </w:rPr>
        <w:drawing>
          <wp:anchor distT="0" distB="0" distL="114300" distR="114300" simplePos="0" relativeHeight="251793408" behindDoc="0" locked="0" layoutInCell="1" allowOverlap="1">
            <wp:simplePos x="0" y="0"/>
            <wp:positionH relativeFrom="column">
              <wp:posOffset>-289294</wp:posOffset>
            </wp:positionH>
            <wp:positionV relativeFrom="paragraph">
              <wp:posOffset>-643270</wp:posOffset>
            </wp:positionV>
            <wp:extent cx="4616745" cy="6337005"/>
            <wp:effectExtent l="19050" t="0" r="0" b="0"/>
            <wp:wrapNone/>
            <wp:docPr id="20"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1"/>
                    <a:srcRect/>
                    <a:stretch>
                      <a:fillRect/>
                    </a:stretch>
                  </pic:blipFill>
                  <pic:spPr bwMode="auto">
                    <a:xfrm>
                      <a:off x="0" y="0"/>
                      <a:ext cx="4616745" cy="6337005"/>
                    </a:xfrm>
                    <a:prstGeom prst="rect">
                      <a:avLst/>
                    </a:prstGeom>
                    <a:noFill/>
                    <a:ln w="9525">
                      <a:noFill/>
                      <a:miter lim="800000"/>
                      <a:headEnd/>
                      <a:tailEnd/>
                    </a:ln>
                  </pic:spPr>
                </pic:pic>
              </a:graphicData>
            </a:graphic>
          </wp:anchor>
        </w:drawing>
      </w: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B13E96" w:rsidP="00B13E96">
      <w:pPr>
        <w:pStyle w:val="Default"/>
        <w:tabs>
          <w:tab w:val="left" w:pos="8590"/>
        </w:tabs>
        <w:wordWrap w:val="0"/>
        <w:topLinePunct/>
        <w:autoSpaceDE/>
        <w:autoSpaceDN/>
        <w:spacing w:line="440" w:lineRule="exact"/>
        <w:rPr>
          <w:rFonts w:ascii="Times New Roman" w:cs="Times New Roman"/>
          <w:b/>
          <w:bCs/>
        </w:rPr>
      </w:pPr>
      <w:r>
        <w:rPr>
          <w:rFonts w:ascii="Times New Roman" w:cs="Times New Roman"/>
          <w:b/>
          <w:bCs/>
        </w:rPr>
        <w:tab/>
      </w: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8909EA" w:rsidRDefault="008909EA">
      <w:pPr>
        <w:pStyle w:val="Default"/>
        <w:wordWrap w:val="0"/>
        <w:topLinePunct/>
        <w:autoSpaceDE/>
        <w:autoSpaceDN/>
        <w:spacing w:line="440" w:lineRule="exact"/>
        <w:rPr>
          <w:rFonts w:ascii="Times New Roman" w:cs="Times New Roman"/>
          <w:b/>
          <w:bCs/>
        </w:rPr>
      </w:pPr>
    </w:p>
    <w:p w:rsidR="00B458A7" w:rsidRDefault="00B458A7">
      <w:pPr>
        <w:pStyle w:val="Default"/>
        <w:wordWrap w:val="0"/>
        <w:topLinePunct/>
        <w:autoSpaceDE/>
        <w:autoSpaceDN/>
        <w:spacing w:line="440" w:lineRule="exact"/>
        <w:rPr>
          <w:rFonts w:ascii="Times New Roman" w:cs="Times New Roman"/>
          <w:b/>
          <w:bCs/>
        </w:rPr>
        <w:sectPr w:rsidR="00B458A7" w:rsidSect="008C0B87">
          <w:pgSz w:w="16838" w:h="11906" w:orient="landscape"/>
          <w:pgMar w:top="1800" w:right="1440" w:bottom="1800" w:left="1440" w:header="851" w:footer="992" w:gutter="0"/>
          <w:cols w:space="425"/>
          <w:docGrid w:type="lines" w:linePitch="326"/>
        </w:sectPr>
      </w:pPr>
    </w:p>
    <w:p w:rsidR="00194527" w:rsidRDefault="004A26DF">
      <w:pPr>
        <w:pStyle w:val="Default"/>
        <w:wordWrap w:val="0"/>
        <w:topLinePunct/>
        <w:autoSpaceDE/>
        <w:autoSpaceDN/>
        <w:spacing w:line="440" w:lineRule="exact"/>
        <w:rPr>
          <w:rFonts w:ascii="Times New Roman" w:cs="Times New Roman"/>
          <w:bCs/>
        </w:rPr>
      </w:pPr>
      <w:r>
        <w:rPr>
          <w:rFonts w:ascii="Times New Roman" w:cs="Times New Roman"/>
          <w:bCs/>
          <w:noProof/>
        </w:rPr>
        <w:lastRenderedPageBreak/>
        <w:drawing>
          <wp:anchor distT="0" distB="0" distL="114300" distR="114300" simplePos="0" relativeHeight="251796480" behindDoc="1" locked="0" layoutInCell="1" allowOverlap="1">
            <wp:simplePos x="0" y="0"/>
            <wp:positionH relativeFrom="column">
              <wp:posOffset>4593264</wp:posOffset>
            </wp:positionH>
            <wp:positionV relativeFrom="paragraph">
              <wp:posOffset>-5316</wp:posOffset>
            </wp:positionV>
            <wp:extent cx="4218911" cy="5571460"/>
            <wp:effectExtent l="19050" t="0" r="0" b="0"/>
            <wp:wrapNone/>
            <wp:docPr id="23"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2"/>
                    <a:srcRect/>
                    <a:stretch>
                      <a:fillRect/>
                    </a:stretch>
                  </pic:blipFill>
                  <pic:spPr bwMode="auto">
                    <a:xfrm>
                      <a:off x="0" y="0"/>
                      <a:ext cx="4218912" cy="5571461"/>
                    </a:xfrm>
                    <a:prstGeom prst="rect">
                      <a:avLst/>
                    </a:prstGeom>
                    <a:noFill/>
                    <a:ln w="9525">
                      <a:noFill/>
                      <a:miter lim="800000"/>
                      <a:headEnd/>
                      <a:tailEnd/>
                    </a:ln>
                  </pic:spPr>
                </pic:pic>
              </a:graphicData>
            </a:graphic>
          </wp:anchor>
        </w:drawing>
      </w:r>
      <w:r>
        <w:rPr>
          <w:rFonts w:ascii="Times New Roman" w:cs="Times New Roman"/>
          <w:bCs/>
          <w:noProof/>
        </w:rPr>
        <w:drawing>
          <wp:anchor distT="0" distB="0" distL="114300" distR="114300" simplePos="0" relativeHeight="251795456" behindDoc="1" locked="0" layoutInCell="1" allowOverlap="1">
            <wp:simplePos x="0" y="0"/>
            <wp:positionH relativeFrom="column">
              <wp:posOffset>40315</wp:posOffset>
            </wp:positionH>
            <wp:positionV relativeFrom="paragraph">
              <wp:posOffset>-5316</wp:posOffset>
            </wp:positionV>
            <wp:extent cx="4233972" cy="5635256"/>
            <wp:effectExtent l="19050" t="0" r="0" b="0"/>
            <wp:wrapNone/>
            <wp:docPr id="22"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3"/>
                    <a:srcRect/>
                    <a:stretch>
                      <a:fillRect/>
                    </a:stretch>
                  </pic:blipFill>
                  <pic:spPr bwMode="auto">
                    <a:xfrm>
                      <a:off x="0" y="0"/>
                      <a:ext cx="4233973" cy="5635257"/>
                    </a:xfrm>
                    <a:prstGeom prst="rect">
                      <a:avLst/>
                    </a:prstGeom>
                    <a:noFill/>
                    <a:ln w="9525">
                      <a:noFill/>
                      <a:miter lim="800000"/>
                      <a:headEnd/>
                      <a:tailEnd/>
                    </a:ln>
                  </pic:spPr>
                </pic:pic>
              </a:graphicData>
            </a:graphic>
          </wp:anchor>
        </w:drawing>
      </w:r>
    </w:p>
    <w:p w:rsidR="00194527" w:rsidRDefault="00194527">
      <w:pPr>
        <w:pStyle w:val="Default"/>
        <w:wordWrap w:val="0"/>
        <w:topLinePunct/>
        <w:autoSpaceDE/>
        <w:autoSpaceDN/>
        <w:spacing w:line="440" w:lineRule="exact"/>
        <w:rPr>
          <w:rFonts w:ascii="Times New Roman" w:cs="Times New Roman"/>
          <w:bCs/>
        </w:rPr>
      </w:pPr>
    </w:p>
    <w:p w:rsidR="00194527" w:rsidRDefault="00194527">
      <w:pPr>
        <w:pStyle w:val="Default"/>
        <w:wordWrap w:val="0"/>
        <w:topLinePunct/>
        <w:autoSpaceDE/>
        <w:autoSpaceDN/>
        <w:spacing w:line="440" w:lineRule="exact"/>
        <w:rPr>
          <w:rFonts w:ascii="Times New Roman" w:cs="Times New Roman"/>
          <w:bCs/>
        </w:rPr>
      </w:pPr>
    </w:p>
    <w:p w:rsidR="00194527" w:rsidRDefault="00194527">
      <w:pPr>
        <w:pStyle w:val="Default"/>
        <w:wordWrap w:val="0"/>
        <w:topLinePunct/>
        <w:autoSpaceDE/>
        <w:autoSpaceDN/>
        <w:spacing w:line="440" w:lineRule="exact"/>
        <w:rPr>
          <w:rFonts w:ascii="Times New Roman" w:cs="Times New Roman"/>
          <w:bCs/>
        </w:rPr>
      </w:pPr>
    </w:p>
    <w:p w:rsidR="00194527" w:rsidRDefault="00194527">
      <w:pPr>
        <w:pStyle w:val="Default"/>
        <w:wordWrap w:val="0"/>
        <w:topLinePunct/>
        <w:autoSpaceDE/>
        <w:autoSpaceDN/>
        <w:spacing w:line="440" w:lineRule="exact"/>
        <w:rPr>
          <w:rFonts w:ascii="Times New Roman" w:cs="Times New Roman"/>
          <w:bCs/>
        </w:rPr>
      </w:pPr>
    </w:p>
    <w:p w:rsidR="00194527" w:rsidRDefault="00194527">
      <w:pPr>
        <w:pStyle w:val="Default"/>
        <w:wordWrap w:val="0"/>
        <w:topLinePunct/>
        <w:autoSpaceDE/>
        <w:autoSpaceDN/>
        <w:spacing w:line="440" w:lineRule="exact"/>
        <w:rPr>
          <w:rFonts w:ascii="Times New Roman" w:cs="Times New Roman"/>
          <w:bCs/>
        </w:rPr>
      </w:pPr>
    </w:p>
    <w:p w:rsidR="00194527" w:rsidRDefault="00194527">
      <w:pPr>
        <w:pStyle w:val="Default"/>
        <w:wordWrap w:val="0"/>
        <w:topLinePunct/>
        <w:autoSpaceDE/>
        <w:autoSpaceDN/>
        <w:spacing w:line="440" w:lineRule="exact"/>
        <w:rPr>
          <w:rFonts w:ascii="Times New Roman" w:cs="Times New Roman"/>
          <w:bCs/>
        </w:rPr>
      </w:pPr>
    </w:p>
    <w:p w:rsidR="00194527" w:rsidRDefault="00194527">
      <w:pPr>
        <w:pStyle w:val="Default"/>
        <w:wordWrap w:val="0"/>
        <w:topLinePunct/>
        <w:autoSpaceDE/>
        <w:autoSpaceDN/>
        <w:spacing w:line="440" w:lineRule="exact"/>
        <w:rPr>
          <w:rFonts w:ascii="Times New Roman" w:cs="Times New Roman"/>
          <w:bCs/>
        </w:rPr>
      </w:pPr>
    </w:p>
    <w:p w:rsidR="00194527" w:rsidRDefault="00194527">
      <w:pPr>
        <w:pStyle w:val="Default"/>
        <w:wordWrap w:val="0"/>
        <w:topLinePunct/>
        <w:autoSpaceDE/>
        <w:autoSpaceDN/>
        <w:spacing w:line="440" w:lineRule="exact"/>
        <w:rPr>
          <w:rFonts w:ascii="Times New Roman" w:cs="Times New Roman"/>
          <w:bCs/>
        </w:rPr>
      </w:pPr>
    </w:p>
    <w:p w:rsidR="00194527" w:rsidRDefault="00194527">
      <w:pPr>
        <w:pStyle w:val="Default"/>
        <w:wordWrap w:val="0"/>
        <w:topLinePunct/>
        <w:autoSpaceDE/>
        <w:autoSpaceDN/>
        <w:spacing w:line="440" w:lineRule="exact"/>
        <w:rPr>
          <w:rFonts w:ascii="Times New Roman" w:cs="Times New Roman"/>
          <w:bCs/>
        </w:rPr>
      </w:pPr>
    </w:p>
    <w:p w:rsidR="00194527" w:rsidRDefault="00194527">
      <w:pPr>
        <w:pStyle w:val="Default"/>
        <w:wordWrap w:val="0"/>
        <w:topLinePunct/>
        <w:autoSpaceDE/>
        <w:autoSpaceDN/>
        <w:spacing w:line="440" w:lineRule="exact"/>
        <w:rPr>
          <w:rFonts w:ascii="Times New Roman" w:cs="Times New Roman"/>
          <w:bCs/>
        </w:rPr>
      </w:pPr>
    </w:p>
    <w:p w:rsidR="00194527" w:rsidRDefault="00194527">
      <w:pPr>
        <w:pStyle w:val="Default"/>
        <w:wordWrap w:val="0"/>
        <w:topLinePunct/>
        <w:autoSpaceDE/>
        <w:autoSpaceDN/>
        <w:spacing w:line="440" w:lineRule="exact"/>
        <w:rPr>
          <w:rFonts w:ascii="Times New Roman" w:cs="Times New Roman"/>
          <w:bCs/>
        </w:rPr>
      </w:pPr>
    </w:p>
    <w:p w:rsidR="00194527" w:rsidRDefault="00194527">
      <w:pPr>
        <w:pStyle w:val="Default"/>
        <w:wordWrap w:val="0"/>
        <w:topLinePunct/>
        <w:autoSpaceDE/>
        <w:autoSpaceDN/>
        <w:spacing w:line="440" w:lineRule="exact"/>
        <w:rPr>
          <w:rFonts w:ascii="Times New Roman" w:cs="Times New Roman"/>
          <w:bCs/>
        </w:rPr>
      </w:pPr>
    </w:p>
    <w:p w:rsidR="00194527" w:rsidRDefault="00194527">
      <w:pPr>
        <w:pStyle w:val="Default"/>
        <w:wordWrap w:val="0"/>
        <w:topLinePunct/>
        <w:autoSpaceDE/>
        <w:autoSpaceDN/>
        <w:spacing w:line="440" w:lineRule="exact"/>
        <w:rPr>
          <w:rFonts w:ascii="Times New Roman" w:cs="Times New Roman"/>
          <w:bCs/>
        </w:rPr>
      </w:pPr>
    </w:p>
    <w:p w:rsidR="00194527" w:rsidRDefault="00194527">
      <w:pPr>
        <w:pStyle w:val="Default"/>
        <w:wordWrap w:val="0"/>
        <w:topLinePunct/>
        <w:autoSpaceDE/>
        <w:autoSpaceDN/>
        <w:spacing w:line="440" w:lineRule="exact"/>
        <w:rPr>
          <w:rFonts w:ascii="Times New Roman" w:cs="Times New Roman"/>
          <w:bCs/>
        </w:rPr>
      </w:pPr>
    </w:p>
    <w:p w:rsidR="00194527" w:rsidRDefault="00194527">
      <w:pPr>
        <w:pStyle w:val="Default"/>
        <w:wordWrap w:val="0"/>
        <w:topLinePunct/>
        <w:autoSpaceDE/>
        <w:autoSpaceDN/>
        <w:spacing w:line="440" w:lineRule="exact"/>
        <w:rPr>
          <w:rFonts w:ascii="Times New Roman" w:cs="Times New Roman"/>
          <w:bCs/>
        </w:rPr>
        <w:sectPr w:rsidR="00194527" w:rsidSect="00194527">
          <w:pgSz w:w="16838" w:h="11906" w:orient="landscape"/>
          <w:pgMar w:top="1800" w:right="1440" w:bottom="1800" w:left="1440" w:header="851" w:footer="992" w:gutter="0"/>
          <w:cols w:space="425"/>
          <w:docGrid w:type="lines" w:linePitch="326"/>
        </w:sectPr>
      </w:pPr>
    </w:p>
    <w:p w:rsidR="00A92AEB" w:rsidRPr="00B458A7" w:rsidRDefault="00594942">
      <w:pPr>
        <w:pStyle w:val="Default"/>
        <w:wordWrap w:val="0"/>
        <w:topLinePunct/>
        <w:autoSpaceDE/>
        <w:autoSpaceDN/>
        <w:spacing w:line="440" w:lineRule="exact"/>
        <w:rPr>
          <w:rFonts w:ascii="Times New Roman" w:cs="Times New Roman"/>
          <w:bCs/>
        </w:rPr>
      </w:pPr>
      <w:r>
        <w:rPr>
          <w:rFonts w:ascii="Times New Roman" w:cs="Times New Roman" w:hint="eastAsia"/>
          <w:bCs/>
        </w:rPr>
        <w:lastRenderedPageBreak/>
        <w:t>附图</w:t>
      </w:r>
      <w:r w:rsidR="00B1099E">
        <w:rPr>
          <w:rFonts w:ascii="Times New Roman" w:cs="Times New Roman" w:hint="eastAsia"/>
          <w:bCs/>
        </w:rPr>
        <w:t>四</w:t>
      </w:r>
      <w:r w:rsidR="00B458A7" w:rsidRPr="00B458A7">
        <w:rPr>
          <w:rFonts w:ascii="Times New Roman" w:cs="Times New Roman" w:hint="eastAsia"/>
          <w:bCs/>
        </w:rPr>
        <w:t>：</w:t>
      </w:r>
      <w:r w:rsidR="00B31C5D">
        <w:rPr>
          <w:rFonts w:ascii="Times New Roman" w:cs="Times New Roman" w:hint="eastAsia"/>
          <w:bCs/>
        </w:rPr>
        <w:t>项目</w:t>
      </w:r>
      <w:r w:rsidR="001D09AD">
        <w:rPr>
          <w:rFonts w:ascii="Times New Roman" w:cs="Times New Roman" w:hint="eastAsia"/>
          <w:bCs/>
        </w:rPr>
        <w:t>现场</w:t>
      </w:r>
      <w:r w:rsidR="00B31C5D">
        <w:rPr>
          <w:rFonts w:ascii="Times New Roman" w:cs="Times New Roman" w:hint="eastAsia"/>
          <w:bCs/>
        </w:rPr>
        <w:t>情况</w:t>
      </w:r>
    </w:p>
    <w:p w:rsidR="00B458A7" w:rsidRDefault="00393F16">
      <w:pPr>
        <w:pStyle w:val="Default"/>
        <w:wordWrap w:val="0"/>
        <w:topLinePunct/>
        <w:autoSpaceDE/>
        <w:autoSpaceDN/>
        <w:spacing w:line="440" w:lineRule="exact"/>
        <w:rPr>
          <w:rFonts w:ascii="Times New Roman" w:cs="Times New Roman"/>
          <w:b/>
          <w:bCs/>
        </w:rPr>
      </w:pPr>
      <w:r>
        <w:rPr>
          <w:rFonts w:ascii="Times New Roman" w:cs="Times New Roman"/>
          <w:b/>
          <w:bCs/>
          <w:noProof/>
        </w:rPr>
        <w:drawing>
          <wp:anchor distT="0" distB="0" distL="114300" distR="114300" simplePos="0" relativeHeight="251798528" behindDoc="1" locked="0" layoutInCell="1" allowOverlap="1">
            <wp:simplePos x="0" y="0"/>
            <wp:positionH relativeFrom="column">
              <wp:posOffset>4591050</wp:posOffset>
            </wp:positionH>
            <wp:positionV relativeFrom="paragraph">
              <wp:posOffset>140586</wp:posOffset>
            </wp:positionV>
            <wp:extent cx="4404094" cy="5411972"/>
            <wp:effectExtent l="19050" t="0" r="0" b="0"/>
            <wp:wrapNone/>
            <wp:docPr id="26"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4"/>
                    <a:srcRect/>
                    <a:stretch>
                      <a:fillRect/>
                    </a:stretch>
                  </pic:blipFill>
                  <pic:spPr bwMode="auto">
                    <a:xfrm>
                      <a:off x="0" y="0"/>
                      <a:ext cx="4403730" cy="5411525"/>
                    </a:xfrm>
                    <a:prstGeom prst="rect">
                      <a:avLst/>
                    </a:prstGeom>
                    <a:noFill/>
                    <a:ln w="9525">
                      <a:noFill/>
                      <a:miter lim="800000"/>
                      <a:headEnd/>
                      <a:tailEnd/>
                    </a:ln>
                  </pic:spPr>
                </pic:pic>
              </a:graphicData>
            </a:graphic>
          </wp:anchor>
        </w:drawing>
      </w:r>
      <w:r w:rsidR="00CF167D">
        <w:rPr>
          <w:rFonts w:ascii="Times New Roman" w:cs="Times New Roman"/>
          <w:b/>
          <w:bCs/>
          <w:noProof/>
        </w:rPr>
        <w:drawing>
          <wp:anchor distT="0" distB="0" distL="114300" distR="114300" simplePos="0" relativeHeight="251797504" behindDoc="1" locked="0" layoutInCell="1" allowOverlap="1">
            <wp:simplePos x="0" y="0"/>
            <wp:positionH relativeFrom="column">
              <wp:posOffset>-119173</wp:posOffset>
            </wp:positionH>
            <wp:positionV relativeFrom="paragraph">
              <wp:posOffset>140586</wp:posOffset>
            </wp:positionV>
            <wp:extent cx="4393461" cy="5411972"/>
            <wp:effectExtent l="19050" t="0" r="7089" b="0"/>
            <wp:wrapNone/>
            <wp:docPr id="2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5"/>
                    <a:srcRect/>
                    <a:stretch>
                      <a:fillRect/>
                    </a:stretch>
                  </pic:blipFill>
                  <pic:spPr bwMode="auto">
                    <a:xfrm>
                      <a:off x="0" y="0"/>
                      <a:ext cx="4393053" cy="5411470"/>
                    </a:xfrm>
                    <a:prstGeom prst="rect">
                      <a:avLst/>
                    </a:prstGeom>
                    <a:noFill/>
                    <a:ln w="9525">
                      <a:noFill/>
                      <a:miter lim="800000"/>
                      <a:headEnd/>
                      <a:tailEnd/>
                    </a:ln>
                  </pic:spPr>
                </pic:pic>
              </a:graphicData>
            </a:graphic>
          </wp:anchor>
        </w:drawing>
      </w: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rsidP="003B7590">
      <w:pPr>
        <w:pStyle w:val="Default"/>
        <w:wordWrap w:val="0"/>
        <w:topLinePunct/>
        <w:autoSpaceDE/>
        <w:autoSpaceDN/>
        <w:spacing w:line="440" w:lineRule="exact"/>
        <w:jc w:val="center"/>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4000BB" w:rsidRDefault="00467ACB">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00576" behindDoc="1" locked="0" layoutInCell="1" allowOverlap="1">
            <wp:simplePos x="0" y="0"/>
            <wp:positionH relativeFrom="column">
              <wp:posOffset>4686743</wp:posOffset>
            </wp:positionH>
            <wp:positionV relativeFrom="paragraph">
              <wp:posOffset>111641</wp:posOffset>
            </wp:positionV>
            <wp:extent cx="4274289" cy="5667153"/>
            <wp:effectExtent l="19050" t="0" r="0" b="0"/>
            <wp:wrapNone/>
            <wp:docPr id="32"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6"/>
                    <a:srcRect/>
                    <a:stretch>
                      <a:fillRect/>
                    </a:stretch>
                  </pic:blipFill>
                  <pic:spPr bwMode="auto">
                    <a:xfrm>
                      <a:off x="0" y="0"/>
                      <a:ext cx="4273930" cy="5666677"/>
                    </a:xfrm>
                    <a:prstGeom prst="rect">
                      <a:avLst/>
                    </a:prstGeom>
                    <a:noFill/>
                    <a:ln w="9525">
                      <a:noFill/>
                      <a:miter lim="800000"/>
                      <a:headEnd/>
                      <a:tailEnd/>
                    </a:ln>
                  </pic:spPr>
                </pic:pic>
              </a:graphicData>
            </a:graphic>
          </wp:anchor>
        </w:drawing>
      </w:r>
      <w:r w:rsidR="00393F16">
        <w:rPr>
          <w:rFonts w:ascii="Times New Roman" w:cs="Times New Roman"/>
          <w:b/>
          <w:bCs/>
          <w:noProof/>
        </w:rPr>
        <w:drawing>
          <wp:anchor distT="0" distB="0" distL="114300" distR="114300" simplePos="0" relativeHeight="251799552" behindDoc="1" locked="0" layoutInCell="1" allowOverlap="1">
            <wp:simplePos x="0" y="0"/>
            <wp:positionH relativeFrom="column">
              <wp:posOffset>-97908</wp:posOffset>
            </wp:positionH>
            <wp:positionV relativeFrom="paragraph">
              <wp:posOffset>111642</wp:posOffset>
            </wp:positionV>
            <wp:extent cx="4382829" cy="5667153"/>
            <wp:effectExtent l="19050" t="0" r="0" b="0"/>
            <wp:wrapNone/>
            <wp:docPr id="28"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7"/>
                    <a:srcRect/>
                    <a:stretch>
                      <a:fillRect/>
                    </a:stretch>
                  </pic:blipFill>
                  <pic:spPr bwMode="auto">
                    <a:xfrm>
                      <a:off x="0" y="0"/>
                      <a:ext cx="4382829" cy="5667153"/>
                    </a:xfrm>
                    <a:prstGeom prst="rect">
                      <a:avLst/>
                    </a:prstGeom>
                    <a:noFill/>
                    <a:ln w="9525">
                      <a:noFill/>
                      <a:miter lim="800000"/>
                      <a:headEnd/>
                      <a:tailEnd/>
                    </a:ln>
                  </pic:spPr>
                </pic:pic>
              </a:graphicData>
            </a:graphic>
          </wp:anchor>
        </w:drawing>
      </w:r>
    </w:p>
    <w:p w:rsidR="004000BB" w:rsidRDefault="004000BB" w:rsidP="004000BB">
      <w:pPr>
        <w:pStyle w:val="a0"/>
        <w:rPr>
          <w:rFonts w:hAnsi="Times New Roman"/>
          <w:color w:val="000000"/>
          <w:kern w:val="0"/>
        </w:rPr>
      </w:pPr>
      <w:r>
        <w:br w:type="page"/>
      </w:r>
    </w:p>
    <w:p w:rsidR="00334DC1" w:rsidRDefault="00C41F42">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02624" behindDoc="1" locked="0" layoutInCell="1" allowOverlap="1">
            <wp:simplePos x="0" y="0"/>
            <wp:positionH relativeFrom="column">
              <wp:posOffset>4582633</wp:posOffset>
            </wp:positionH>
            <wp:positionV relativeFrom="paragraph">
              <wp:posOffset>111642</wp:posOffset>
            </wp:positionV>
            <wp:extent cx="4197320" cy="5326911"/>
            <wp:effectExtent l="19050" t="0" r="0" b="0"/>
            <wp:wrapNone/>
            <wp:docPr id="38"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28"/>
                    <a:srcRect/>
                    <a:stretch>
                      <a:fillRect/>
                    </a:stretch>
                  </pic:blipFill>
                  <pic:spPr bwMode="auto">
                    <a:xfrm>
                      <a:off x="0" y="0"/>
                      <a:ext cx="4197320" cy="5326911"/>
                    </a:xfrm>
                    <a:prstGeom prst="rect">
                      <a:avLst/>
                    </a:prstGeom>
                    <a:noFill/>
                    <a:ln w="9525">
                      <a:noFill/>
                      <a:miter lim="800000"/>
                      <a:headEnd/>
                      <a:tailEnd/>
                    </a:ln>
                  </pic:spPr>
                </pic:pic>
              </a:graphicData>
            </a:graphic>
          </wp:anchor>
        </w:drawing>
      </w:r>
      <w:r w:rsidR="00467ACB">
        <w:rPr>
          <w:rFonts w:ascii="Times New Roman" w:cs="Times New Roman"/>
          <w:b/>
          <w:bCs/>
          <w:noProof/>
        </w:rPr>
        <w:drawing>
          <wp:anchor distT="0" distB="0" distL="114300" distR="114300" simplePos="0" relativeHeight="251801600" behindDoc="1" locked="0" layoutInCell="1" allowOverlap="1">
            <wp:simplePos x="0" y="0"/>
            <wp:positionH relativeFrom="column">
              <wp:posOffset>8417</wp:posOffset>
            </wp:positionH>
            <wp:positionV relativeFrom="paragraph">
              <wp:posOffset>58480</wp:posOffset>
            </wp:positionV>
            <wp:extent cx="4297769" cy="5380074"/>
            <wp:effectExtent l="19050" t="0" r="7531" b="0"/>
            <wp:wrapNone/>
            <wp:docPr id="35" name="图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9"/>
                    <a:srcRect/>
                    <a:stretch>
                      <a:fillRect/>
                    </a:stretch>
                  </pic:blipFill>
                  <pic:spPr bwMode="auto">
                    <a:xfrm>
                      <a:off x="0" y="0"/>
                      <a:ext cx="4298647" cy="5381174"/>
                    </a:xfrm>
                    <a:prstGeom prst="rect">
                      <a:avLst/>
                    </a:prstGeom>
                    <a:noFill/>
                    <a:ln w="9525">
                      <a:noFill/>
                      <a:miter lim="800000"/>
                      <a:headEnd/>
                      <a:tailEnd/>
                    </a:ln>
                  </pic:spPr>
                </pic:pic>
              </a:graphicData>
            </a:graphic>
          </wp:anchor>
        </w:drawing>
      </w: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334DC1" w:rsidRDefault="00334DC1">
      <w:pPr>
        <w:pStyle w:val="Default"/>
        <w:wordWrap w:val="0"/>
        <w:topLinePunct/>
        <w:autoSpaceDE/>
        <w:autoSpaceDN/>
        <w:spacing w:line="440" w:lineRule="exact"/>
        <w:rPr>
          <w:rFonts w:ascii="Times New Roman" w:cs="Times New Roman"/>
          <w:b/>
          <w:bCs/>
        </w:rPr>
      </w:pPr>
    </w:p>
    <w:p w:rsidR="00C41F42" w:rsidRDefault="004C1988">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03648" behindDoc="1" locked="0" layoutInCell="1" allowOverlap="1">
            <wp:simplePos x="0" y="0"/>
            <wp:positionH relativeFrom="column">
              <wp:posOffset>-140438</wp:posOffset>
            </wp:positionH>
            <wp:positionV relativeFrom="paragraph">
              <wp:posOffset>58479</wp:posOffset>
            </wp:positionV>
            <wp:extent cx="4456622" cy="5528930"/>
            <wp:effectExtent l="19050" t="0" r="1078" b="0"/>
            <wp:wrapNone/>
            <wp:docPr id="41" name="图片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0"/>
                    <a:srcRect/>
                    <a:stretch>
                      <a:fillRect/>
                    </a:stretch>
                  </pic:blipFill>
                  <pic:spPr bwMode="auto">
                    <a:xfrm>
                      <a:off x="0" y="0"/>
                      <a:ext cx="4456622" cy="5528930"/>
                    </a:xfrm>
                    <a:prstGeom prst="rect">
                      <a:avLst/>
                    </a:prstGeom>
                    <a:noFill/>
                    <a:ln w="9525">
                      <a:noFill/>
                      <a:miter lim="800000"/>
                      <a:headEnd/>
                      <a:tailEnd/>
                    </a:ln>
                  </pic:spPr>
                </pic:pic>
              </a:graphicData>
            </a:graphic>
          </wp:anchor>
        </w:drawing>
      </w:r>
      <w:r>
        <w:rPr>
          <w:rFonts w:ascii="Times New Roman" w:cs="Times New Roman"/>
          <w:b/>
          <w:bCs/>
          <w:noProof/>
        </w:rPr>
        <w:drawing>
          <wp:anchor distT="0" distB="0" distL="114300" distR="114300" simplePos="0" relativeHeight="251804672" behindDoc="1" locked="0" layoutInCell="1" allowOverlap="1">
            <wp:simplePos x="0" y="0"/>
            <wp:positionH relativeFrom="column">
              <wp:posOffset>4527254</wp:posOffset>
            </wp:positionH>
            <wp:positionV relativeFrom="paragraph">
              <wp:posOffset>58479</wp:posOffset>
            </wp:positionV>
            <wp:extent cx="4446625" cy="5550195"/>
            <wp:effectExtent l="19050" t="0" r="0" b="0"/>
            <wp:wrapNone/>
            <wp:docPr id="44"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pic:cNvPicPr>
                      <a:picLocks noChangeAspect="1" noChangeArrowheads="1"/>
                    </pic:cNvPicPr>
                  </pic:nvPicPr>
                  <pic:blipFill>
                    <a:blip r:embed="rId31"/>
                    <a:srcRect/>
                    <a:stretch>
                      <a:fillRect/>
                    </a:stretch>
                  </pic:blipFill>
                  <pic:spPr bwMode="auto">
                    <a:xfrm>
                      <a:off x="0" y="0"/>
                      <a:ext cx="4446625" cy="5550195"/>
                    </a:xfrm>
                    <a:prstGeom prst="rect">
                      <a:avLst/>
                    </a:prstGeom>
                    <a:noFill/>
                    <a:ln w="9525">
                      <a:noFill/>
                      <a:miter lim="800000"/>
                      <a:headEnd/>
                      <a:tailEnd/>
                    </a:ln>
                  </pic:spPr>
                </pic:pic>
              </a:graphicData>
            </a:graphic>
          </wp:anchor>
        </w:drawing>
      </w:r>
    </w:p>
    <w:p w:rsidR="00C41F42" w:rsidRDefault="00C41F42">
      <w:pPr>
        <w:widowControl/>
        <w:spacing w:line="240" w:lineRule="auto"/>
        <w:jc w:val="left"/>
        <w:rPr>
          <w:rFonts w:ascii="Times New Roman" w:hAnsi="Times New Roman"/>
          <w:b/>
          <w:bCs/>
          <w:color w:val="000000"/>
          <w:kern w:val="0"/>
        </w:rPr>
      </w:pPr>
      <w:r>
        <w:rPr>
          <w:rFonts w:ascii="Times New Roman"/>
          <w:b/>
          <w:bCs/>
        </w:rPr>
        <w:br w:type="page"/>
      </w:r>
    </w:p>
    <w:p w:rsidR="005B7638" w:rsidRDefault="005B7638">
      <w:pPr>
        <w:pStyle w:val="Default"/>
        <w:wordWrap w:val="0"/>
        <w:topLinePunct/>
        <w:autoSpaceDE/>
        <w:autoSpaceDN/>
        <w:spacing w:line="440" w:lineRule="exact"/>
        <w:rPr>
          <w:rFonts w:ascii="Times New Roman" w:cs="Times New Roman"/>
          <w:b/>
          <w:bCs/>
        </w:rPr>
        <w:sectPr w:rsidR="005B7638" w:rsidSect="00B31C5D">
          <w:pgSz w:w="16838" w:h="11906" w:orient="landscape"/>
          <w:pgMar w:top="1800" w:right="1440" w:bottom="1800" w:left="1440" w:header="851" w:footer="992" w:gutter="0"/>
          <w:cols w:space="425"/>
          <w:docGrid w:type="lines" w:linePitch="326"/>
        </w:sectPr>
      </w:pPr>
    </w:p>
    <w:p w:rsidR="00C93E12" w:rsidRDefault="00DC167E">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32320" behindDoc="1" locked="0" layoutInCell="1" allowOverlap="1">
            <wp:simplePos x="0" y="0"/>
            <wp:positionH relativeFrom="column">
              <wp:posOffset>4389031</wp:posOffset>
            </wp:positionH>
            <wp:positionV relativeFrom="paragraph">
              <wp:posOffset>-547577</wp:posOffset>
            </wp:positionV>
            <wp:extent cx="4840029" cy="5901070"/>
            <wp:effectExtent l="19050" t="0" r="0" b="0"/>
            <wp:wrapNone/>
            <wp:docPr id="2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2"/>
                    <a:srcRect/>
                    <a:stretch>
                      <a:fillRect/>
                    </a:stretch>
                  </pic:blipFill>
                  <pic:spPr bwMode="auto">
                    <a:xfrm>
                      <a:off x="0" y="0"/>
                      <a:ext cx="4844415" cy="5906418"/>
                    </a:xfrm>
                    <a:prstGeom prst="rect">
                      <a:avLst/>
                    </a:prstGeom>
                    <a:noFill/>
                    <a:ln w="9525">
                      <a:noFill/>
                      <a:miter lim="800000"/>
                      <a:headEnd/>
                      <a:tailEnd/>
                    </a:ln>
                  </pic:spPr>
                </pic:pic>
              </a:graphicData>
            </a:graphic>
          </wp:anchor>
        </w:drawing>
      </w:r>
      <w:r>
        <w:rPr>
          <w:rFonts w:ascii="Times New Roman" w:cs="Times New Roman"/>
          <w:b/>
          <w:bCs/>
          <w:noProof/>
        </w:rPr>
        <w:drawing>
          <wp:anchor distT="0" distB="0" distL="114300" distR="114300" simplePos="0" relativeHeight="251805696" behindDoc="1" locked="0" layoutInCell="1" allowOverlap="1">
            <wp:simplePos x="0" y="0"/>
            <wp:positionH relativeFrom="column">
              <wp:posOffset>-236130</wp:posOffset>
            </wp:positionH>
            <wp:positionV relativeFrom="paragraph">
              <wp:posOffset>-547577</wp:posOffset>
            </wp:positionV>
            <wp:extent cx="4372196" cy="5901055"/>
            <wp:effectExtent l="19050" t="0" r="9304" b="0"/>
            <wp:wrapNone/>
            <wp:docPr id="47" name="图片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33"/>
                    <a:srcRect/>
                    <a:stretch>
                      <a:fillRect/>
                    </a:stretch>
                  </pic:blipFill>
                  <pic:spPr bwMode="auto">
                    <a:xfrm>
                      <a:off x="0" y="0"/>
                      <a:ext cx="4372196" cy="5901055"/>
                    </a:xfrm>
                    <a:prstGeom prst="rect">
                      <a:avLst/>
                    </a:prstGeom>
                    <a:noFill/>
                    <a:ln w="9525">
                      <a:noFill/>
                      <a:miter lim="800000"/>
                      <a:headEnd/>
                      <a:tailEnd/>
                    </a:ln>
                  </pic:spPr>
                </pic:pic>
              </a:graphicData>
            </a:graphic>
          </wp:anchor>
        </w:drawing>
      </w:r>
    </w:p>
    <w:p w:rsidR="00C93E12" w:rsidRDefault="00C93E12">
      <w:pPr>
        <w:widowControl/>
        <w:spacing w:line="240" w:lineRule="auto"/>
        <w:jc w:val="left"/>
        <w:rPr>
          <w:rFonts w:ascii="Times New Roman" w:hAnsi="Times New Roman"/>
          <w:b/>
          <w:bCs/>
          <w:color w:val="000000"/>
          <w:kern w:val="0"/>
        </w:rPr>
      </w:pPr>
      <w:r>
        <w:rPr>
          <w:rFonts w:ascii="Times New Roman"/>
          <w:b/>
          <w:bCs/>
        </w:rPr>
        <w:br w:type="page"/>
      </w:r>
    </w:p>
    <w:p w:rsidR="00A92AEB" w:rsidRDefault="00E10400">
      <w:pPr>
        <w:pStyle w:val="Default"/>
        <w:wordWrap w:val="0"/>
        <w:topLinePunct/>
        <w:autoSpaceDE/>
        <w:autoSpaceDN/>
        <w:spacing w:line="440" w:lineRule="exact"/>
        <w:rPr>
          <w:rFonts w:ascii="Times New Roman" w:cs="Times New Roman"/>
          <w:b/>
          <w:bCs/>
        </w:rPr>
      </w:pPr>
      <w:r>
        <w:rPr>
          <w:rFonts w:ascii="Times New Roman" w:cs="Times New Roman" w:hint="eastAsia"/>
          <w:b/>
          <w:bCs/>
        </w:rPr>
        <w:lastRenderedPageBreak/>
        <w:t>附件一：营业执照</w:t>
      </w:r>
      <w:r w:rsidR="00366AC3">
        <w:rPr>
          <w:rFonts w:ascii="Times New Roman" w:cs="Times New Roman" w:hint="eastAsia"/>
          <w:b/>
          <w:bCs/>
        </w:rPr>
        <w:t>副本</w:t>
      </w:r>
    </w:p>
    <w:p w:rsidR="00A92AEB" w:rsidRDefault="00F92B9A">
      <w:pPr>
        <w:pStyle w:val="Default"/>
        <w:wordWrap w:val="0"/>
        <w:topLinePunct/>
        <w:autoSpaceDE/>
        <w:autoSpaceDN/>
        <w:spacing w:line="440" w:lineRule="exact"/>
        <w:rPr>
          <w:rFonts w:ascii="Times New Roman" w:cs="Times New Roman"/>
          <w:b/>
          <w:bCs/>
        </w:rPr>
      </w:pPr>
      <w:r>
        <w:rPr>
          <w:rFonts w:ascii="Times New Roman" w:cs="Times New Roman"/>
          <w:b/>
          <w:bCs/>
          <w:noProof/>
        </w:rPr>
        <w:drawing>
          <wp:anchor distT="0" distB="0" distL="114300" distR="114300" simplePos="0" relativeHeight="251806720" behindDoc="1" locked="0" layoutInCell="1" allowOverlap="1">
            <wp:simplePos x="0" y="0"/>
            <wp:positionH relativeFrom="column">
              <wp:posOffset>614045</wp:posOffset>
            </wp:positionH>
            <wp:positionV relativeFrom="paragraph">
              <wp:posOffset>86995</wp:posOffset>
            </wp:positionV>
            <wp:extent cx="7625715" cy="5068570"/>
            <wp:effectExtent l="19050" t="0" r="0" b="0"/>
            <wp:wrapNone/>
            <wp:docPr id="50"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34"/>
                    <a:srcRect/>
                    <a:stretch>
                      <a:fillRect/>
                    </a:stretch>
                  </pic:blipFill>
                  <pic:spPr bwMode="auto">
                    <a:xfrm>
                      <a:off x="0" y="0"/>
                      <a:ext cx="7625715" cy="5068570"/>
                    </a:xfrm>
                    <a:prstGeom prst="rect">
                      <a:avLst/>
                    </a:prstGeom>
                    <a:noFill/>
                    <a:ln w="9525">
                      <a:noFill/>
                      <a:miter lim="800000"/>
                      <a:headEnd/>
                      <a:tailEnd/>
                    </a:ln>
                  </pic:spPr>
                </pic:pic>
              </a:graphicData>
            </a:graphic>
          </wp:anchor>
        </w:drawing>
      </w: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E10400" w:rsidRDefault="00E10400">
      <w:pPr>
        <w:pStyle w:val="Default"/>
        <w:wordWrap w:val="0"/>
        <w:topLinePunct/>
        <w:autoSpaceDE/>
        <w:autoSpaceDN/>
        <w:spacing w:line="440" w:lineRule="exact"/>
        <w:rPr>
          <w:rFonts w:ascii="Times New Roman" w:cs="Times New Roman"/>
          <w:b/>
          <w:bCs/>
        </w:rPr>
        <w:sectPr w:rsidR="00E10400" w:rsidSect="00F92B9A">
          <w:pgSz w:w="16838" w:h="11906" w:orient="landscape"/>
          <w:pgMar w:top="1800" w:right="1440" w:bottom="1800" w:left="1440" w:header="851" w:footer="992" w:gutter="0"/>
          <w:cols w:space="425"/>
          <w:docGrid w:type="lines" w:linePitch="326"/>
        </w:sectPr>
      </w:pPr>
    </w:p>
    <w:p w:rsidR="00A92AEB" w:rsidRDefault="00366AC3">
      <w:pPr>
        <w:pStyle w:val="Default"/>
        <w:wordWrap w:val="0"/>
        <w:topLinePunct/>
        <w:autoSpaceDE/>
        <w:autoSpaceDN/>
        <w:spacing w:line="440" w:lineRule="exact"/>
        <w:rPr>
          <w:rFonts w:ascii="Times New Roman" w:cs="Times New Roman"/>
          <w:b/>
          <w:bCs/>
        </w:rPr>
      </w:pPr>
      <w:r>
        <w:rPr>
          <w:rFonts w:ascii="Times New Roman" w:cs="Times New Roman" w:hint="eastAsia"/>
          <w:b/>
          <w:bCs/>
        </w:rPr>
        <w:lastRenderedPageBreak/>
        <w:t>附件二：</w:t>
      </w:r>
      <w:r w:rsidR="004D1260">
        <w:rPr>
          <w:rFonts w:ascii="Times New Roman" w:cs="Times New Roman" w:hint="eastAsia"/>
          <w:b/>
          <w:bCs/>
        </w:rPr>
        <w:t>环评批复</w:t>
      </w:r>
    </w:p>
    <w:p w:rsidR="00A92AEB" w:rsidRDefault="00F92B9A">
      <w:pPr>
        <w:pStyle w:val="Default"/>
        <w:wordWrap w:val="0"/>
        <w:topLinePunct/>
        <w:autoSpaceDE/>
        <w:autoSpaceDN/>
        <w:spacing w:line="440" w:lineRule="exact"/>
        <w:rPr>
          <w:rFonts w:ascii="Times New Roman" w:cs="Times New Roman"/>
          <w:b/>
          <w:bCs/>
        </w:rPr>
      </w:pPr>
      <w:r>
        <w:rPr>
          <w:rFonts w:ascii="Times New Roman" w:cs="Times New Roman"/>
          <w:b/>
          <w:bCs/>
          <w:noProof/>
        </w:rPr>
        <w:drawing>
          <wp:anchor distT="0" distB="0" distL="114300" distR="114300" simplePos="0" relativeHeight="251807744" behindDoc="1" locked="0" layoutInCell="1" allowOverlap="1">
            <wp:simplePos x="0" y="0"/>
            <wp:positionH relativeFrom="column">
              <wp:posOffset>-326508</wp:posOffset>
            </wp:positionH>
            <wp:positionV relativeFrom="paragraph">
              <wp:posOffset>39577</wp:posOffset>
            </wp:positionV>
            <wp:extent cx="5796959" cy="8389088"/>
            <wp:effectExtent l="19050" t="0" r="0" b="0"/>
            <wp:wrapNone/>
            <wp:docPr id="53"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35"/>
                    <a:srcRect/>
                    <a:stretch>
                      <a:fillRect/>
                    </a:stretch>
                  </pic:blipFill>
                  <pic:spPr bwMode="auto">
                    <a:xfrm>
                      <a:off x="0" y="0"/>
                      <a:ext cx="5797934" cy="8390499"/>
                    </a:xfrm>
                    <a:prstGeom prst="rect">
                      <a:avLst/>
                    </a:prstGeom>
                    <a:noFill/>
                    <a:ln w="9525">
                      <a:noFill/>
                      <a:miter lim="800000"/>
                      <a:headEnd/>
                      <a:tailEnd/>
                    </a:ln>
                  </pic:spPr>
                </pic:pic>
              </a:graphicData>
            </a:graphic>
          </wp:anchor>
        </w:drawing>
      </w: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F92B9A">
      <w:pPr>
        <w:pStyle w:val="Default"/>
        <w:wordWrap w:val="0"/>
        <w:topLinePunct/>
        <w:autoSpaceDE/>
        <w:autoSpaceDN/>
        <w:spacing w:line="440" w:lineRule="exact"/>
        <w:rPr>
          <w:rFonts w:ascii="Times New Roman" w:cs="Times New Roman"/>
          <w:b/>
          <w:bCs/>
        </w:rPr>
      </w:pPr>
      <w:r>
        <w:rPr>
          <w:rFonts w:ascii="Times New Roman"/>
          <w:b/>
          <w:bCs/>
          <w:noProof/>
        </w:rPr>
        <w:lastRenderedPageBreak/>
        <w:drawing>
          <wp:anchor distT="0" distB="0" distL="114300" distR="114300" simplePos="0" relativeHeight="251808768" behindDoc="1" locked="0" layoutInCell="1" allowOverlap="1">
            <wp:simplePos x="0" y="0"/>
            <wp:positionH relativeFrom="column">
              <wp:posOffset>-164805</wp:posOffset>
            </wp:positionH>
            <wp:positionV relativeFrom="paragraph">
              <wp:posOffset>74428</wp:posOffset>
            </wp:positionV>
            <wp:extent cx="5635256" cy="8718698"/>
            <wp:effectExtent l="19050" t="0" r="3544" b="0"/>
            <wp:wrapNone/>
            <wp:docPr id="56" name="图片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6"/>
                    <pic:cNvPicPr>
                      <a:picLocks noChangeAspect="1" noChangeArrowheads="1"/>
                    </pic:cNvPicPr>
                  </pic:nvPicPr>
                  <pic:blipFill>
                    <a:blip r:embed="rId36"/>
                    <a:srcRect/>
                    <a:stretch>
                      <a:fillRect/>
                    </a:stretch>
                  </pic:blipFill>
                  <pic:spPr bwMode="auto">
                    <a:xfrm>
                      <a:off x="0" y="0"/>
                      <a:ext cx="5635256" cy="8718698"/>
                    </a:xfrm>
                    <a:prstGeom prst="rect">
                      <a:avLst/>
                    </a:prstGeom>
                    <a:noFill/>
                    <a:ln w="9525">
                      <a:noFill/>
                      <a:miter lim="800000"/>
                      <a:headEnd/>
                      <a:tailEnd/>
                    </a:ln>
                  </pic:spPr>
                </pic:pic>
              </a:graphicData>
            </a:graphic>
          </wp:anchor>
        </w:drawing>
      </w: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F92B9A">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09792" behindDoc="1" locked="0" layoutInCell="1" allowOverlap="1">
            <wp:simplePos x="0" y="0"/>
            <wp:positionH relativeFrom="column">
              <wp:posOffset>-273346</wp:posOffset>
            </wp:positionH>
            <wp:positionV relativeFrom="paragraph">
              <wp:posOffset>127591</wp:posOffset>
            </wp:positionV>
            <wp:extent cx="5796959" cy="8633201"/>
            <wp:effectExtent l="19050" t="0" r="0" b="0"/>
            <wp:wrapNone/>
            <wp:docPr id="59" name="图片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pic:cNvPicPr>
                      <a:picLocks noChangeAspect="1" noChangeArrowheads="1"/>
                    </pic:cNvPicPr>
                  </pic:nvPicPr>
                  <pic:blipFill>
                    <a:blip r:embed="rId37"/>
                    <a:srcRect/>
                    <a:stretch>
                      <a:fillRect/>
                    </a:stretch>
                  </pic:blipFill>
                  <pic:spPr bwMode="auto">
                    <a:xfrm>
                      <a:off x="0" y="0"/>
                      <a:ext cx="5805337" cy="8645679"/>
                    </a:xfrm>
                    <a:prstGeom prst="rect">
                      <a:avLst/>
                    </a:prstGeom>
                    <a:noFill/>
                    <a:ln w="9525">
                      <a:noFill/>
                      <a:miter lim="800000"/>
                      <a:headEnd/>
                      <a:tailEnd/>
                    </a:ln>
                  </pic:spPr>
                </pic:pic>
              </a:graphicData>
            </a:graphic>
          </wp:anchor>
        </w:drawing>
      </w: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F92B9A">
      <w:pPr>
        <w:pStyle w:val="Default"/>
        <w:wordWrap w:val="0"/>
        <w:topLinePunct/>
        <w:autoSpaceDE/>
        <w:autoSpaceDN/>
        <w:spacing w:line="440" w:lineRule="exact"/>
        <w:rPr>
          <w:rFonts w:ascii="Times New Roman" w:cs="Times New Roman"/>
          <w:b/>
          <w:bCs/>
        </w:rPr>
      </w:pPr>
      <w:r>
        <w:rPr>
          <w:rFonts w:ascii="Times New Roman" w:cs="Times New Roman"/>
          <w:b/>
          <w:bCs/>
          <w:noProof/>
        </w:rPr>
        <w:drawing>
          <wp:anchor distT="0" distB="0" distL="114300" distR="114300" simplePos="0" relativeHeight="251810816" behindDoc="1" locked="0" layoutInCell="1" allowOverlap="1">
            <wp:simplePos x="0" y="0"/>
            <wp:positionH relativeFrom="column">
              <wp:posOffset>-220183</wp:posOffset>
            </wp:positionH>
            <wp:positionV relativeFrom="paragraph">
              <wp:posOffset>18312</wp:posOffset>
            </wp:positionV>
            <wp:extent cx="5658736" cy="8367823"/>
            <wp:effectExtent l="19050" t="0" r="0" b="0"/>
            <wp:wrapNone/>
            <wp:docPr id="62" name="图片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8"/>
                    <a:srcRect/>
                    <a:stretch>
                      <a:fillRect/>
                    </a:stretch>
                  </pic:blipFill>
                  <pic:spPr bwMode="auto">
                    <a:xfrm>
                      <a:off x="0" y="0"/>
                      <a:ext cx="5658610" cy="8367637"/>
                    </a:xfrm>
                    <a:prstGeom prst="rect">
                      <a:avLst/>
                    </a:prstGeom>
                    <a:noFill/>
                    <a:ln w="9525">
                      <a:noFill/>
                      <a:miter lim="800000"/>
                      <a:headEnd/>
                      <a:tailEnd/>
                    </a:ln>
                  </pic:spPr>
                </pic:pic>
              </a:graphicData>
            </a:graphic>
          </wp:anchor>
        </w:drawing>
      </w: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F92B9A">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11840" behindDoc="1" locked="0" layoutInCell="1" allowOverlap="1">
            <wp:simplePos x="0" y="0"/>
            <wp:positionH relativeFrom="column">
              <wp:posOffset>-207335</wp:posOffset>
            </wp:positionH>
            <wp:positionV relativeFrom="paragraph">
              <wp:posOffset>202019</wp:posOffset>
            </wp:positionV>
            <wp:extent cx="5624623" cy="8609359"/>
            <wp:effectExtent l="19050" t="0" r="0" b="0"/>
            <wp:wrapNone/>
            <wp:docPr id="65" name="图片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9"/>
                    <a:srcRect/>
                    <a:stretch>
                      <a:fillRect/>
                    </a:stretch>
                  </pic:blipFill>
                  <pic:spPr bwMode="auto">
                    <a:xfrm>
                      <a:off x="0" y="0"/>
                      <a:ext cx="5628448" cy="8615213"/>
                    </a:xfrm>
                    <a:prstGeom prst="rect">
                      <a:avLst/>
                    </a:prstGeom>
                    <a:noFill/>
                    <a:ln w="9525">
                      <a:noFill/>
                      <a:miter lim="800000"/>
                      <a:headEnd/>
                      <a:tailEnd/>
                    </a:ln>
                  </pic:spPr>
                </pic:pic>
              </a:graphicData>
            </a:graphic>
          </wp:anchor>
        </w:drawing>
      </w: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F92B9A" w:rsidRDefault="00F92B9A">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12864" behindDoc="1" locked="0" layoutInCell="1" allowOverlap="1">
            <wp:simplePos x="0" y="0"/>
            <wp:positionH relativeFrom="column">
              <wp:posOffset>-294610</wp:posOffset>
            </wp:positionH>
            <wp:positionV relativeFrom="paragraph">
              <wp:posOffset>103372</wp:posOffset>
            </wp:positionV>
            <wp:extent cx="5988345" cy="8325293"/>
            <wp:effectExtent l="19050" t="0" r="0" b="0"/>
            <wp:wrapNone/>
            <wp:docPr id="68" name="图片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40"/>
                    <a:srcRect/>
                    <a:stretch>
                      <a:fillRect/>
                    </a:stretch>
                  </pic:blipFill>
                  <pic:spPr bwMode="auto">
                    <a:xfrm>
                      <a:off x="0" y="0"/>
                      <a:ext cx="5987048" cy="8323490"/>
                    </a:xfrm>
                    <a:prstGeom prst="rect">
                      <a:avLst/>
                    </a:prstGeom>
                    <a:noFill/>
                    <a:ln w="9525">
                      <a:noFill/>
                      <a:miter lim="800000"/>
                      <a:headEnd/>
                      <a:tailEnd/>
                    </a:ln>
                  </pic:spPr>
                </pic:pic>
              </a:graphicData>
            </a:graphic>
          </wp:anchor>
        </w:drawing>
      </w:r>
    </w:p>
    <w:p w:rsidR="00E11DE8" w:rsidRDefault="00E11DE8">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A92AEB" w:rsidRDefault="00A92AEB">
      <w:pPr>
        <w:pStyle w:val="Default"/>
        <w:wordWrap w:val="0"/>
        <w:topLinePunct/>
        <w:autoSpaceDE/>
        <w:autoSpaceDN/>
        <w:spacing w:line="440" w:lineRule="exact"/>
        <w:rPr>
          <w:rFonts w:ascii="Times New Roman" w:cs="Times New Roman"/>
          <w:b/>
          <w:bCs/>
        </w:rPr>
      </w:pPr>
    </w:p>
    <w:p w:rsidR="00366AC3" w:rsidRDefault="00366AC3">
      <w:pPr>
        <w:pStyle w:val="Default"/>
        <w:wordWrap w:val="0"/>
        <w:topLinePunct/>
        <w:autoSpaceDE/>
        <w:autoSpaceDN/>
        <w:spacing w:line="440" w:lineRule="exact"/>
        <w:rPr>
          <w:rFonts w:ascii="Times New Roman" w:cs="Times New Roman"/>
          <w:b/>
          <w:bCs/>
        </w:rPr>
      </w:pPr>
    </w:p>
    <w:p w:rsidR="00366AC3" w:rsidRDefault="00366AC3">
      <w:pPr>
        <w:widowControl/>
        <w:spacing w:line="240" w:lineRule="auto"/>
        <w:jc w:val="left"/>
        <w:rPr>
          <w:rFonts w:ascii="Times New Roman" w:hAnsi="Times New Roman"/>
          <w:b/>
          <w:bCs/>
          <w:color w:val="000000"/>
          <w:kern w:val="0"/>
        </w:rPr>
      </w:pPr>
      <w:r>
        <w:rPr>
          <w:rFonts w:ascii="Times New Roman"/>
          <w:b/>
          <w:bCs/>
        </w:rPr>
        <w:br w:type="page"/>
      </w:r>
    </w:p>
    <w:p w:rsidR="00F92B9A" w:rsidRDefault="00F92B9A" w:rsidP="00F92B9A">
      <w:pPr>
        <w:pStyle w:val="Default"/>
        <w:wordWrap w:val="0"/>
        <w:topLinePunct/>
        <w:autoSpaceDE/>
        <w:autoSpaceDN/>
        <w:spacing w:line="440" w:lineRule="exact"/>
        <w:rPr>
          <w:rFonts w:ascii="Times New Roman" w:cs="Times New Roman"/>
          <w:b/>
          <w:bCs/>
        </w:rPr>
      </w:pPr>
      <w:r>
        <w:rPr>
          <w:rFonts w:ascii="Times New Roman" w:cs="Times New Roman" w:hint="eastAsia"/>
          <w:b/>
          <w:bCs/>
        </w:rPr>
        <w:lastRenderedPageBreak/>
        <w:t>附件</w:t>
      </w:r>
      <w:r>
        <w:rPr>
          <w:rFonts w:ascii="Times New Roman" w:cs="Times New Roman" w:hint="eastAsia"/>
          <w:b/>
          <w:bCs/>
        </w:rPr>
        <w:t>3</w:t>
      </w:r>
      <w:r>
        <w:rPr>
          <w:rFonts w:ascii="Times New Roman" w:cs="Times New Roman" w:hint="eastAsia"/>
          <w:b/>
          <w:bCs/>
        </w:rPr>
        <w:t>：检测报告</w:t>
      </w:r>
    </w:p>
    <w:p w:rsidR="00366AC3" w:rsidRDefault="006358A9">
      <w:pPr>
        <w:pStyle w:val="Default"/>
        <w:wordWrap w:val="0"/>
        <w:topLinePunct/>
        <w:autoSpaceDE/>
        <w:autoSpaceDN/>
        <w:spacing w:line="440" w:lineRule="exact"/>
        <w:rPr>
          <w:rFonts w:ascii="Times New Roman" w:cs="Times New Roman"/>
          <w:b/>
          <w:bCs/>
        </w:rPr>
      </w:pPr>
      <w:r>
        <w:rPr>
          <w:rFonts w:ascii="Times New Roman" w:cs="Times New Roman"/>
          <w:b/>
          <w:bCs/>
          <w:noProof/>
        </w:rPr>
        <w:drawing>
          <wp:anchor distT="0" distB="0" distL="114300" distR="114300" simplePos="0" relativeHeight="251813888" behindDoc="1" locked="0" layoutInCell="1" allowOverlap="1">
            <wp:simplePos x="0" y="0"/>
            <wp:positionH relativeFrom="column">
              <wp:posOffset>-496629</wp:posOffset>
            </wp:positionH>
            <wp:positionV relativeFrom="paragraph">
              <wp:posOffset>156535</wp:posOffset>
            </wp:positionV>
            <wp:extent cx="6185919" cy="8165805"/>
            <wp:effectExtent l="19050" t="0" r="5331" b="0"/>
            <wp:wrapNone/>
            <wp:docPr id="71" name="图片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pic:cNvPicPr>
                      <a:picLocks noChangeAspect="1" noChangeArrowheads="1"/>
                    </pic:cNvPicPr>
                  </pic:nvPicPr>
                  <pic:blipFill>
                    <a:blip r:embed="rId41"/>
                    <a:srcRect/>
                    <a:stretch>
                      <a:fillRect/>
                    </a:stretch>
                  </pic:blipFill>
                  <pic:spPr bwMode="auto">
                    <a:xfrm>
                      <a:off x="0" y="0"/>
                      <a:ext cx="6187440" cy="8167813"/>
                    </a:xfrm>
                    <a:prstGeom prst="rect">
                      <a:avLst/>
                    </a:prstGeom>
                    <a:noFill/>
                    <a:ln w="9525">
                      <a:noFill/>
                      <a:miter lim="800000"/>
                      <a:headEnd/>
                      <a:tailEnd/>
                    </a:ln>
                  </pic:spPr>
                </pic:pic>
              </a:graphicData>
            </a:graphic>
          </wp:anchor>
        </w:drawing>
      </w:r>
    </w:p>
    <w:p w:rsidR="00366AC3" w:rsidRDefault="00366AC3">
      <w:pPr>
        <w:widowControl/>
        <w:spacing w:line="240" w:lineRule="auto"/>
        <w:jc w:val="left"/>
        <w:rPr>
          <w:rFonts w:ascii="Times New Roman" w:hAnsi="Times New Roman"/>
          <w:b/>
          <w:bCs/>
          <w:color w:val="000000"/>
          <w:kern w:val="0"/>
        </w:rPr>
      </w:pPr>
      <w:r>
        <w:rPr>
          <w:rFonts w:ascii="Times New Roman"/>
          <w:b/>
          <w:bCs/>
        </w:rPr>
        <w:br w:type="page"/>
      </w:r>
    </w:p>
    <w:p w:rsidR="00366AC3" w:rsidRDefault="006358A9">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14912" behindDoc="1" locked="0" layoutInCell="1" allowOverlap="1">
            <wp:simplePos x="0" y="0"/>
            <wp:positionH relativeFrom="column">
              <wp:posOffset>-220183</wp:posOffset>
            </wp:positionH>
            <wp:positionV relativeFrom="paragraph">
              <wp:posOffset>202019</wp:posOffset>
            </wp:positionV>
            <wp:extent cx="5605574" cy="8389088"/>
            <wp:effectExtent l="19050" t="0" r="0" b="0"/>
            <wp:wrapNone/>
            <wp:docPr id="74"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42"/>
                    <a:srcRect/>
                    <a:stretch>
                      <a:fillRect/>
                    </a:stretch>
                  </pic:blipFill>
                  <pic:spPr bwMode="auto">
                    <a:xfrm>
                      <a:off x="0" y="0"/>
                      <a:ext cx="5606517" cy="8390499"/>
                    </a:xfrm>
                    <a:prstGeom prst="rect">
                      <a:avLst/>
                    </a:prstGeom>
                    <a:noFill/>
                    <a:ln w="9525">
                      <a:noFill/>
                      <a:miter lim="800000"/>
                      <a:headEnd/>
                      <a:tailEnd/>
                    </a:ln>
                  </pic:spPr>
                </pic:pic>
              </a:graphicData>
            </a:graphic>
          </wp:anchor>
        </w:drawing>
      </w:r>
    </w:p>
    <w:p w:rsidR="00366AC3" w:rsidRDefault="00366AC3">
      <w:pPr>
        <w:widowControl/>
        <w:spacing w:line="240" w:lineRule="auto"/>
        <w:jc w:val="left"/>
        <w:rPr>
          <w:rFonts w:ascii="Times New Roman" w:hAnsi="Times New Roman"/>
          <w:b/>
          <w:bCs/>
          <w:color w:val="000000"/>
          <w:kern w:val="0"/>
        </w:rPr>
      </w:pPr>
      <w:r>
        <w:rPr>
          <w:rFonts w:ascii="Times New Roman"/>
          <w:b/>
          <w:bCs/>
        </w:rPr>
        <w:br w:type="page"/>
      </w:r>
    </w:p>
    <w:p w:rsidR="00E11DE8" w:rsidRDefault="006358A9">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15936" behindDoc="1" locked="0" layoutInCell="1" allowOverlap="1">
            <wp:simplePos x="0" y="0"/>
            <wp:positionH relativeFrom="column">
              <wp:posOffset>-220184</wp:posOffset>
            </wp:positionH>
            <wp:positionV relativeFrom="paragraph">
              <wp:posOffset>202019</wp:posOffset>
            </wp:positionV>
            <wp:extent cx="5711899" cy="8548576"/>
            <wp:effectExtent l="19050" t="0" r="3101" b="0"/>
            <wp:wrapNone/>
            <wp:docPr id="77"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pic:cNvPicPr>
                      <a:picLocks noChangeAspect="1" noChangeArrowheads="1"/>
                    </pic:cNvPicPr>
                  </pic:nvPicPr>
                  <pic:blipFill>
                    <a:blip r:embed="rId43"/>
                    <a:srcRect/>
                    <a:stretch>
                      <a:fillRect/>
                    </a:stretch>
                  </pic:blipFill>
                  <pic:spPr bwMode="auto">
                    <a:xfrm>
                      <a:off x="0" y="0"/>
                      <a:ext cx="5712859" cy="8550013"/>
                    </a:xfrm>
                    <a:prstGeom prst="rect">
                      <a:avLst/>
                    </a:prstGeom>
                    <a:noFill/>
                    <a:ln w="9525">
                      <a:noFill/>
                      <a:miter lim="800000"/>
                      <a:headEnd/>
                      <a:tailEnd/>
                    </a:ln>
                  </pic:spPr>
                </pic:pic>
              </a:graphicData>
            </a:graphic>
          </wp:anchor>
        </w:drawing>
      </w: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6358A9">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16960" behindDoc="1" locked="0" layoutInCell="1" allowOverlap="1">
            <wp:simplePos x="0" y="0"/>
            <wp:positionH relativeFrom="column">
              <wp:posOffset>-209550</wp:posOffset>
            </wp:positionH>
            <wp:positionV relativeFrom="paragraph">
              <wp:posOffset>138223</wp:posOffset>
            </wp:positionV>
            <wp:extent cx="5656978" cy="8516679"/>
            <wp:effectExtent l="19050" t="0" r="872" b="0"/>
            <wp:wrapNone/>
            <wp:docPr id="80" name="图片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4"/>
                    <a:srcRect/>
                    <a:stretch>
                      <a:fillRect/>
                    </a:stretch>
                  </pic:blipFill>
                  <pic:spPr bwMode="auto">
                    <a:xfrm>
                      <a:off x="0" y="0"/>
                      <a:ext cx="5655884" cy="8515031"/>
                    </a:xfrm>
                    <a:prstGeom prst="rect">
                      <a:avLst/>
                    </a:prstGeom>
                    <a:noFill/>
                    <a:ln w="9525">
                      <a:noFill/>
                      <a:miter lim="800000"/>
                      <a:headEnd/>
                      <a:tailEnd/>
                    </a:ln>
                  </pic:spPr>
                </pic:pic>
              </a:graphicData>
            </a:graphic>
          </wp:anchor>
        </w:drawing>
      </w: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6358A9">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17984" behindDoc="1" locked="0" layoutInCell="1" allowOverlap="1">
            <wp:simplePos x="0" y="0"/>
            <wp:positionH relativeFrom="column">
              <wp:posOffset>-209550</wp:posOffset>
            </wp:positionH>
            <wp:positionV relativeFrom="paragraph">
              <wp:posOffset>138223</wp:posOffset>
            </wp:positionV>
            <wp:extent cx="5722531" cy="8569842"/>
            <wp:effectExtent l="19050" t="0" r="0" b="0"/>
            <wp:wrapNone/>
            <wp:docPr id="83" name="图片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45"/>
                    <a:srcRect/>
                    <a:stretch>
                      <a:fillRect/>
                    </a:stretch>
                  </pic:blipFill>
                  <pic:spPr bwMode="auto">
                    <a:xfrm>
                      <a:off x="0" y="0"/>
                      <a:ext cx="5723221" cy="8570876"/>
                    </a:xfrm>
                    <a:prstGeom prst="rect">
                      <a:avLst/>
                    </a:prstGeom>
                    <a:noFill/>
                    <a:ln w="9525">
                      <a:noFill/>
                      <a:miter lim="800000"/>
                      <a:headEnd/>
                      <a:tailEnd/>
                    </a:ln>
                  </pic:spPr>
                </pic:pic>
              </a:graphicData>
            </a:graphic>
          </wp:anchor>
        </w:drawing>
      </w: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6358A9">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19008" behindDoc="1" locked="0" layoutInCell="1" allowOverlap="1">
            <wp:simplePos x="0" y="0"/>
            <wp:positionH relativeFrom="column">
              <wp:posOffset>-92592</wp:posOffset>
            </wp:positionH>
            <wp:positionV relativeFrom="paragraph">
              <wp:posOffset>138223</wp:posOffset>
            </wp:positionV>
            <wp:extent cx="5467350" cy="8293396"/>
            <wp:effectExtent l="19050" t="0" r="0" b="0"/>
            <wp:wrapNone/>
            <wp:docPr id="86" name="图片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46"/>
                    <a:srcRect/>
                    <a:stretch>
                      <a:fillRect/>
                    </a:stretch>
                  </pic:blipFill>
                  <pic:spPr bwMode="auto">
                    <a:xfrm>
                      <a:off x="0" y="0"/>
                      <a:ext cx="5467360" cy="8293411"/>
                    </a:xfrm>
                    <a:prstGeom prst="rect">
                      <a:avLst/>
                    </a:prstGeom>
                    <a:noFill/>
                    <a:ln w="9525">
                      <a:noFill/>
                      <a:miter lim="800000"/>
                      <a:headEnd/>
                      <a:tailEnd/>
                    </a:ln>
                  </pic:spPr>
                </pic:pic>
              </a:graphicData>
            </a:graphic>
          </wp:anchor>
        </w:drawing>
      </w: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C87EB9" w:rsidRDefault="00C87EB9">
      <w:pPr>
        <w:pStyle w:val="Default"/>
        <w:wordWrap w:val="0"/>
        <w:topLinePunct/>
        <w:autoSpaceDE/>
        <w:autoSpaceDN/>
        <w:spacing w:line="440" w:lineRule="exact"/>
        <w:rPr>
          <w:rFonts w:ascii="Times New Roman" w:cs="Times New Roman"/>
          <w:b/>
          <w:bCs/>
        </w:rPr>
      </w:pPr>
    </w:p>
    <w:p w:rsidR="006358A9" w:rsidRDefault="006358A9">
      <w:pPr>
        <w:pStyle w:val="Default"/>
        <w:wordWrap w:val="0"/>
        <w:topLinePunct/>
        <w:autoSpaceDE/>
        <w:autoSpaceDN/>
        <w:spacing w:line="440" w:lineRule="exact"/>
        <w:rPr>
          <w:rFonts w:ascii="Times New Roman" w:cs="Times New Roman"/>
          <w:b/>
          <w:bCs/>
        </w:rPr>
      </w:pPr>
    </w:p>
    <w:p w:rsidR="006358A9" w:rsidRDefault="006358A9">
      <w:pPr>
        <w:widowControl/>
        <w:spacing w:line="240" w:lineRule="auto"/>
        <w:jc w:val="left"/>
        <w:rPr>
          <w:rFonts w:ascii="Times New Roman" w:hAnsi="Times New Roman"/>
          <w:b/>
          <w:bCs/>
          <w:color w:val="000000"/>
          <w:kern w:val="0"/>
        </w:rPr>
      </w:pPr>
      <w:r>
        <w:rPr>
          <w:rFonts w:ascii="Times New Roman"/>
          <w:b/>
          <w:bCs/>
          <w:noProof/>
        </w:rPr>
        <w:drawing>
          <wp:anchor distT="0" distB="0" distL="114300" distR="114300" simplePos="0" relativeHeight="251820032" behindDoc="1" locked="0" layoutInCell="1" allowOverlap="1">
            <wp:simplePos x="0" y="0"/>
            <wp:positionH relativeFrom="column">
              <wp:posOffset>-358406</wp:posOffset>
            </wp:positionH>
            <wp:positionV relativeFrom="paragraph">
              <wp:posOffset>18312</wp:posOffset>
            </wp:positionV>
            <wp:extent cx="5944316" cy="8452883"/>
            <wp:effectExtent l="19050" t="0" r="0" b="0"/>
            <wp:wrapNone/>
            <wp:docPr id="89" name="图片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9"/>
                    <pic:cNvPicPr>
                      <a:picLocks noChangeAspect="1" noChangeArrowheads="1"/>
                    </pic:cNvPicPr>
                  </pic:nvPicPr>
                  <pic:blipFill>
                    <a:blip r:embed="rId47"/>
                    <a:srcRect/>
                    <a:stretch>
                      <a:fillRect/>
                    </a:stretch>
                  </pic:blipFill>
                  <pic:spPr bwMode="auto">
                    <a:xfrm>
                      <a:off x="0" y="0"/>
                      <a:ext cx="5944316" cy="8452883"/>
                    </a:xfrm>
                    <a:prstGeom prst="rect">
                      <a:avLst/>
                    </a:prstGeom>
                    <a:noFill/>
                    <a:ln w="9525">
                      <a:noFill/>
                      <a:miter lim="800000"/>
                      <a:headEnd/>
                      <a:tailEnd/>
                    </a:ln>
                  </pic:spPr>
                </pic:pic>
              </a:graphicData>
            </a:graphic>
          </wp:anchor>
        </w:drawing>
      </w:r>
      <w:r>
        <w:rPr>
          <w:rFonts w:ascii="Times New Roman"/>
          <w:b/>
          <w:bCs/>
        </w:rPr>
        <w:br w:type="page"/>
      </w:r>
    </w:p>
    <w:p w:rsidR="006358A9" w:rsidRDefault="006358A9">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21056" behindDoc="1" locked="0" layoutInCell="1" allowOverlap="1">
            <wp:simplePos x="0" y="0"/>
            <wp:positionH relativeFrom="column">
              <wp:posOffset>-177652</wp:posOffset>
            </wp:positionH>
            <wp:positionV relativeFrom="paragraph">
              <wp:posOffset>127591</wp:posOffset>
            </wp:positionV>
            <wp:extent cx="5589860" cy="8559209"/>
            <wp:effectExtent l="19050" t="0" r="0" b="0"/>
            <wp:wrapNone/>
            <wp:docPr id="92" name="图片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
                    <pic:cNvPicPr>
                      <a:picLocks noChangeAspect="1" noChangeArrowheads="1"/>
                    </pic:cNvPicPr>
                  </pic:nvPicPr>
                  <pic:blipFill>
                    <a:blip r:embed="rId48"/>
                    <a:srcRect/>
                    <a:stretch>
                      <a:fillRect/>
                    </a:stretch>
                  </pic:blipFill>
                  <pic:spPr bwMode="auto">
                    <a:xfrm>
                      <a:off x="0" y="0"/>
                      <a:ext cx="5598115" cy="8571849"/>
                    </a:xfrm>
                    <a:prstGeom prst="rect">
                      <a:avLst/>
                    </a:prstGeom>
                    <a:noFill/>
                    <a:ln w="9525">
                      <a:noFill/>
                      <a:miter lim="800000"/>
                      <a:headEnd/>
                      <a:tailEnd/>
                    </a:ln>
                  </pic:spPr>
                </pic:pic>
              </a:graphicData>
            </a:graphic>
          </wp:anchor>
        </w:drawing>
      </w:r>
    </w:p>
    <w:p w:rsidR="006358A9" w:rsidRDefault="006358A9">
      <w:pPr>
        <w:widowControl/>
        <w:spacing w:line="240" w:lineRule="auto"/>
        <w:jc w:val="left"/>
        <w:rPr>
          <w:rFonts w:ascii="Times New Roman" w:hAnsi="Times New Roman"/>
          <w:b/>
          <w:bCs/>
          <w:color w:val="000000"/>
          <w:kern w:val="0"/>
        </w:rPr>
      </w:pPr>
      <w:r>
        <w:rPr>
          <w:rFonts w:ascii="Times New Roman"/>
          <w:b/>
          <w:bCs/>
        </w:rPr>
        <w:br w:type="page"/>
      </w:r>
    </w:p>
    <w:p w:rsidR="006358A9" w:rsidRDefault="006358A9">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22080" behindDoc="1" locked="0" layoutInCell="1" allowOverlap="1">
            <wp:simplePos x="0" y="0"/>
            <wp:positionH relativeFrom="column">
              <wp:posOffset>-113857</wp:posOffset>
            </wp:positionH>
            <wp:positionV relativeFrom="paragraph">
              <wp:posOffset>233916</wp:posOffset>
            </wp:positionV>
            <wp:extent cx="5552410" cy="8452884"/>
            <wp:effectExtent l="19050" t="0" r="0" b="0"/>
            <wp:wrapNone/>
            <wp:docPr id="95" name="图片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5"/>
                    <pic:cNvPicPr>
                      <a:picLocks noChangeAspect="1" noChangeArrowheads="1"/>
                    </pic:cNvPicPr>
                  </pic:nvPicPr>
                  <pic:blipFill>
                    <a:blip r:embed="rId49"/>
                    <a:srcRect/>
                    <a:stretch>
                      <a:fillRect/>
                    </a:stretch>
                  </pic:blipFill>
                  <pic:spPr bwMode="auto">
                    <a:xfrm>
                      <a:off x="0" y="0"/>
                      <a:ext cx="5551373" cy="8451305"/>
                    </a:xfrm>
                    <a:prstGeom prst="rect">
                      <a:avLst/>
                    </a:prstGeom>
                    <a:noFill/>
                    <a:ln w="9525">
                      <a:noFill/>
                      <a:miter lim="800000"/>
                      <a:headEnd/>
                      <a:tailEnd/>
                    </a:ln>
                  </pic:spPr>
                </pic:pic>
              </a:graphicData>
            </a:graphic>
          </wp:anchor>
        </w:drawing>
      </w:r>
    </w:p>
    <w:p w:rsidR="006358A9" w:rsidRDefault="006358A9">
      <w:pPr>
        <w:widowControl/>
        <w:spacing w:line="240" w:lineRule="auto"/>
        <w:jc w:val="left"/>
        <w:rPr>
          <w:rFonts w:ascii="Times New Roman" w:hAnsi="Times New Roman"/>
          <w:b/>
          <w:bCs/>
          <w:color w:val="000000"/>
          <w:kern w:val="0"/>
        </w:rPr>
      </w:pPr>
      <w:r>
        <w:rPr>
          <w:rFonts w:ascii="Times New Roman"/>
          <w:b/>
          <w:bCs/>
        </w:rPr>
        <w:br w:type="page"/>
      </w:r>
    </w:p>
    <w:p w:rsidR="00A251EC" w:rsidRDefault="00A251EC" w:rsidP="00A251EC">
      <w:pPr>
        <w:pStyle w:val="Default"/>
        <w:wordWrap w:val="0"/>
        <w:topLinePunct/>
        <w:autoSpaceDE/>
        <w:autoSpaceDN/>
        <w:spacing w:line="440" w:lineRule="exact"/>
        <w:rPr>
          <w:rFonts w:ascii="Times New Roman" w:cs="Times New Roman"/>
          <w:b/>
          <w:bCs/>
        </w:rPr>
      </w:pPr>
      <w:r>
        <w:rPr>
          <w:rFonts w:ascii="Times New Roman" w:cs="Times New Roman" w:hint="eastAsia"/>
          <w:b/>
          <w:bCs/>
        </w:rPr>
        <w:lastRenderedPageBreak/>
        <w:t>附件</w:t>
      </w:r>
      <w:r>
        <w:rPr>
          <w:rFonts w:ascii="Times New Roman" w:cs="Times New Roman" w:hint="eastAsia"/>
          <w:b/>
          <w:bCs/>
        </w:rPr>
        <w:t>4</w:t>
      </w:r>
      <w:r>
        <w:rPr>
          <w:rFonts w:ascii="Times New Roman" w:cs="Times New Roman" w:hint="eastAsia"/>
          <w:b/>
          <w:bCs/>
        </w:rPr>
        <w:t>：委托书</w:t>
      </w:r>
    </w:p>
    <w:p w:rsidR="00097B1C" w:rsidRDefault="00097B1C" w:rsidP="00A251EC">
      <w:pPr>
        <w:pStyle w:val="Default"/>
        <w:wordWrap w:val="0"/>
        <w:topLinePunct/>
        <w:autoSpaceDE/>
        <w:autoSpaceDN/>
        <w:spacing w:line="440" w:lineRule="exact"/>
        <w:rPr>
          <w:rFonts w:ascii="Times New Roman" w:cs="Times New Roman"/>
          <w:b/>
          <w:bCs/>
        </w:rPr>
      </w:pPr>
    </w:p>
    <w:p w:rsidR="00097B1C" w:rsidRPr="00097B1C" w:rsidRDefault="00097B1C" w:rsidP="00A251EC">
      <w:pPr>
        <w:pStyle w:val="Default"/>
        <w:wordWrap w:val="0"/>
        <w:topLinePunct/>
        <w:autoSpaceDE/>
        <w:autoSpaceDN/>
        <w:spacing w:line="440" w:lineRule="exact"/>
        <w:rPr>
          <w:rFonts w:ascii="Times New Roman" w:cs="Times New Roman"/>
          <w:b/>
          <w:bCs/>
        </w:rPr>
      </w:pPr>
      <w:r>
        <w:rPr>
          <w:rFonts w:ascii="Times New Roman" w:cs="Times New Roman"/>
          <w:b/>
          <w:bCs/>
          <w:noProof/>
        </w:rPr>
        <w:drawing>
          <wp:anchor distT="0" distB="0" distL="114300" distR="114300" simplePos="0" relativeHeight="251823104" behindDoc="1" locked="0" layoutInCell="1" allowOverlap="1">
            <wp:simplePos x="0" y="0"/>
            <wp:positionH relativeFrom="column">
              <wp:posOffset>-464731</wp:posOffset>
            </wp:positionH>
            <wp:positionV relativeFrom="paragraph">
              <wp:posOffset>68521</wp:posOffset>
            </wp:positionV>
            <wp:extent cx="5994533" cy="7963786"/>
            <wp:effectExtent l="19050" t="0" r="6217" b="0"/>
            <wp:wrapNone/>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0"/>
                    <a:srcRect/>
                    <a:stretch>
                      <a:fillRect/>
                    </a:stretch>
                  </pic:blipFill>
                  <pic:spPr bwMode="auto">
                    <a:xfrm>
                      <a:off x="0" y="0"/>
                      <a:ext cx="5995541" cy="7965125"/>
                    </a:xfrm>
                    <a:prstGeom prst="rect">
                      <a:avLst/>
                    </a:prstGeom>
                    <a:noFill/>
                    <a:ln w="9525">
                      <a:noFill/>
                      <a:miter lim="800000"/>
                      <a:headEnd/>
                      <a:tailEnd/>
                    </a:ln>
                  </pic:spPr>
                </pic:pic>
              </a:graphicData>
            </a:graphic>
          </wp:anchor>
        </w:drawing>
      </w:r>
    </w:p>
    <w:p w:rsidR="006358A9" w:rsidRDefault="006358A9">
      <w:pPr>
        <w:pStyle w:val="Default"/>
        <w:wordWrap w:val="0"/>
        <w:topLinePunct/>
        <w:autoSpaceDE/>
        <w:autoSpaceDN/>
        <w:spacing w:line="440" w:lineRule="exact"/>
        <w:rPr>
          <w:rFonts w:ascii="Times New Roman" w:cs="Times New Roman"/>
          <w:b/>
          <w:bCs/>
        </w:rPr>
      </w:pPr>
    </w:p>
    <w:p w:rsidR="006358A9" w:rsidRDefault="006358A9">
      <w:pPr>
        <w:widowControl/>
        <w:spacing w:line="240" w:lineRule="auto"/>
        <w:jc w:val="left"/>
        <w:rPr>
          <w:rFonts w:ascii="Times New Roman" w:hAnsi="Times New Roman"/>
          <w:b/>
          <w:bCs/>
          <w:color w:val="000000"/>
          <w:kern w:val="0"/>
        </w:rPr>
      </w:pPr>
      <w:r>
        <w:rPr>
          <w:rFonts w:ascii="Times New Roman"/>
          <w:b/>
          <w:bCs/>
        </w:rPr>
        <w:br w:type="page"/>
      </w:r>
    </w:p>
    <w:p w:rsidR="006358A9" w:rsidRDefault="00097B1C">
      <w:pPr>
        <w:pStyle w:val="Default"/>
        <w:wordWrap w:val="0"/>
        <w:topLinePunct/>
        <w:autoSpaceDE/>
        <w:autoSpaceDN/>
        <w:spacing w:line="440" w:lineRule="exact"/>
        <w:rPr>
          <w:rFonts w:ascii="Times New Roman" w:cs="Times New Roman"/>
          <w:b/>
          <w:bCs/>
        </w:rPr>
      </w:pPr>
      <w:r>
        <w:rPr>
          <w:rFonts w:ascii="Times New Roman" w:cs="Times New Roman" w:hint="eastAsia"/>
          <w:b/>
          <w:bCs/>
        </w:rPr>
        <w:lastRenderedPageBreak/>
        <w:t>附件</w:t>
      </w:r>
      <w:r>
        <w:rPr>
          <w:rFonts w:ascii="Times New Roman" w:cs="Times New Roman" w:hint="eastAsia"/>
          <w:b/>
          <w:bCs/>
        </w:rPr>
        <w:t>5</w:t>
      </w:r>
      <w:r>
        <w:rPr>
          <w:rFonts w:ascii="Times New Roman" w:cs="Times New Roman" w:hint="eastAsia"/>
          <w:b/>
          <w:bCs/>
        </w:rPr>
        <w:t>：工况说明</w:t>
      </w:r>
    </w:p>
    <w:p w:rsidR="00097B1C" w:rsidRDefault="00097B1C">
      <w:pPr>
        <w:pStyle w:val="Default"/>
        <w:wordWrap w:val="0"/>
        <w:topLinePunct/>
        <w:autoSpaceDE/>
        <w:autoSpaceDN/>
        <w:spacing w:line="440" w:lineRule="exact"/>
        <w:rPr>
          <w:rFonts w:ascii="Times New Roman" w:cs="Times New Roman"/>
          <w:b/>
          <w:bCs/>
        </w:rPr>
      </w:pPr>
      <w:r>
        <w:rPr>
          <w:rFonts w:ascii="Times New Roman" w:cs="Times New Roman" w:hint="eastAsia"/>
          <w:b/>
          <w:bCs/>
          <w:noProof/>
        </w:rPr>
        <w:drawing>
          <wp:anchor distT="0" distB="0" distL="114300" distR="114300" simplePos="0" relativeHeight="251824128" behindDoc="1" locked="0" layoutInCell="1" allowOverlap="1">
            <wp:simplePos x="0" y="0"/>
            <wp:positionH relativeFrom="column">
              <wp:posOffset>-411569</wp:posOffset>
            </wp:positionH>
            <wp:positionV relativeFrom="paragraph">
              <wp:posOffset>188433</wp:posOffset>
            </wp:positionV>
            <wp:extent cx="6038682" cy="8293395"/>
            <wp:effectExtent l="19050" t="0" r="168" b="0"/>
            <wp:wrapNone/>
            <wp:docPr id="1"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1"/>
                    <a:srcRect/>
                    <a:stretch>
                      <a:fillRect/>
                    </a:stretch>
                  </pic:blipFill>
                  <pic:spPr bwMode="auto">
                    <a:xfrm>
                      <a:off x="0" y="0"/>
                      <a:ext cx="6038672" cy="8293381"/>
                    </a:xfrm>
                    <a:prstGeom prst="rect">
                      <a:avLst/>
                    </a:prstGeom>
                    <a:noFill/>
                    <a:ln w="9525">
                      <a:noFill/>
                      <a:miter lim="800000"/>
                      <a:headEnd/>
                      <a:tailEnd/>
                    </a:ln>
                  </pic:spPr>
                </pic:pic>
              </a:graphicData>
            </a:graphic>
          </wp:anchor>
        </w:drawing>
      </w:r>
    </w:p>
    <w:p w:rsidR="00097B1C" w:rsidRDefault="00097B1C">
      <w:pPr>
        <w:pStyle w:val="Default"/>
        <w:wordWrap w:val="0"/>
        <w:topLinePunct/>
        <w:autoSpaceDE/>
        <w:autoSpaceDN/>
        <w:spacing w:line="440" w:lineRule="exact"/>
        <w:rPr>
          <w:rFonts w:ascii="Times New Roman" w:cs="Times New Roman"/>
          <w:b/>
          <w:bCs/>
        </w:rPr>
      </w:pPr>
    </w:p>
    <w:p w:rsidR="006358A9" w:rsidRDefault="006358A9">
      <w:pPr>
        <w:widowControl/>
        <w:spacing w:line="240" w:lineRule="auto"/>
        <w:jc w:val="left"/>
        <w:rPr>
          <w:rFonts w:ascii="Times New Roman" w:hAnsi="Times New Roman"/>
          <w:b/>
          <w:bCs/>
          <w:color w:val="000000"/>
          <w:kern w:val="0"/>
        </w:rPr>
      </w:pPr>
      <w:r>
        <w:rPr>
          <w:rFonts w:ascii="Times New Roman"/>
          <w:b/>
          <w:bCs/>
        </w:rPr>
        <w:br w:type="page"/>
      </w:r>
    </w:p>
    <w:p w:rsidR="006358A9" w:rsidRDefault="00B974E7">
      <w:pPr>
        <w:pStyle w:val="Default"/>
        <w:wordWrap w:val="0"/>
        <w:topLinePunct/>
        <w:autoSpaceDE/>
        <w:autoSpaceDN/>
        <w:spacing w:line="440" w:lineRule="exact"/>
        <w:rPr>
          <w:rFonts w:ascii="Times New Roman" w:cs="Times New Roman"/>
          <w:b/>
          <w:bCs/>
        </w:rPr>
      </w:pPr>
      <w:r>
        <w:rPr>
          <w:rFonts w:ascii="Times New Roman" w:cs="Times New Roman" w:hint="eastAsia"/>
          <w:b/>
          <w:bCs/>
        </w:rPr>
        <w:lastRenderedPageBreak/>
        <w:t>附件</w:t>
      </w:r>
      <w:r>
        <w:rPr>
          <w:rFonts w:ascii="Times New Roman" w:cs="Times New Roman" w:hint="eastAsia"/>
          <w:b/>
          <w:bCs/>
        </w:rPr>
        <w:t>6</w:t>
      </w:r>
      <w:r>
        <w:rPr>
          <w:rFonts w:ascii="Times New Roman" w:cs="Times New Roman" w:hint="eastAsia"/>
          <w:b/>
          <w:bCs/>
        </w:rPr>
        <w:t>：危废处置协议</w:t>
      </w:r>
    </w:p>
    <w:p w:rsidR="00B974E7" w:rsidRDefault="00B974E7">
      <w:pPr>
        <w:pStyle w:val="Default"/>
        <w:wordWrap w:val="0"/>
        <w:topLinePunct/>
        <w:autoSpaceDE/>
        <w:autoSpaceDN/>
        <w:spacing w:line="440" w:lineRule="exact"/>
        <w:rPr>
          <w:rFonts w:ascii="Times New Roman" w:cs="Times New Roman"/>
          <w:b/>
          <w:bCs/>
        </w:rPr>
      </w:pPr>
      <w:r>
        <w:rPr>
          <w:rFonts w:ascii="Times New Roman" w:cs="Times New Roman"/>
          <w:b/>
          <w:bCs/>
          <w:noProof/>
        </w:rPr>
        <w:drawing>
          <wp:anchor distT="0" distB="0" distL="114300" distR="114300" simplePos="0" relativeHeight="251825152" behindDoc="1" locked="0" layoutInCell="1" allowOverlap="1">
            <wp:simplePos x="0" y="0"/>
            <wp:positionH relativeFrom="column">
              <wp:posOffset>-315876</wp:posOffset>
            </wp:positionH>
            <wp:positionV relativeFrom="paragraph">
              <wp:posOffset>252227</wp:posOffset>
            </wp:positionV>
            <wp:extent cx="5862498" cy="8102009"/>
            <wp:effectExtent l="19050" t="0" r="4902" b="0"/>
            <wp:wrapNone/>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2"/>
                    <a:srcRect/>
                    <a:stretch>
                      <a:fillRect/>
                    </a:stretch>
                  </pic:blipFill>
                  <pic:spPr bwMode="auto">
                    <a:xfrm>
                      <a:off x="0" y="0"/>
                      <a:ext cx="5870768" cy="8113438"/>
                    </a:xfrm>
                    <a:prstGeom prst="rect">
                      <a:avLst/>
                    </a:prstGeom>
                    <a:noFill/>
                    <a:ln w="9525">
                      <a:noFill/>
                      <a:miter lim="800000"/>
                      <a:headEnd/>
                      <a:tailEnd/>
                    </a:ln>
                  </pic:spPr>
                </pic:pic>
              </a:graphicData>
            </a:graphic>
          </wp:anchor>
        </w:drawing>
      </w:r>
    </w:p>
    <w:p w:rsidR="006358A9" w:rsidRDefault="006358A9">
      <w:pPr>
        <w:widowControl/>
        <w:spacing w:line="240" w:lineRule="auto"/>
        <w:jc w:val="left"/>
        <w:rPr>
          <w:rFonts w:ascii="Times New Roman" w:hAnsi="Times New Roman"/>
          <w:b/>
          <w:bCs/>
          <w:color w:val="000000"/>
          <w:kern w:val="0"/>
        </w:rPr>
      </w:pPr>
      <w:r>
        <w:rPr>
          <w:rFonts w:ascii="Times New Roman"/>
          <w:b/>
          <w:bCs/>
        </w:rPr>
        <w:br w:type="page"/>
      </w:r>
    </w:p>
    <w:p w:rsidR="006358A9" w:rsidRDefault="00B974E7">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26176" behindDoc="1" locked="0" layoutInCell="1" allowOverlap="1">
            <wp:simplePos x="0" y="0"/>
            <wp:positionH relativeFrom="column">
              <wp:posOffset>-230816</wp:posOffset>
            </wp:positionH>
            <wp:positionV relativeFrom="paragraph">
              <wp:posOffset>191386</wp:posOffset>
            </wp:positionV>
            <wp:extent cx="5680001" cy="8474149"/>
            <wp:effectExtent l="19050" t="0" r="0" b="0"/>
            <wp:wrapNone/>
            <wp:docPr id="3"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53"/>
                    <a:srcRect/>
                    <a:stretch>
                      <a:fillRect/>
                    </a:stretch>
                  </pic:blipFill>
                  <pic:spPr bwMode="auto">
                    <a:xfrm>
                      <a:off x="0" y="0"/>
                      <a:ext cx="5697263" cy="8499903"/>
                    </a:xfrm>
                    <a:prstGeom prst="rect">
                      <a:avLst/>
                    </a:prstGeom>
                    <a:noFill/>
                    <a:ln w="9525">
                      <a:noFill/>
                      <a:miter lim="800000"/>
                      <a:headEnd/>
                      <a:tailEnd/>
                    </a:ln>
                  </pic:spPr>
                </pic:pic>
              </a:graphicData>
            </a:graphic>
          </wp:anchor>
        </w:drawing>
      </w:r>
    </w:p>
    <w:p w:rsidR="006358A9" w:rsidRDefault="006358A9">
      <w:pPr>
        <w:widowControl/>
        <w:spacing w:line="240" w:lineRule="auto"/>
        <w:jc w:val="left"/>
        <w:rPr>
          <w:rFonts w:ascii="Times New Roman" w:hAnsi="Times New Roman"/>
          <w:b/>
          <w:bCs/>
          <w:color w:val="000000"/>
          <w:kern w:val="0"/>
        </w:rPr>
      </w:pPr>
      <w:r>
        <w:rPr>
          <w:rFonts w:ascii="Times New Roman"/>
          <w:b/>
          <w:bCs/>
        </w:rPr>
        <w:br w:type="page"/>
      </w:r>
    </w:p>
    <w:p w:rsidR="006358A9" w:rsidRDefault="00B974E7">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27200" behindDoc="1" locked="0" layoutInCell="1" allowOverlap="1">
            <wp:simplePos x="0" y="0"/>
            <wp:positionH relativeFrom="column">
              <wp:posOffset>-156387</wp:posOffset>
            </wp:positionH>
            <wp:positionV relativeFrom="paragraph">
              <wp:posOffset>191386</wp:posOffset>
            </wp:positionV>
            <wp:extent cx="5603536" cy="8559209"/>
            <wp:effectExtent l="19050" t="0" r="0" b="0"/>
            <wp:wrapNone/>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4"/>
                    <a:srcRect/>
                    <a:stretch>
                      <a:fillRect/>
                    </a:stretch>
                  </pic:blipFill>
                  <pic:spPr bwMode="auto">
                    <a:xfrm>
                      <a:off x="0" y="0"/>
                      <a:ext cx="5610604" cy="8570005"/>
                    </a:xfrm>
                    <a:prstGeom prst="rect">
                      <a:avLst/>
                    </a:prstGeom>
                    <a:noFill/>
                    <a:ln w="9525">
                      <a:noFill/>
                      <a:miter lim="800000"/>
                      <a:headEnd/>
                      <a:tailEnd/>
                    </a:ln>
                  </pic:spPr>
                </pic:pic>
              </a:graphicData>
            </a:graphic>
          </wp:anchor>
        </w:drawing>
      </w:r>
    </w:p>
    <w:p w:rsidR="006358A9" w:rsidRDefault="006358A9">
      <w:pPr>
        <w:widowControl/>
        <w:spacing w:line="240" w:lineRule="auto"/>
        <w:jc w:val="left"/>
        <w:rPr>
          <w:rFonts w:ascii="Times New Roman" w:hAnsi="Times New Roman"/>
          <w:b/>
          <w:bCs/>
          <w:color w:val="000000"/>
          <w:kern w:val="0"/>
        </w:rPr>
      </w:pPr>
      <w:r>
        <w:rPr>
          <w:rFonts w:ascii="Times New Roman"/>
          <w:b/>
          <w:bCs/>
        </w:rPr>
        <w:br w:type="page"/>
      </w:r>
    </w:p>
    <w:p w:rsidR="00116656" w:rsidRDefault="00B974E7">
      <w:pPr>
        <w:pStyle w:val="Default"/>
        <w:wordWrap w:val="0"/>
        <w:topLinePunct/>
        <w:autoSpaceDE/>
        <w:autoSpaceDN/>
        <w:spacing w:line="440" w:lineRule="exact"/>
        <w:rPr>
          <w:rFonts w:ascii="Times New Roman" w:cs="Times New Roman"/>
          <w:b/>
          <w:bCs/>
        </w:rPr>
      </w:pPr>
      <w:r>
        <w:rPr>
          <w:rFonts w:ascii="Times New Roman" w:cs="Times New Roman"/>
          <w:b/>
          <w:bCs/>
          <w:noProof/>
        </w:rPr>
        <w:lastRenderedPageBreak/>
        <w:drawing>
          <wp:anchor distT="0" distB="0" distL="114300" distR="114300" simplePos="0" relativeHeight="251828224" behindDoc="1" locked="0" layoutInCell="1" allowOverlap="1">
            <wp:simplePos x="0" y="0"/>
            <wp:positionH relativeFrom="column">
              <wp:posOffset>-156387</wp:posOffset>
            </wp:positionH>
            <wp:positionV relativeFrom="paragraph">
              <wp:posOffset>191386</wp:posOffset>
            </wp:positionV>
            <wp:extent cx="5605573" cy="8410354"/>
            <wp:effectExtent l="19050" t="0" r="0" b="0"/>
            <wp:wrapNone/>
            <wp:docPr id="7"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a:srcRect/>
                    <a:stretch>
                      <a:fillRect/>
                    </a:stretch>
                  </pic:blipFill>
                  <pic:spPr bwMode="auto">
                    <a:xfrm>
                      <a:off x="0" y="0"/>
                      <a:ext cx="5605232" cy="8409843"/>
                    </a:xfrm>
                    <a:prstGeom prst="rect">
                      <a:avLst/>
                    </a:prstGeom>
                    <a:noFill/>
                    <a:ln w="9525">
                      <a:noFill/>
                      <a:miter lim="800000"/>
                      <a:headEnd/>
                      <a:tailEnd/>
                    </a:ln>
                  </pic:spPr>
                </pic:pic>
              </a:graphicData>
            </a:graphic>
          </wp:anchor>
        </w:drawing>
      </w: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E11DE8" w:rsidRDefault="00E11DE8">
      <w:pPr>
        <w:pStyle w:val="Default"/>
        <w:wordWrap w:val="0"/>
        <w:topLinePunct/>
        <w:autoSpaceDE/>
        <w:autoSpaceDN/>
        <w:spacing w:line="440" w:lineRule="exact"/>
        <w:rPr>
          <w:rFonts w:ascii="Times New Roman" w:cs="Times New Roman"/>
          <w:b/>
          <w:bCs/>
        </w:rPr>
      </w:pPr>
    </w:p>
    <w:p w:rsidR="00366AC3" w:rsidRDefault="00366AC3">
      <w:pPr>
        <w:widowControl/>
        <w:spacing w:line="240" w:lineRule="auto"/>
        <w:jc w:val="left"/>
        <w:rPr>
          <w:rFonts w:ascii="Times New Roman" w:hAnsi="Times New Roman"/>
          <w:b/>
          <w:bCs/>
          <w:color w:val="000000"/>
          <w:kern w:val="0"/>
        </w:rPr>
      </w:pPr>
      <w:r>
        <w:rPr>
          <w:rFonts w:ascii="Times New Roman"/>
          <w:b/>
          <w:bCs/>
        </w:rPr>
        <w:br w:type="page"/>
      </w:r>
    </w:p>
    <w:p w:rsidR="009535F0" w:rsidRDefault="009535F0">
      <w:pPr>
        <w:pStyle w:val="Default"/>
        <w:wordWrap w:val="0"/>
        <w:topLinePunct/>
        <w:autoSpaceDE/>
        <w:autoSpaceDN/>
        <w:spacing w:line="440" w:lineRule="exact"/>
        <w:rPr>
          <w:rFonts w:ascii="Times New Roman" w:cs="Times New Roman"/>
          <w:b/>
          <w:bCs/>
        </w:rPr>
      </w:pPr>
    </w:p>
    <w:p w:rsidR="009535F0" w:rsidRDefault="00B974E7">
      <w:pPr>
        <w:widowControl/>
        <w:spacing w:line="240" w:lineRule="auto"/>
        <w:jc w:val="left"/>
        <w:rPr>
          <w:rFonts w:ascii="Times New Roman" w:hAnsi="Times New Roman"/>
          <w:b/>
          <w:bCs/>
          <w:color w:val="000000"/>
          <w:kern w:val="0"/>
        </w:rPr>
      </w:pPr>
      <w:r>
        <w:rPr>
          <w:rFonts w:ascii="Times New Roman"/>
          <w:b/>
          <w:bCs/>
          <w:noProof/>
        </w:rPr>
        <w:drawing>
          <wp:anchor distT="0" distB="0" distL="114300" distR="114300" simplePos="0" relativeHeight="251829248" behindDoc="1" locked="0" layoutInCell="1" allowOverlap="1">
            <wp:simplePos x="0" y="0"/>
            <wp:positionH relativeFrom="column">
              <wp:posOffset>-303027</wp:posOffset>
            </wp:positionH>
            <wp:positionV relativeFrom="paragraph">
              <wp:posOffset>39577</wp:posOffset>
            </wp:positionV>
            <wp:extent cx="5752214" cy="8218967"/>
            <wp:effectExtent l="19050" t="0" r="886" b="0"/>
            <wp:wrapNone/>
            <wp:docPr id="9"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6"/>
                    <a:srcRect/>
                    <a:stretch>
                      <a:fillRect/>
                    </a:stretch>
                  </pic:blipFill>
                  <pic:spPr bwMode="auto">
                    <a:xfrm>
                      <a:off x="0" y="0"/>
                      <a:ext cx="5752907" cy="8219957"/>
                    </a:xfrm>
                    <a:prstGeom prst="rect">
                      <a:avLst/>
                    </a:prstGeom>
                    <a:noFill/>
                    <a:ln w="9525">
                      <a:noFill/>
                      <a:miter lim="800000"/>
                      <a:headEnd/>
                      <a:tailEnd/>
                    </a:ln>
                  </pic:spPr>
                </pic:pic>
              </a:graphicData>
            </a:graphic>
          </wp:anchor>
        </w:drawing>
      </w:r>
      <w:r w:rsidR="009535F0">
        <w:rPr>
          <w:rFonts w:ascii="Times New Roman"/>
          <w:b/>
          <w:bCs/>
        </w:rPr>
        <w:br w:type="page"/>
      </w:r>
    </w:p>
    <w:p w:rsidR="000C1ADF" w:rsidRDefault="00B974E7" w:rsidP="000C1ADF">
      <w:pPr>
        <w:pStyle w:val="a0"/>
      </w:pPr>
      <w:r>
        <w:rPr>
          <w:noProof/>
        </w:rPr>
        <w:lastRenderedPageBreak/>
        <w:drawing>
          <wp:anchor distT="0" distB="0" distL="114300" distR="114300" simplePos="0" relativeHeight="251830272" behindDoc="1" locked="0" layoutInCell="1" allowOverlap="1">
            <wp:simplePos x="0" y="0"/>
            <wp:positionH relativeFrom="column">
              <wp:posOffset>-124490</wp:posOffset>
            </wp:positionH>
            <wp:positionV relativeFrom="paragraph">
              <wp:posOffset>138222</wp:posOffset>
            </wp:positionV>
            <wp:extent cx="5465445" cy="8474149"/>
            <wp:effectExtent l="19050" t="0" r="1905" b="0"/>
            <wp:wrapNone/>
            <wp:docPr id="10"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57"/>
                    <a:srcRect/>
                    <a:stretch>
                      <a:fillRect/>
                    </a:stretch>
                  </pic:blipFill>
                  <pic:spPr bwMode="auto">
                    <a:xfrm>
                      <a:off x="0" y="0"/>
                      <a:ext cx="5465445" cy="8474149"/>
                    </a:xfrm>
                    <a:prstGeom prst="rect">
                      <a:avLst/>
                    </a:prstGeom>
                    <a:noFill/>
                    <a:ln w="9525">
                      <a:noFill/>
                      <a:miter lim="800000"/>
                      <a:headEnd/>
                      <a:tailEnd/>
                    </a:ln>
                  </pic:spPr>
                </pic:pic>
              </a:graphicData>
            </a:graphic>
          </wp:anchor>
        </w:drawing>
      </w:r>
    </w:p>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Pr="000C1ADF" w:rsidRDefault="000C1ADF" w:rsidP="000C1ADF"/>
    <w:p w:rsidR="000C1ADF" w:rsidRDefault="000C1ADF" w:rsidP="000C1ADF">
      <w:pPr>
        <w:tabs>
          <w:tab w:val="left" w:pos="1100"/>
        </w:tabs>
      </w:pPr>
      <w:r>
        <w:tab/>
      </w:r>
    </w:p>
    <w:p w:rsidR="000C1ADF" w:rsidRDefault="000C1ADF" w:rsidP="000C1ADF">
      <w:pPr>
        <w:pStyle w:val="a0"/>
      </w:pPr>
      <w:r>
        <w:br w:type="page"/>
      </w:r>
    </w:p>
    <w:p w:rsidR="000C1ADF" w:rsidRDefault="00B974E7" w:rsidP="000C1ADF">
      <w:pPr>
        <w:tabs>
          <w:tab w:val="left" w:pos="1100"/>
        </w:tabs>
      </w:pPr>
      <w:r>
        <w:rPr>
          <w:noProof/>
        </w:rPr>
        <w:lastRenderedPageBreak/>
        <w:drawing>
          <wp:anchor distT="0" distB="0" distL="114300" distR="114300" simplePos="0" relativeHeight="251831296" behindDoc="1" locked="0" layoutInCell="1" allowOverlap="1">
            <wp:simplePos x="0" y="0"/>
            <wp:positionH relativeFrom="column">
              <wp:posOffset>-305243</wp:posOffset>
            </wp:positionH>
            <wp:positionV relativeFrom="paragraph">
              <wp:posOffset>202019</wp:posOffset>
            </wp:positionV>
            <wp:extent cx="5807592" cy="8506046"/>
            <wp:effectExtent l="19050" t="0" r="2658" b="0"/>
            <wp:wrapNone/>
            <wp:docPr id="13"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58"/>
                    <a:srcRect/>
                    <a:stretch>
                      <a:fillRect/>
                    </a:stretch>
                  </pic:blipFill>
                  <pic:spPr bwMode="auto">
                    <a:xfrm>
                      <a:off x="0" y="0"/>
                      <a:ext cx="5808291" cy="8507070"/>
                    </a:xfrm>
                    <a:prstGeom prst="rect">
                      <a:avLst/>
                    </a:prstGeom>
                    <a:noFill/>
                    <a:ln w="9525">
                      <a:noFill/>
                      <a:miter lim="800000"/>
                      <a:headEnd/>
                      <a:tailEnd/>
                    </a:ln>
                  </pic:spPr>
                </pic:pic>
              </a:graphicData>
            </a:graphic>
          </wp:anchor>
        </w:drawing>
      </w:r>
    </w:p>
    <w:p w:rsidR="00901B82" w:rsidRDefault="00901B82" w:rsidP="000E6817">
      <w:pPr>
        <w:pStyle w:val="a0"/>
        <w:jc w:val="both"/>
      </w:pPr>
    </w:p>
    <w:p w:rsidR="00901B82" w:rsidRDefault="00901B82" w:rsidP="00901B82">
      <w:pPr>
        <w:rPr>
          <w:szCs w:val="20"/>
        </w:rPr>
      </w:pPr>
      <w:r>
        <w:br w:type="page"/>
      </w:r>
    </w:p>
    <w:p w:rsidR="00901B82" w:rsidRPr="00E841BF" w:rsidRDefault="00170D4A" w:rsidP="000E6817">
      <w:pPr>
        <w:pStyle w:val="a0"/>
        <w:jc w:val="both"/>
        <w:rPr>
          <w:b/>
        </w:rPr>
      </w:pPr>
      <w:r w:rsidRPr="00E841BF">
        <w:rPr>
          <w:rFonts w:hint="eastAsia"/>
          <w:b/>
        </w:rPr>
        <w:lastRenderedPageBreak/>
        <w:t>附件</w:t>
      </w:r>
      <w:r w:rsidRPr="00E841BF">
        <w:rPr>
          <w:rFonts w:hint="eastAsia"/>
          <w:b/>
        </w:rPr>
        <w:t>7</w:t>
      </w:r>
      <w:r w:rsidRPr="00E841BF">
        <w:rPr>
          <w:rFonts w:hint="eastAsia"/>
          <w:b/>
        </w:rPr>
        <w:t>：排污登记回执</w:t>
      </w:r>
    </w:p>
    <w:p w:rsidR="000C1ADF" w:rsidRPr="00297973" w:rsidRDefault="00E841BF" w:rsidP="00297973">
      <w:r>
        <w:rPr>
          <w:noProof/>
        </w:rPr>
        <w:drawing>
          <wp:anchor distT="0" distB="0" distL="114300" distR="114300" simplePos="0" relativeHeight="251833344" behindDoc="1" locked="0" layoutInCell="1" allowOverlap="1">
            <wp:simplePos x="0" y="0"/>
            <wp:positionH relativeFrom="column">
              <wp:posOffset>-305243</wp:posOffset>
            </wp:positionH>
            <wp:positionV relativeFrom="paragraph">
              <wp:posOffset>90672</wp:posOffset>
            </wp:positionV>
            <wp:extent cx="5901380" cy="8325293"/>
            <wp:effectExtent l="19050" t="0" r="4120" b="0"/>
            <wp:wrapNone/>
            <wp:docPr id="15"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59"/>
                    <a:srcRect/>
                    <a:stretch>
                      <a:fillRect/>
                    </a:stretch>
                  </pic:blipFill>
                  <pic:spPr bwMode="auto">
                    <a:xfrm>
                      <a:off x="0" y="0"/>
                      <a:ext cx="5904278" cy="8329381"/>
                    </a:xfrm>
                    <a:prstGeom prst="rect">
                      <a:avLst/>
                    </a:prstGeom>
                    <a:noFill/>
                    <a:ln w="9525">
                      <a:noFill/>
                      <a:miter lim="800000"/>
                      <a:headEnd/>
                      <a:tailEnd/>
                    </a:ln>
                  </pic:spPr>
                </pic:pic>
              </a:graphicData>
            </a:graphic>
          </wp:anchor>
        </w:drawing>
      </w:r>
    </w:p>
    <w:sectPr w:rsidR="000C1ADF" w:rsidRPr="00297973" w:rsidSect="00FA7894">
      <w:pgSz w:w="11906" w:h="16838"/>
      <w:pgMar w:top="1440" w:right="1800" w:bottom="1440" w:left="1800" w:header="851" w:footer="992" w:gutter="0"/>
      <w:cols w:space="425"/>
      <w:docGrid w:type="lines"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231D5" w:rsidRDefault="005231D5" w:rsidP="00EF0FF1">
      <w:pPr>
        <w:spacing w:line="240" w:lineRule="auto"/>
      </w:pPr>
      <w:r>
        <w:separator/>
      </w:r>
    </w:p>
  </w:endnote>
  <w:endnote w:type="continuationSeparator" w:id="1">
    <w:p w:rsidR="005231D5" w:rsidRDefault="005231D5" w:rsidP="00EF0FF1">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仿宋_GB2312">
    <w:altName w:val="Arial Unicode MS"/>
    <w:charset w:val="86"/>
    <w:family w:val="modern"/>
    <w:pitch w:val="fixed"/>
    <w:sig w:usb0="00000000" w:usb1="38CF7CFA"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Wingdings 2">
    <w:panose1 w:val="050201020105070707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3C" w:rsidRDefault="00173B3C">
    <w:pPr>
      <w:pStyle w:val="a7"/>
      <w:jc w:val="center"/>
    </w:pPr>
  </w:p>
  <w:p w:rsidR="00173B3C" w:rsidRDefault="00173B3C">
    <w:pPr>
      <w:pStyle w:val="a7"/>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645933"/>
      <w:docPartObj>
        <w:docPartGallery w:val="Page Numbers (Bottom of Page)"/>
        <w:docPartUnique/>
      </w:docPartObj>
    </w:sdtPr>
    <w:sdtContent>
      <w:p w:rsidR="00173B3C" w:rsidRDefault="00C31BBF">
        <w:pPr>
          <w:pStyle w:val="a7"/>
          <w:jc w:val="center"/>
        </w:pPr>
        <w:r w:rsidRPr="00C31BBF">
          <w:fldChar w:fldCharType="begin"/>
        </w:r>
        <w:r w:rsidR="00173B3C">
          <w:instrText xml:space="preserve"> PAGE   \* MERGEFORMAT </w:instrText>
        </w:r>
        <w:r w:rsidRPr="00C31BBF">
          <w:fldChar w:fldCharType="separate"/>
        </w:r>
        <w:r w:rsidR="004F27FF" w:rsidRPr="004F27FF">
          <w:rPr>
            <w:noProof/>
            <w:lang w:val="zh-CN"/>
          </w:rPr>
          <w:t>29</w:t>
        </w:r>
        <w:r>
          <w:rPr>
            <w:noProof/>
            <w:lang w:val="zh-CN"/>
          </w:rPr>
          <w:fldChar w:fldCharType="end"/>
        </w:r>
      </w:p>
    </w:sdtContent>
  </w:sdt>
  <w:p w:rsidR="00173B3C" w:rsidRDefault="00173B3C">
    <w:pPr>
      <w:pStyle w:val="a7"/>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231D5" w:rsidRDefault="005231D5" w:rsidP="00EF0FF1">
      <w:pPr>
        <w:spacing w:line="240" w:lineRule="auto"/>
      </w:pPr>
      <w:r>
        <w:separator/>
      </w:r>
    </w:p>
  </w:footnote>
  <w:footnote w:type="continuationSeparator" w:id="1">
    <w:p w:rsidR="005231D5" w:rsidRDefault="005231D5" w:rsidP="00EF0FF1">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3B3C" w:rsidRDefault="00173B3C" w:rsidP="0006427C">
    <w:pPr>
      <w:pStyle w:val="af0"/>
      <w:pBdr>
        <w:bottom w:val="none" w:sz="0" w:space="0" w:color="auto"/>
      </w:pBdr>
      <w:jc w:val="both"/>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AEF0403D"/>
    <w:multiLevelType w:val="singleLevel"/>
    <w:tmpl w:val="AEF0403D"/>
    <w:lvl w:ilvl="0">
      <w:start w:val="1"/>
      <w:numFmt w:val="chineseCounting"/>
      <w:suff w:val="nothing"/>
      <w:lvlText w:val="%1、"/>
      <w:lvlJc w:val="left"/>
      <w:rPr>
        <w:rFonts w:hint="eastAsia"/>
      </w:rPr>
    </w:lvl>
  </w:abstractNum>
  <w:abstractNum w:abstractNumId="1">
    <w:nsid w:val="B5E306ED"/>
    <w:multiLevelType w:val="multilevel"/>
    <w:tmpl w:val="B5E306ED"/>
    <w:lvl w:ilvl="0">
      <w:start w:val="2"/>
      <w:numFmt w:val="decimal"/>
      <w:lvlText w:val="%1."/>
      <w:lvlJc w:val="left"/>
      <w:pPr>
        <w:ind w:left="528" w:hanging="159"/>
      </w:pPr>
      <w:rPr>
        <w:rFonts w:ascii="Times New Roman" w:eastAsia="Times New Roman" w:hAnsi="Times New Roman" w:cs="Times New Roman" w:hint="default"/>
        <w:spacing w:val="0"/>
        <w:w w:val="99"/>
        <w:position w:val="2"/>
        <w:sz w:val="19"/>
        <w:szCs w:val="19"/>
        <w:lang w:val="en-US" w:eastAsia="en-US" w:bidi="en-US"/>
      </w:rPr>
    </w:lvl>
    <w:lvl w:ilvl="1">
      <w:numFmt w:val="bullet"/>
      <w:lvlText w:val="•"/>
      <w:lvlJc w:val="left"/>
      <w:pPr>
        <w:ind w:left="1547" w:hanging="159"/>
      </w:pPr>
      <w:rPr>
        <w:rFonts w:hint="default"/>
        <w:lang w:val="en-US" w:eastAsia="en-US" w:bidi="en-US"/>
      </w:rPr>
    </w:lvl>
    <w:lvl w:ilvl="2">
      <w:numFmt w:val="bullet"/>
      <w:lvlText w:val="•"/>
      <w:lvlJc w:val="left"/>
      <w:pPr>
        <w:ind w:left="2574" w:hanging="159"/>
      </w:pPr>
      <w:rPr>
        <w:rFonts w:hint="default"/>
        <w:lang w:val="en-US" w:eastAsia="en-US" w:bidi="en-US"/>
      </w:rPr>
    </w:lvl>
    <w:lvl w:ilvl="3">
      <w:numFmt w:val="bullet"/>
      <w:lvlText w:val="•"/>
      <w:lvlJc w:val="left"/>
      <w:pPr>
        <w:ind w:left="3601" w:hanging="159"/>
      </w:pPr>
      <w:rPr>
        <w:rFonts w:hint="default"/>
        <w:lang w:val="en-US" w:eastAsia="en-US" w:bidi="en-US"/>
      </w:rPr>
    </w:lvl>
    <w:lvl w:ilvl="4">
      <w:numFmt w:val="bullet"/>
      <w:lvlText w:val="•"/>
      <w:lvlJc w:val="left"/>
      <w:pPr>
        <w:ind w:left="4628" w:hanging="159"/>
      </w:pPr>
      <w:rPr>
        <w:rFonts w:hint="default"/>
        <w:lang w:val="en-US" w:eastAsia="en-US" w:bidi="en-US"/>
      </w:rPr>
    </w:lvl>
    <w:lvl w:ilvl="5">
      <w:numFmt w:val="bullet"/>
      <w:lvlText w:val="•"/>
      <w:lvlJc w:val="left"/>
      <w:pPr>
        <w:ind w:left="5655" w:hanging="159"/>
      </w:pPr>
      <w:rPr>
        <w:rFonts w:hint="default"/>
        <w:lang w:val="en-US" w:eastAsia="en-US" w:bidi="en-US"/>
      </w:rPr>
    </w:lvl>
    <w:lvl w:ilvl="6">
      <w:numFmt w:val="bullet"/>
      <w:lvlText w:val="•"/>
      <w:lvlJc w:val="left"/>
      <w:pPr>
        <w:ind w:left="6682" w:hanging="159"/>
      </w:pPr>
      <w:rPr>
        <w:rFonts w:hint="default"/>
        <w:lang w:val="en-US" w:eastAsia="en-US" w:bidi="en-US"/>
      </w:rPr>
    </w:lvl>
    <w:lvl w:ilvl="7">
      <w:numFmt w:val="bullet"/>
      <w:lvlText w:val="•"/>
      <w:lvlJc w:val="left"/>
      <w:pPr>
        <w:ind w:left="7709" w:hanging="159"/>
      </w:pPr>
      <w:rPr>
        <w:rFonts w:hint="default"/>
        <w:lang w:val="en-US" w:eastAsia="en-US" w:bidi="en-US"/>
      </w:rPr>
    </w:lvl>
    <w:lvl w:ilvl="8">
      <w:numFmt w:val="bullet"/>
      <w:lvlText w:val="•"/>
      <w:lvlJc w:val="left"/>
      <w:pPr>
        <w:ind w:left="8736" w:hanging="159"/>
      </w:pPr>
      <w:rPr>
        <w:rFonts w:hint="default"/>
        <w:lang w:val="en-US" w:eastAsia="en-US" w:bidi="en-US"/>
      </w:rPr>
    </w:lvl>
  </w:abstractNum>
  <w:abstractNum w:abstractNumId="2">
    <w:nsid w:val="BF205925"/>
    <w:multiLevelType w:val="multilevel"/>
    <w:tmpl w:val="BF205925"/>
    <w:lvl w:ilvl="0">
      <w:start w:val="2"/>
      <w:numFmt w:val="decimal"/>
      <w:lvlText w:val="%1."/>
      <w:lvlJc w:val="left"/>
      <w:pPr>
        <w:ind w:left="528" w:hanging="159"/>
      </w:pPr>
      <w:rPr>
        <w:rFonts w:ascii="Times New Roman" w:eastAsia="Times New Roman" w:hAnsi="Times New Roman" w:cs="Times New Roman" w:hint="default"/>
        <w:spacing w:val="0"/>
        <w:w w:val="99"/>
        <w:position w:val="2"/>
        <w:sz w:val="19"/>
        <w:szCs w:val="19"/>
        <w:lang w:val="en-US" w:eastAsia="en-US" w:bidi="en-US"/>
      </w:rPr>
    </w:lvl>
    <w:lvl w:ilvl="1">
      <w:numFmt w:val="bullet"/>
      <w:lvlText w:val="•"/>
      <w:lvlJc w:val="left"/>
      <w:pPr>
        <w:ind w:left="1547" w:hanging="159"/>
      </w:pPr>
      <w:rPr>
        <w:rFonts w:hint="default"/>
        <w:lang w:val="en-US" w:eastAsia="en-US" w:bidi="en-US"/>
      </w:rPr>
    </w:lvl>
    <w:lvl w:ilvl="2">
      <w:numFmt w:val="bullet"/>
      <w:lvlText w:val="•"/>
      <w:lvlJc w:val="left"/>
      <w:pPr>
        <w:ind w:left="2574" w:hanging="159"/>
      </w:pPr>
      <w:rPr>
        <w:rFonts w:hint="default"/>
        <w:lang w:val="en-US" w:eastAsia="en-US" w:bidi="en-US"/>
      </w:rPr>
    </w:lvl>
    <w:lvl w:ilvl="3">
      <w:numFmt w:val="bullet"/>
      <w:lvlText w:val="•"/>
      <w:lvlJc w:val="left"/>
      <w:pPr>
        <w:ind w:left="3601" w:hanging="159"/>
      </w:pPr>
      <w:rPr>
        <w:rFonts w:hint="default"/>
        <w:lang w:val="en-US" w:eastAsia="en-US" w:bidi="en-US"/>
      </w:rPr>
    </w:lvl>
    <w:lvl w:ilvl="4">
      <w:numFmt w:val="bullet"/>
      <w:lvlText w:val="•"/>
      <w:lvlJc w:val="left"/>
      <w:pPr>
        <w:ind w:left="4628" w:hanging="159"/>
      </w:pPr>
      <w:rPr>
        <w:rFonts w:hint="default"/>
        <w:lang w:val="en-US" w:eastAsia="en-US" w:bidi="en-US"/>
      </w:rPr>
    </w:lvl>
    <w:lvl w:ilvl="5">
      <w:numFmt w:val="bullet"/>
      <w:lvlText w:val="•"/>
      <w:lvlJc w:val="left"/>
      <w:pPr>
        <w:ind w:left="5655" w:hanging="159"/>
      </w:pPr>
      <w:rPr>
        <w:rFonts w:hint="default"/>
        <w:lang w:val="en-US" w:eastAsia="en-US" w:bidi="en-US"/>
      </w:rPr>
    </w:lvl>
    <w:lvl w:ilvl="6">
      <w:numFmt w:val="bullet"/>
      <w:lvlText w:val="•"/>
      <w:lvlJc w:val="left"/>
      <w:pPr>
        <w:ind w:left="6682" w:hanging="159"/>
      </w:pPr>
      <w:rPr>
        <w:rFonts w:hint="default"/>
        <w:lang w:val="en-US" w:eastAsia="en-US" w:bidi="en-US"/>
      </w:rPr>
    </w:lvl>
    <w:lvl w:ilvl="7">
      <w:numFmt w:val="bullet"/>
      <w:lvlText w:val="•"/>
      <w:lvlJc w:val="left"/>
      <w:pPr>
        <w:ind w:left="7709" w:hanging="159"/>
      </w:pPr>
      <w:rPr>
        <w:rFonts w:hint="default"/>
        <w:lang w:val="en-US" w:eastAsia="en-US" w:bidi="en-US"/>
      </w:rPr>
    </w:lvl>
    <w:lvl w:ilvl="8">
      <w:numFmt w:val="bullet"/>
      <w:lvlText w:val="•"/>
      <w:lvlJc w:val="left"/>
      <w:pPr>
        <w:ind w:left="8736" w:hanging="159"/>
      </w:pPr>
      <w:rPr>
        <w:rFonts w:hint="default"/>
        <w:lang w:val="en-US" w:eastAsia="en-US" w:bidi="en-US"/>
      </w:rPr>
    </w:lvl>
  </w:abstractNum>
  <w:abstractNum w:abstractNumId="3">
    <w:nsid w:val="CF092B84"/>
    <w:multiLevelType w:val="multilevel"/>
    <w:tmpl w:val="CF092B84"/>
    <w:lvl w:ilvl="0">
      <w:start w:val="2"/>
      <w:numFmt w:val="decimal"/>
      <w:lvlText w:val="%1."/>
      <w:lvlJc w:val="left"/>
      <w:pPr>
        <w:ind w:left="528" w:hanging="159"/>
      </w:pPr>
      <w:rPr>
        <w:rFonts w:ascii="Times New Roman" w:eastAsia="Times New Roman" w:hAnsi="Times New Roman" w:cs="Times New Roman" w:hint="default"/>
        <w:spacing w:val="0"/>
        <w:w w:val="99"/>
        <w:position w:val="2"/>
        <w:sz w:val="19"/>
        <w:szCs w:val="19"/>
        <w:lang w:val="en-US" w:eastAsia="en-US" w:bidi="en-US"/>
      </w:rPr>
    </w:lvl>
    <w:lvl w:ilvl="1">
      <w:numFmt w:val="bullet"/>
      <w:lvlText w:val="•"/>
      <w:lvlJc w:val="left"/>
      <w:pPr>
        <w:ind w:left="1547" w:hanging="159"/>
      </w:pPr>
      <w:rPr>
        <w:rFonts w:hint="default"/>
        <w:lang w:val="en-US" w:eastAsia="en-US" w:bidi="en-US"/>
      </w:rPr>
    </w:lvl>
    <w:lvl w:ilvl="2">
      <w:numFmt w:val="bullet"/>
      <w:lvlText w:val="•"/>
      <w:lvlJc w:val="left"/>
      <w:pPr>
        <w:ind w:left="2574" w:hanging="159"/>
      </w:pPr>
      <w:rPr>
        <w:rFonts w:hint="default"/>
        <w:lang w:val="en-US" w:eastAsia="en-US" w:bidi="en-US"/>
      </w:rPr>
    </w:lvl>
    <w:lvl w:ilvl="3">
      <w:numFmt w:val="bullet"/>
      <w:lvlText w:val="•"/>
      <w:lvlJc w:val="left"/>
      <w:pPr>
        <w:ind w:left="3601" w:hanging="159"/>
      </w:pPr>
      <w:rPr>
        <w:rFonts w:hint="default"/>
        <w:lang w:val="en-US" w:eastAsia="en-US" w:bidi="en-US"/>
      </w:rPr>
    </w:lvl>
    <w:lvl w:ilvl="4">
      <w:numFmt w:val="bullet"/>
      <w:lvlText w:val="•"/>
      <w:lvlJc w:val="left"/>
      <w:pPr>
        <w:ind w:left="4628" w:hanging="159"/>
      </w:pPr>
      <w:rPr>
        <w:rFonts w:hint="default"/>
        <w:lang w:val="en-US" w:eastAsia="en-US" w:bidi="en-US"/>
      </w:rPr>
    </w:lvl>
    <w:lvl w:ilvl="5">
      <w:numFmt w:val="bullet"/>
      <w:lvlText w:val="•"/>
      <w:lvlJc w:val="left"/>
      <w:pPr>
        <w:ind w:left="5655" w:hanging="159"/>
      </w:pPr>
      <w:rPr>
        <w:rFonts w:hint="default"/>
        <w:lang w:val="en-US" w:eastAsia="en-US" w:bidi="en-US"/>
      </w:rPr>
    </w:lvl>
    <w:lvl w:ilvl="6">
      <w:numFmt w:val="bullet"/>
      <w:lvlText w:val="•"/>
      <w:lvlJc w:val="left"/>
      <w:pPr>
        <w:ind w:left="6682" w:hanging="159"/>
      </w:pPr>
      <w:rPr>
        <w:rFonts w:hint="default"/>
        <w:lang w:val="en-US" w:eastAsia="en-US" w:bidi="en-US"/>
      </w:rPr>
    </w:lvl>
    <w:lvl w:ilvl="7">
      <w:numFmt w:val="bullet"/>
      <w:lvlText w:val="•"/>
      <w:lvlJc w:val="left"/>
      <w:pPr>
        <w:ind w:left="7709" w:hanging="159"/>
      </w:pPr>
      <w:rPr>
        <w:rFonts w:hint="default"/>
        <w:lang w:val="en-US" w:eastAsia="en-US" w:bidi="en-US"/>
      </w:rPr>
    </w:lvl>
    <w:lvl w:ilvl="8">
      <w:numFmt w:val="bullet"/>
      <w:lvlText w:val="•"/>
      <w:lvlJc w:val="left"/>
      <w:pPr>
        <w:ind w:left="8736" w:hanging="159"/>
      </w:pPr>
      <w:rPr>
        <w:rFonts w:hint="default"/>
        <w:lang w:val="en-US" w:eastAsia="en-US" w:bidi="en-US"/>
      </w:rPr>
    </w:lvl>
  </w:abstractNum>
  <w:abstractNum w:abstractNumId="4">
    <w:nsid w:val="DCC618ED"/>
    <w:multiLevelType w:val="singleLevel"/>
    <w:tmpl w:val="DCC618ED"/>
    <w:lvl w:ilvl="0">
      <w:start w:val="1"/>
      <w:numFmt w:val="decimal"/>
      <w:suff w:val="nothing"/>
      <w:lvlText w:val="（%1）"/>
      <w:lvlJc w:val="left"/>
    </w:lvl>
  </w:abstractNum>
  <w:abstractNum w:abstractNumId="5">
    <w:nsid w:val="F0AAF950"/>
    <w:multiLevelType w:val="singleLevel"/>
    <w:tmpl w:val="F0AAF950"/>
    <w:lvl w:ilvl="0">
      <w:start w:val="1"/>
      <w:numFmt w:val="decimal"/>
      <w:suff w:val="nothing"/>
      <w:lvlText w:val="（%1）"/>
      <w:lvlJc w:val="left"/>
    </w:lvl>
  </w:abstractNum>
  <w:abstractNum w:abstractNumId="6">
    <w:nsid w:val="0053208E"/>
    <w:multiLevelType w:val="singleLevel"/>
    <w:tmpl w:val="0053208E"/>
    <w:lvl w:ilvl="0">
      <w:start w:val="4"/>
      <w:numFmt w:val="ideographDigital"/>
      <w:lvlText w:val="(%1)"/>
      <w:lvlJc w:val="left"/>
      <w:rPr>
        <w:rFonts w:ascii="宋体" w:eastAsia="宋体" w:hAnsi="宋体" w:cs="宋体"/>
        <w:b w:val="0"/>
        <w:bCs w:val="0"/>
        <w:i w:val="0"/>
        <w:iCs w:val="0"/>
        <w:smallCaps w:val="0"/>
        <w:strike w:val="0"/>
        <w:color w:val="000000"/>
        <w:spacing w:val="0"/>
        <w:w w:val="100"/>
        <w:position w:val="0"/>
        <w:sz w:val="30"/>
        <w:szCs w:val="30"/>
        <w:u w:val="none"/>
        <w:shd w:val="clear" w:color="auto" w:fill="auto"/>
        <w:lang w:val="zh-TW" w:eastAsia="zh-TW" w:bidi="zh-TW"/>
      </w:rPr>
    </w:lvl>
  </w:abstractNum>
  <w:abstractNum w:abstractNumId="7">
    <w:nsid w:val="02F559D9"/>
    <w:multiLevelType w:val="singleLevel"/>
    <w:tmpl w:val="02F559D9"/>
    <w:lvl w:ilvl="0">
      <w:start w:val="2"/>
      <w:numFmt w:val="decimal"/>
      <w:suff w:val="nothing"/>
      <w:lvlText w:val="（%1）"/>
      <w:lvlJc w:val="left"/>
    </w:lvl>
  </w:abstractNum>
  <w:abstractNum w:abstractNumId="8">
    <w:nsid w:val="03D62ECE"/>
    <w:multiLevelType w:val="multilevel"/>
    <w:tmpl w:val="03D62ECE"/>
    <w:lvl w:ilvl="0">
      <w:start w:val="2"/>
      <w:numFmt w:val="decimal"/>
      <w:lvlText w:val="%1."/>
      <w:lvlJc w:val="left"/>
      <w:pPr>
        <w:ind w:left="528" w:hanging="159"/>
      </w:pPr>
      <w:rPr>
        <w:rFonts w:ascii="Times New Roman" w:eastAsia="Times New Roman" w:hAnsi="Times New Roman" w:cs="Times New Roman" w:hint="default"/>
        <w:spacing w:val="0"/>
        <w:w w:val="99"/>
        <w:position w:val="2"/>
        <w:sz w:val="19"/>
        <w:szCs w:val="19"/>
        <w:lang w:val="en-US" w:eastAsia="en-US" w:bidi="en-US"/>
      </w:rPr>
    </w:lvl>
    <w:lvl w:ilvl="1">
      <w:numFmt w:val="bullet"/>
      <w:lvlText w:val="•"/>
      <w:lvlJc w:val="left"/>
      <w:pPr>
        <w:ind w:left="1547" w:hanging="159"/>
      </w:pPr>
      <w:rPr>
        <w:rFonts w:hint="default"/>
        <w:lang w:val="en-US" w:eastAsia="en-US" w:bidi="en-US"/>
      </w:rPr>
    </w:lvl>
    <w:lvl w:ilvl="2">
      <w:numFmt w:val="bullet"/>
      <w:lvlText w:val="•"/>
      <w:lvlJc w:val="left"/>
      <w:pPr>
        <w:ind w:left="2574" w:hanging="159"/>
      </w:pPr>
      <w:rPr>
        <w:rFonts w:hint="default"/>
        <w:lang w:val="en-US" w:eastAsia="en-US" w:bidi="en-US"/>
      </w:rPr>
    </w:lvl>
    <w:lvl w:ilvl="3">
      <w:numFmt w:val="bullet"/>
      <w:lvlText w:val="•"/>
      <w:lvlJc w:val="left"/>
      <w:pPr>
        <w:ind w:left="3601" w:hanging="159"/>
      </w:pPr>
      <w:rPr>
        <w:rFonts w:hint="default"/>
        <w:lang w:val="en-US" w:eastAsia="en-US" w:bidi="en-US"/>
      </w:rPr>
    </w:lvl>
    <w:lvl w:ilvl="4">
      <w:numFmt w:val="bullet"/>
      <w:lvlText w:val="•"/>
      <w:lvlJc w:val="left"/>
      <w:pPr>
        <w:ind w:left="4628" w:hanging="159"/>
      </w:pPr>
      <w:rPr>
        <w:rFonts w:hint="default"/>
        <w:lang w:val="en-US" w:eastAsia="en-US" w:bidi="en-US"/>
      </w:rPr>
    </w:lvl>
    <w:lvl w:ilvl="5">
      <w:numFmt w:val="bullet"/>
      <w:lvlText w:val="•"/>
      <w:lvlJc w:val="left"/>
      <w:pPr>
        <w:ind w:left="5655" w:hanging="159"/>
      </w:pPr>
      <w:rPr>
        <w:rFonts w:hint="default"/>
        <w:lang w:val="en-US" w:eastAsia="en-US" w:bidi="en-US"/>
      </w:rPr>
    </w:lvl>
    <w:lvl w:ilvl="6">
      <w:numFmt w:val="bullet"/>
      <w:lvlText w:val="•"/>
      <w:lvlJc w:val="left"/>
      <w:pPr>
        <w:ind w:left="6682" w:hanging="159"/>
      </w:pPr>
      <w:rPr>
        <w:rFonts w:hint="default"/>
        <w:lang w:val="en-US" w:eastAsia="en-US" w:bidi="en-US"/>
      </w:rPr>
    </w:lvl>
    <w:lvl w:ilvl="7">
      <w:numFmt w:val="bullet"/>
      <w:lvlText w:val="•"/>
      <w:lvlJc w:val="left"/>
      <w:pPr>
        <w:ind w:left="7709" w:hanging="159"/>
      </w:pPr>
      <w:rPr>
        <w:rFonts w:hint="default"/>
        <w:lang w:val="en-US" w:eastAsia="en-US" w:bidi="en-US"/>
      </w:rPr>
    </w:lvl>
    <w:lvl w:ilvl="8">
      <w:numFmt w:val="bullet"/>
      <w:lvlText w:val="•"/>
      <w:lvlJc w:val="left"/>
      <w:pPr>
        <w:ind w:left="8736" w:hanging="159"/>
      </w:pPr>
      <w:rPr>
        <w:rFonts w:hint="default"/>
        <w:lang w:val="en-US" w:eastAsia="en-US" w:bidi="en-US"/>
      </w:rPr>
    </w:lvl>
  </w:abstractNum>
  <w:abstractNum w:abstractNumId="9">
    <w:nsid w:val="05FC4A15"/>
    <w:multiLevelType w:val="hybridMultilevel"/>
    <w:tmpl w:val="9398C358"/>
    <w:lvl w:ilvl="0" w:tplc="AD0AF5C8">
      <w:start w:val="4"/>
      <w:numFmt w:val="japaneseCounting"/>
      <w:lvlText w:val="（%1）"/>
      <w:lvlJc w:val="left"/>
      <w:pPr>
        <w:ind w:left="1900" w:hanging="1080"/>
      </w:pPr>
      <w:rPr>
        <w:rFonts w:hint="default"/>
        <w:color w:val="000000"/>
      </w:rPr>
    </w:lvl>
    <w:lvl w:ilvl="1" w:tplc="04090019" w:tentative="1">
      <w:start w:val="1"/>
      <w:numFmt w:val="lowerLetter"/>
      <w:lvlText w:val="%2)"/>
      <w:lvlJc w:val="left"/>
      <w:pPr>
        <w:ind w:left="1660" w:hanging="420"/>
      </w:pPr>
    </w:lvl>
    <w:lvl w:ilvl="2" w:tplc="0409001B" w:tentative="1">
      <w:start w:val="1"/>
      <w:numFmt w:val="lowerRoman"/>
      <w:lvlText w:val="%3."/>
      <w:lvlJc w:val="right"/>
      <w:pPr>
        <w:ind w:left="2080" w:hanging="420"/>
      </w:pPr>
    </w:lvl>
    <w:lvl w:ilvl="3" w:tplc="0409000F" w:tentative="1">
      <w:start w:val="1"/>
      <w:numFmt w:val="decimal"/>
      <w:lvlText w:val="%4."/>
      <w:lvlJc w:val="left"/>
      <w:pPr>
        <w:ind w:left="2500" w:hanging="420"/>
      </w:pPr>
    </w:lvl>
    <w:lvl w:ilvl="4" w:tplc="04090019" w:tentative="1">
      <w:start w:val="1"/>
      <w:numFmt w:val="lowerLetter"/>
      <w:lvlText w:val="%5)"/>
      <w:lvlJc w:val="left"/>
      <w:pPr>
        <w:ind w:left="2920" w:hanging="420"/>
      </w:pPr>
    </w:lvl>
    <w:lvl w:ilvl="5" w:tplc="0409001B" w:tentative="1">
      <w:start w:val="1"/>
      <w:numFmt w:val="lowerRoman"/>
      <w:lvlText w:val="%6."/>
      <w:lvlJc w:val="right"/>
      <w:pPr>
        <w:ind w:left="3340" w:hanging="420"/>
      </w:pPr>
    </w:lvl>
    <w:lvl w:ilvl="6" w:tplc="0409000F" w:tentative="1">
      <w:start w:val="1"/>
      <w:numFmt w:val="decimal"/>
      <w:lvlText w:val="%7."/>
      <w:lvlJc w:val="left"/>
      <w:pPr>
        <w:ind w:left="3760" w:hanging="420"/>
      </w:pPr>
    </w:lvl>
    <w:lvl w:ilvl="7" w:tplc="04090019" w:tentative="1">
      <w:start w:val="1"/>
      <w:numFmt w:val="lowerLetter"/>
      <w:lvlText w:val="%8)"/>
      <w:lvlJc w:val="left"/>
      <w:pPr>
        <w:ind w:left="4180" w:hanging="420"/>
      </w:pPr>
    </w:lvl>
    <w:lvl w:ilvl="8" w:tplc="0409001B" w:tentative="1">
      <w:start w:val="1"/>
      <w:numFmt w:val="lowerRoman"/>
      <w:lvlText w:val="%9."/>
      <w:lvlJc w:val="right"/>
      <w:pPr>
        <w:ind w:left="4600" w:hanging="420"/>
      </w:pPr>
    </w:lvl>
  </w:abstractNum>
  <w:abstractNum w:abstractNumId="10">
    <w:nsid w:val="1EAD05FB"/>
    <w:multiLevelType w:val="hybridMultilevel"/>
    <w:tmpl w:val="8B9C5DEA"/>
    <w:lvl w:ilvl="0" w:tplc="1EA0217A">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25B654F3"/>
    <w:multiLevelType w:val="multilevel"/>
    <w:tmpl w:val="25B654F3"/>
    <w:lvl w:ilvl="0">
      <w:start w:val="2"/>
      <w:numFmt w:val="decimal"/>
      <w:lvlText w:val="%1."/>
      <w:lvlJc w:val="left"/>
      <w:pPr>
        <w:ind w:left="528" w:hanging="159"/>
      </w:pPr>
      <w:rPr>
        <w:rFonts w:ascii="Times New Roman" w:eastAsia="Times New Roman" w:hAnsi="Times New Roman" w:cs="Times New Roman" w:hint="default"/>
        <w:spacing w:val="0"/>
        <w:w w:val="99"/>
        <w:position w:val="2"/>
        <w:sz w:val="19"/>
        <w:szCs w:val="19"/>
        <w:lang w:val="en-US" w:eastAsia="en-US" w:bidi="en-US"/>
      </w:rPr>
    </w:lvl>
    <w:lvl w:ilvl="1">
      <w:numFmt w:val="bullet"/>
      <w:lvlText w:val="•"/>
      <w:lvlJc w:val="left"/>
      <w:pPr>
        <w:ind w:left="1547" w:hanging="159"/>
      </w:pPr>
      <w:rPr>
        <w:rFonts w:hint="default"/>
        <w:lang w:val="en-US" w:eastAsia="en-US" w:bidi="en-US"/>
      </w:rPr>
    </w:lvl>
    <w:lvl w:ilvl="2">
      <w:numFmt w:val="bullet"/>
      <w:lvlText w:val="•"/>
      <w:lvlJc w:val="left"/>
      <w:pPr>
        <w:ind w:left="2574" w:hanging="159"/>
      </w:pPr>
      <w:rPr>
        <w:rFonts w:hint="default"/>
        <w:lang w:val="en-US" w:eastAsia="en-US" w:bidi="en-US"/>
      </w:rPr>
    </w:lvl>
    <w:lvl w:ilvl="3">
      <w:numFmt w:val="bullet"/>
      <w:lvlText w:val="•"/>
      <w:lvlJc w:val="left"/>
      <w:pPr>
        <w:ind w:left="3601" w:hanging="159"/>
      </w:pPr>
      <w:rPr>
        <w:rFonts w:hint="default"/>
        <w:lang w:val="en-US" w:eastAsia="en-US" w:bidi="en-US"/>
      </w:rPr>
    </w:lvl>
    <w:lvl w:ilvl="4">
      <w:numFmt w:val="bullet"/>
      <w:lvlText w:val="•"/>
      <w:lvlJc w:val="left"/>
      <w:pPr>
        <w:ind w:left="4628" w:hanging="159"/>
      </w:pPr>
      <w:rPr>
        <w:rFonts w:hint="default"/>
        <w:lang w:val="en-US" w:eastAsia="en-US" w:bidi="en-US"/>
      </w:rPr>
    </w:lvl>
    <w:lvl w:ilvl="5">
      <w:numFmt w:val="bullet"/>
      <w:lvlText w:val="•"/>
      <w:lvlJc w:val="left"/>
      <w:pPr>
        <w:ind w:left="5655" w:hanging="159"/>
      </w:pPr>
      <w:rPr>
        <w:rFonts w:hint="default"/>
        <w:lang w:val="en-US" w:eastAsia="en-US" w:bidi="en-US"/>
      </w:rPr>
    </w:lvl>
    <w:lvl w:ilvl="6">
      <w:numFmt w:val="bullet"/>
      <w:lvlText w:val="•"/>
      <w:lvlJc w:val="left"/>
      <w:pPr>
        <w:ind w:left="6682" w:hanging="159"/>
      </w:pPr>
      <w:rPr>
        <w:rFonts w:hint="default"/>
        <w:lang w:val="en-US" w:eastAsia="en-US" w:bidi="en-US"/>
      </w:rPr>
    </w:lvl>
    <w:lvl w:ilvl="7">
      <w:numFmt w:val="bullet"/>
      <w:lvlText w:val="•"/>
      <w:lvlJc w:val="left"/>
      <w:pPr>
        <w:ind w:left="7709" w:hanging="159"/>
      </w:pPr>
      <w:rPr>
        <w:rFonts w:hint="default"/>
        <w:lang w:val="en-US" w:eastAsia="en-US" w:bidi="en-US"/>
      </w:rPr>
    </w:lvl>
    <w:lvl w:ilvl="8">
      <w:numFmt w:val="bullet"/>
      <w:lvlText w:val="•"/>
      <w:lvlJc w:val="left"/>
      <w:pPr>
        <w:ind w:left="8736" w:hanging="159"/>
      </w:pPr>
      <w:rPr>
        <w:rFonts w:hint="default"/>
        <w:lang w:val="en-US" w:eastAsia="en-US" w:bidi="en-US"/>
      </w:rPr>
    </w:lvl>
  </w:abstractNum>
  <w:abstractNum w:abstractNumId="12">
    <w:nsid w:val="59ADCABA"/>
    <w:multiLevelType w:val="multilevel"/>
    <w:tmpl w:val="59ADCABA"/>
    <w:lvl w:ilvl="0">
      <w:start w:val="2"/>
      <w:numFmt w:val="decimal"/>
      <w:lvlText w:val="%1."/>
      <w:lvlJc w:val="left"/>
      <w:pPr>
        <w:ind w:left="528" w:hanging="159"/>
      </w:pPr>
      <w:rPr>
        <w:rFonts w:ascii="Times New Roman" w:eastAsia="Times New Roman" w:hAnsi="Times New Roman" w:cs="Times New Roman" w:hint="default"/>
        <w:spacing w:val="0"/>
        <w:w w:val="99"/>
        <w:position w:val="2"/>
        <w:sz w:val="19"/>
        <w:szCs w:val="19"/>
        <w:lang w:val="en-US" w:eastAsia="en-US" w:bidi="en-US"/>
      </w:rPr>
    </w:lvl>
    <w:lvl w:ilvl="1">
      <w:numFmt w:val="bullet"/>
      <w:lvlText w:val="•"/>
      <w:lvlJc w:val="left"/>
      <w:pPr>
        <w:ind w:left="1547" w:hanging="159"/>
      </w:pPr>
      <w:rPr>
        <w:rFonts w:hint="default"/>
        <w:lang w:val="en-US" w:eastAsia="en-US" w:bidi="en-US"/>
      </w:rPr>
    </w:lvl>
    <w:lvl w:ilvl="2">
      <w:numFmt w:val="bullet"/>
      <w:lvlText w:val="•"/>
      <w:lvlJc w:val="left"/>
      <w:pPr>
        <w:ind w:left="2574" w:hanging="159"/>
      </w:pPr>
      <w:rPr>
        <w:rFonts w:hint="default"/>
        <w:lang w:val="en-US" w:eastAsia="en-US" w:bidi="en-US"/>
      </w:rPr>
    </w:lvl>
    <w:lvl w:ilvl="3">
      <w:numFmt w:val="bullet"/>
      <w:lvlText w:val="•"/>
      <w:lvlJc w:val="left"/>
      <w:pPr>
        <w:ind w:left="3601" w:hanging="159"/>
      </w:pPr>
      <w:rPr>
        <w:rFonts w:hint="default"/>
        <w:lang w:val="en-US" w:eastAsia="en-US" w:bidi="en-US"/>
      </w:rPr>
    </w:lvl>
    <w:lvl w:ilvl="4">
      <w:numFmt w:val="bullet"/>
      <w:lvlText w:val="•"/>
      <w:lvlJc w:val="left"/>
      <w:pPr>
        <w:ind w:left="4628" w:hanging="159"/>
      </w:pPr>
      <w:rPr>
        <w:rFonts w:hint="default"/>
        <w:lang w:val="en-US" w:eastAsia="en-US" w:bidi="en-US"/>
      </w:rPr>
    </w:lvl>
    <w:lvl w:ilvl="5">
      <w:numFmt w:val="bullet"/>
      <w:lvlText w:val="•"/>
      <w:lvlJc w:val="left"/>
      <w:pPr>
        <w:ind w:left="5655" w:hanging="159"/>
      </w:pPr>
      <w:rPr>
        <w:rFonts w:hint="default"/>
        <w:lang w:val="en-US" w:eastAsia="en-US" w:bidi="en-US"/>
      </w:rPr>
    </w:lvl>
    <w:lvl w:ilvl="6">
      <w:numFmt w:val="bullet"/>
      <w:lvlText w:val="•"/>
      <w:lvlJc w:val="left"/>
      <w:pPr>
        <w:ind w:left="6682" w:hanging="159"/>
      </w:pPr>
      <w:rPr>
        <w:rFonts w:hint="default"/>
        <w:lang w:val="en-US" w:eastAsia="en-US" w:bidi="en-US"/>
      </w:rPr>
    </w:lvl>
    <w:lvl w:ilvl="7">
      <w:numFmt w:val="bullet"/>
      <w:lvlText w:val="•"/>
      <w:lvlJc w:val="left"/>
      <w:pPr>
        <w:ind w:left="7709" w:hanging="159"/>
      </w:pPr>
      <w:rPr>
        <w:rFonts w:hint="default"/>
        <w:lang w:val="en-US" w:eastAsia="en-US" w:bidi="en-US"/>
      </w:rPr>
    </w:lvl>
    <w:lvl w:ilvl="8">
      <w:numFmt w:val="bullet"/>
      <w:lvlText w:val="•"/>
      <w:lvlJc w:val="left"/>
      <w:pPr>
        <w:ind w:left="8736" w:hanging="159"/>
      </w:pPr>
      <w:rPr>
        <w:rFonts w:hint="default"/>
        <w:lang w:val="en-US" w:eastAsia="en-US" w:bidi="en-US"/>
      </w:rPr>
    </w:lvl>
  </w:abstractNum>
  <w:abstractNum w:abstractNumId="13">
    <w:nsid w:val="5F993409"/>
    <w:multiLevelType w:val="hybridMultilevel"/>
    <w:tmpl w:val="6EC61DA6"/>
    <w:lvl w:ilvl="0" w:tplc="DA3CD25A">
      <w:start w:val="1"/>
      <w:numFmt w:val="decimalEnclosedCircle"/>
      <w:lvlText w:val="%1"/>
      <w:lvlJc w:val="left"/>
      <w:pPr>
        <w:ind w:left="360" w:hanging="360"/>
      </w:pPr>
      <w:rPr>
        <w:rFonts w:ascii="Times New Roman"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4"/>
  </w:num>
  <w:num w:numId="2">
    <w:abstractNumId w:val="7"/>
  </w:num>
  <w:num w:numId="3">
    <w:abstractNumId w:val="0"/>
  </w:num>
  <w:num w:numId="4">
    <w:abstractNumId w:val="3"/>
  </w:num>
  <w:num w:numId="5">
    <w:abstractNumId w:val="12"/>
  </w:num>
  <w:num w:numId="6">
    <w:abstractNumId w:val="2"/>
  </w:num>
  <w:num w:numId="7">
    <w:abstractNumId w:val="1"/>
  </w:num>
  <w:num w:numId="8">
    <w:abstractNumId w:val="8"/>
  </w:num>
  <w:num w:numId="9">
    <w:abstractNumId w:val="11"/>
  </w:num>
  <w:num w:numId="10">
    <w:abstractNumId w:val="5"/>
  </w:num>
  <w:num w:numId="11">
    <w:abstractNumId w:val="10"/>
  </w:num>
  <w:num w:numId="12">
    <w:abstractNumId w:val="13"/>
  </w:num>
  <w:num w:numId="13">
    <w:abstractNumId w:val="6"/>
  </w:num>
  <w:num w:numId="14">
    <w:abstractNumId w:val="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isplayBackgroundShape/>
  <w:embedSystemFonts/>
  <w:bordersDoNotSurroundHeader/>
  <w:bordersDoNotSurroundFooter/>
  <w:defaultTabStop w:val="420"/>
  <w:drawingGridHorizontalSpacing w:val="120"/>
  <w:drawingGridVerticalSpacing w:val="163"/>
  <w:displayHorizontalDrawingGridEvery w:val="2"/>
  <w:displayVerticalDrawingGridEvery w:val="2"/>
  <w:noPunctuationKerning/>
  <w:characterSpacingControl w:val="compressPunctuation"/>
  <w:hdrShapeDefaults>
    <o:shapedefaults v:ext="edit" spidmax="5122" fillcolor="white">
      <v:fill color="white"/>
    </o:shapedefaults>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200E0AAF"/>
    <w:rsid w:val="00002AB4"/>
    <w:rsid w:val="00002C4B"/>
    <w:rsid w:val="0000368D"/>
    <w:rsid w:val="00003B6A"/>
    <w:rsid w:val="00004B0C"/>
    <w:rsid w:val="000063D3"/>
    <w:rsid w:val="000067D7"/>
    <w:rsid w:val="0000729B"/>
    <w:rsid w:val="00007D97"/>
    <w:rsid w:val="00010BDB"/>
    <w:rsid w:val="000122B8"/>
    <w:rsid w:val="00013053"/>
    <w:rsid w:val="0001444D"/>
    <w:rsid w:val="000150C0"/>
    <w:rsid w:val="0001548D"/>
    <w:rsid w:val="00015953"/>
    <w:rsid w:val="0002448A"/>
    <w:rsid w:val="000276F9"/>
    <w:rsid w:val="0003049A"/>
    <w:rsid w:val="00031B82"/>
    <w:rsid w:val="000325CF"/>
    <w:rsid w:val="00033B8D"/>
    <w:rsid w:val="00035976"/>
    <w:rsid w:val="000365AF"/>
    <w:rsid w:val="00037624"/>
    <w:rsid w:val="00040861"/>
    <w:rsid w:val="000427EC"/>
    <w:rsid w:val="00043F0D"/>
    <w:rsid w:val="00045400"/>
    <w:rsid w:val="00045B7F"/>
    <w:rsid w:val="00047B7C"/>
    <w:rsid w:val="00050468"/>
    <w:rsid w:val="0005178B"/>
    <w:rsid w:val="00052264"/>
    <w:rsid w:val="0005345E"/>
    <w:rsid w:val="00055F1A"/>
    <w:rsid w:val="00057801"/>
    <w:rsid w:val="00062D1D"/>
    <w:rsid w:val="00062ED2"/>
    <w:rsid w:val="000631CB"/>
    <w:rsid w:val="0006427C"/>
    <w:rsid w:val="00071C58"/>
    <w:rsid w:val="00072566"/>
    <w:rsid w:val="00072D01"/>
    <w:rsid w:val="00077660"/>
    <w:rsid w:val="00080702"/>
    <w:rsid w:val="0008075D"/>
    <w:rsid w:val="00080D64"/>
    <w:rsid w:val="00084B20"/>
    <w:rsid w:val="00085F5A"/>
    <w:rsid w:val="00086EB0"/>
    <w:rsid w:val="00091387"/>
    <w:rsid w:val="00091582"/>
    <w:rsid w:val="0009171B"/>
    <w:rsid w:val="00091B5B"/>
    <w:rsid w:val="00092F51"/>
    <w:rsid w:val="00094197"/>
    <w:rsid w:val="0009622C"/>
    <w:rsid w:val="00097B1C"/>
    <w:rsid w:val="000A1E17"/>
    <w:rsid w:val="000A236C"/>
    <w:rsid w:val="000A3384"/>
    <w:rsid w:val="000A7F0C"/>
    <w:rsid w:val="000B0FD9"/>
    <w:rsid w:val="000B1918"/>
    <w:rsid w:val="000B36AC"/>
    <w:rsid w:val="000B48A1"/>
    <w:rsid w:val="000C1755"/>
    <w:rsid w:val="000C1799"/>
    <w:rsid w:val="000C1ADF"/>
    <w:rsid w:val="000C23CB"/>
    <w:rsid w:val="000C2F63"/>
    <w:rsid w:val="000C5852"/>
    <w:rsid w:val="000C73C8"/>
    <w:rsid w:val="000D0970"/>
    <w:rsid w:val="000D0F49"/>
    <w:rsid w:val="000D14E6"/>
    <w:rsid w:val="000D3DE7"/>
    <w:rsid w:val="000D41E8"/>
    <w:rsid w:val="000D4889"/>
    <w:rsid w:val="000E03C6"/>
    <w:rsid w:val="000E046A"/>
    <w:rsid w:val="000E0AD2"/>
    <w:rsid w:val="000E209F"/>
    <w:rsid w:val="000E4791"/>
    <w:rsid w:val="000E5D0B"/>
    <w:rsid w:val="000E609E"/>
    <w:rsid w:val="000E6817"/>
    <w:rsid w:val="000E6AE2"/>
    <w:rsid w:val="000E6C74"/>
    <w:rsid w:val="000F0837"/>
    <w:rsid w:val="000F24EB"/>
    <w:rsid w:val="000F51C4"/>
    <w:rsid w:val="000F6506"/>
    <w:rsid w:val="000F7F10"/>
    <w:rsid w:val="001001F6"/>
    <w:rsid w:val="00100851"/>
    <w:rsid w:val="00102BDC"/>
    <w:rsid w:val="00102D0F"/>
    <w:rsid w:val="00103328"/>
    <w:rsid w:val="00104FD9"/>
    <w:rsid w:val="001052DC"/>
    <w:rsid w:val="00105AF4"/>
    <w:rsid w:val="00107AC3"/>
    <w:rsid w:val="00110241"/>
    <w:rsid w:val="00111D5B"/>
    <w:rsid w:val="001132EC"/>
    <w:rsid w:val="00113C8E"/>
    <w:rsid w:val="00116656"/>
    <w:rsid w:val="001177E4"/>
    <w:rsid w:val="00120906"/>
    <w:rsid w:val="00120E34"/>
    <w:rsid w:val="00120E75"/>
    <w:rsid w:val="00122463"/>
    <w:rsid w:val="00123BC6"/>
    <w:rsid w:val="00124ADD"/>
    <w:rsid w:val="0012707E"/>
    <w:rsid w:val="0013091B"/>
    <w:rsid w:val="0013372B"/>
    <w:rsid w:val="0013488D"/>
    <w:rsid w:val="00135FCC"/>
    <w:rsid w:val="00136166"/>
    <w:rsid w:val="00137332"/>
    <w:rsid w:val="001377E5"/>
    <w:rsid w:val="001425A4"/>
    <w:rsid w:val="00142BCA"/>
    <w:rsid w:val="001433D6"/>
    <w:rsid w:val="00145F60"/>
    <w:rsid w:val="0015033A"/>
    <w:rsid w:val="00153BAA"/>
    <w:rsid w:val="00154373"/>
    <w:rsid w:val="001556CF"/>
    <w:rsid w:val="00156226"/>
    <w:rsid w:val="001571CF"/>
    <w:rsid w:val="00157B0E"/>
    <w:rsid w:val="00160122"/>
    <w:rsid w:val="00160D13"/>
    <w:rsid w:val="0016162F"/>
    <w:rsid w:val="001618D5"/>
    <w:rsid w:val="001625E0"/>
    <w:rsid w:val="0016279C"/>
    <w:rsid w:val="00164E60"/>
    <w:rsid w:val="00165BD0"/>
    <w:rsid w:val="00165F6E"/>
    <w:rsid w:val="00166290"/>
    <w:rsid w:val="00166C25"/>
    <w:rsid w:val="00167CC4"/>
    <w:rsid w:val="00170D4A"/>
    <w:rsid w:val="0017129D"/>
    <w:rsid w:val="00173B3C"/>
    <w:rsid w:val="00173E95"/>
    <w:rsid w:val="00177A83"/>
    <w:rsid w:val="00183602"/>
    <w:rsid w:val="0019077E"/>
    <w:rsid w:val="00192141"/>
    <w:rsid w:val="00192636"/>
    <w:rsid w:val="001932B4"/>
    <w:rsid w:val="001942E3"/>
    <w:rsid w:val="00194527"/>
    <w:rsid w:val="00195345"/>
    <w:rsid w:val="001955CC"/>
    <w:rsid w:val="00195E56"/>
    <w:rsid w:val="00197C1E"/>
    <w:rsid w:val="001A2E93"/>
    <w:rsid w:val="001A3503"/>
    <w:rsid w:val="001A6363"/>
    <w:rsid w:val="001A7736"/>
    <w:rsid w:val="001B006E"/>
    <w:rsid w:val="001B43CD"/>
    <w:rsid w:val="001B4B84"/>
    <w:rsid w:val="001B57C3"/>
    <w:rsid w:val="001B6500"/>
    <w:rsid w:val="001B6E09"/>
    <w:rsid w:val="001B7F02"/>
    <w:rsid w:val="001C75BF"/>
    <w:rsid w:val="001D016C"/>
    <w:rsid w:val="001D09AD"/>
    <w:rsid w:val="001D4F49"/>
    <w:rsid w:val="001E339D"/>
    <w:rsid w:val="001E3634"/>
    <w:rsid w:val="001E5A9D"/>
    <w:rsid w:val="001F1FFA"/>
    <w:rsid w:val="001F5A76"/>
    <w:rsid w:val="001F5B84"/>
    <w:rsid w:val="00200444"/>
    <w:rsid w:val="00200BC5"/>
    <w:rsid w:val="00201E4B"/>
    <w:rsid w:val="00203637"/>
    <w:rsid w:val="00203C39"/>
    <w:rsid w:val="00204C34"/>
    <w:rsid w:val="00210DB5"/>
    <w:rsid w:val="00211693"/>
    <w:rsid w:val="002149D9"/>
    <w:rsid w:val="00214B4F"/>
    <w:rsid w:val="00215D8D"/>
    <w:rsid w:val="00216669"/>
    <w:rsid w:val="002233E3"/>
    <w:rsid w:val="002267E1"/>
    <w:rsid w:val="00227CDF"/>
    <w:rsid w:val="002312A5"/>
    <w:rsid w:val="00235934"/>
    <w:rsid w:val="0024191C"/>
    <w:rsid w:val="00246AF5"/>
    <w:rsid w:val="00246F17"/>
    <w:rsid w:val="0025005F"/>
    <w:rsid w:val="00251FE7"/>
    <w:rsid w:val="00252D13"/>
    <w:rsid w:val="00253DB3"/>
    <w:rsid w:val="002547DC"/>
    <w:rsid w:val="00254BED"/>
    <w:rsid w:val="00256D26"/>
    <w:rsid w:val="00261289"/>
    <w:rsid w:val="00261A02"/>
    <w:rsid w:val="002628A8"/>
    <w:rsid w:val="002629EF"/>
    <w:rsid w:val="002631D7"/>
    <w:rsid w:val="00266702"/>
    <w:rsid w:val="002673EF"/>
    <w:rsid w:val="0026752F"/>
    <w:rsid w:val="002716D2"/>
    <w:rsid w:val="00272AAD"/>
    <w:rsid w:val="00273556"/>
    <w:rsid w:val="00275AB0"/>
    <w:rsid w:val="002768FA"/>
    <w:rsid w:val="00285FB7"/>
    <w:rsid w:val="002860C6"/>
    <w:rsid w:val="002864EC"/>
    <w:rsid w:val="00286D24"/>
    <w:rsid w:val="002944F0"/>
    <w:rsid w:val="002952AF"/>
    <w:rsid w:val="002952E6"/>
    <w:rsid w:val="002963C9"/>
    <w:rsid w:val="00297973"/>
    <w:rsid w:val="002A0611"/>
    <w:rsid w:val="002A131F"/>
    <w:rsid w:val="002A3740"/>
    <w:rsid w:val="002A4EA9"/>
    <w:rsid w:val="002A665B"/>
    <w:rsid w:val="002A6D9E"/>
    <w:rsid w:val="002B1C64"/>
    <w:rsid w:val="002B3A34"/>
    <w:rsid w:val="002B3BED"/>
    <w:rsid w:val="002B406C"/>
    <w:rsid w:val="002B42DA"/>
    <w:rsid w:val="002B5914"/>
    <w:rsid w:val="002B5CD3"/>
    <w:rsid w:val="002C0966"/>
    <w:rsid w:val="002C2629"/>
    <w:rsid w:val="002C26B8"/>
    <w:rsid w:val="002C3BE6"/>
    <w:rsid w:val="002C5310"/>
    <w:rsid w:val="002C6511"/>
    <w:rsid w:val="002C7808"/>
    <w:rsid w:val="002C7B8B"/>
    <w:rsid w:val="002D055E"/>
    <w:rsid w:val="002D1932"/>
    <w:rsid w:val="002D404C"/>
    <w:rsid w:val="002D5AED"/>
    <w:rsid w:val="002D6018"/>
    <w:rsid w:val="002D7001"/>
    <w:rsid w:val="002D7A9D"/>
    <w:rsid w:val="002E0B18"/>
    <w:rsid w:val="002E12FA"/>
    <w:rsid w:val="002E383A"/>
    <w:rsid w:val="002E4474"/>
    <w:rsid w:val="002E49E0"/>
    <w:rsid w:val="002E5386"/>
    <w:rsid w:val="002E5CFA"/>
    <w:rsid w:val="002E6FA0"/>
    <w:rsid w:val="002E73D0"/>
    <w:rsid w:val="002F3411"/>
    <w:rsid w:val="002F5258"/>
    <w:rsid w:val="002F7BF8"/>
    <w:rsid w:val="0030378E"/>
    <w:rsid w:val="00311557"/>
    <w:rsid w:val="0031192C"/>
    <w:rsid w:val="00311D6C"/>
    <w:rsid w:val="0031593D"/>
    <w:rsid w:val="0032039C"/>
    <w:rsid w:val="00320483"/>
    <w:rsid w:val="003204F4"/>
    <w:rsid w:val="00320889"/>
    <w:rsid w:val="00323678"/>
    <w:rsid w:val="00324477"/>
    <w:rsid w:val="003245F9"/>
    <w:rsid w:val="00325B34"/>
    <w:rsid w:val="00325E38"/>
    <w:rsid w:val="00327FA5"/>
    <w:rsid w:val="0033294C"/>
    <w:rsid w:val="00332B04"/>
    <w:rsid w:val="00334DC1"/>
    <w:rsid w:val="0033551E"/>
    <w:rsid w:val="003361FD"/>
    <w:rsid w:val="00337BE2"/>
    <w:rsid w:val="00341259"/>
    <w:rsid w:val="0034384C"/>
    <w:rsid w:val="00344FF8"/>
    <w:rsid w:val="00346C24"/>
    <w:rsid w:val="00351135"/>
    <w:rsid w:val="0035314F"/>
    <w:rsid w:val="00355888"/>
    <w:rsid w:val="00357D65"/>
    <w:rsid w:val="003617C2"/>
    <w:rsid w:val="0036197B"/>
    <w:rsid w:val="003619E8"/>
    <w:rsid w:val="0036220C"/>
    <w:rsid w:val="003628E1"/>
    <w:rsid w:val="00366AC3"/>
    <w:rsid w:val="00366CF8"/>
    <w:rsid w:val="003703FF"/>
    <w:rsid w:val="0037125D"/>
    <w:rsid w:val="00373591"/>
    <w:rsid w:val="00376B70"/>
    <w:rsid w:val="00380B06"/>
    <w:rsid w:val="0038457D"/>
    <w:rsid w:val="003845B2"/>
    <w:rsid w:val="00384BDF"/>
    <w:rsid w:val="00387B06"/>
    <w:rsid w:val="00390C13"/>
    <w:rsid w:val="00390E1D"/>
    <w:rsid w:val="00392966"/>
    <w:rsid w:val="00393E2E"/>
    <w:rsid w:val="00393F16"/>
    <w:rsid w:val="003960B9"/>
    <w:rsid w:val="00396E6D"/>
    <w:rsid w:val="00397E2C"/>
    <w:rsid w:val="003A02E5"/>
    <w:rsid w:val="003A23B7"/>
    <w:rsid w:val="003A2896"/>
    <w:rsid w:val="003A7C69"/>
    <w:rsid w:val="003B0AA6"/>
    <w:rsid w:val="003B40C3"/>
    <w:rsid w:val="003B49A7"/>
    <w:rsid w:val="003B6081"/>
    <w:rsid w:val="003B67F2"/>
    <w:rsid w:val="003B6FF3"/>
    <w:rsid w:val="003B7590"/>
    <w:rsid w:val="003C0056"/>
    <w:rsid w:val="003C0AB5"/>
    <w:rsid w:val="003C13D6"/>
    <w:rsid w:val="003C2D8D"/>
    <w:rsid w:val="003C4AC9"/>
    <w:rsid w:val="003C601D"/>
    <w:rsid w:val="003C7718"/>
    <w:rsid w:val="003D0A7B"/>
    <w:rsid w:val="003D172E"/>
    <w:rsid w:val="003D33CE"/>
    <w:rsid w:val="003D480F"/>
    <w:rsid w:val="003D52D1"/>
    <w:rsid w:val="003D7943"/>
    <w:rsid w:val="003E229A"/>
    <w:rsid w:val="003E63DB"/>
    <w:rsid w:val="003E6B17"/>
    <w:rsid w:val="003F1091"/>
    <w:rsid w:val="003F1190"/>
    <w:rsid w:val="003F1A1C"/>
    <w:rsid w:val="003F3EA0"/>
    <w:rsid w:val="004000BB"/>
    <w:rsid w:val="0040241D"/>
    <w:rsid w:val="00403940"/>
    <w:rsid w:val="00406404"/>
    <w:rsid w:val="004078A4"/>
    <w:rsid w:val="0041194C"/>
    <w:rsid w:val="00411CEC"/>
    <w:rsid w:val="0041282F"/>
    <w:rsid w:val="00415F93"/>
    <w:rsid w:val="00422B08"/>
    <w:rsid w:val="004249A8"/>
    <w:rsid w:val="004318C6"/>
    <w:rsid w:val="0043197E"/>
    <w:rsid w:val="0043316E"/>
    <w:rsid w:val="004367B0"/>
    <w:rsid w:val="00437679"/>
    <w:rsid w:val="00437F2C"/>
    <w:rsid w:val="00441E30"/>
    <w:rsid w:val="00444593"/>
    <w:rsid w:val="00445767"/>
    <w:rsid w:val="004466A2"/>
    <w:rsid w:val="004507E6"/>
    <w:rsid w:val="00451AFC"/>
    <w:rsid w:val="00451CC4"/>
    <w:rsid w:val="004542D2"/>
    <w:rsid w:val="004546C7"/>
    <w:rsid w:val="00454D45"/>
    <w:rsid w:val="00455C40"/>
    <w:rsid w:val="00457D02"/>
    <w:rsid w:val="00460574"/>
    <w:rsid w:val="00460778"/>
    <w:rsid w:val="004614AC"/>
    <w:rsid w:val="0046186A"/>
    <w:rsid w:val="0046483D"/>
    <w:rsid w:val="00467ACB"/>
    <w:rsid w:val="00470004"/>
    <w:rsid w:val="0047575B"/>
    <w:rsid w:val="004759CA"/>
    <w:rsid w:val="004803F8"/>
    <w:rsid w:val="004849E3"/>
    <w:rsid w:val="0048760F"/>
    <w:rsid w:val="00487C18"/>
    <w:rsid w:val="00490C84"/>
    <w:rsid w:val="0049143A"/>
    <w:rsid w:val="00493341"/>
    <w:rsid w:val="0049383B"/>
    <w:rsid w:val="0049498C"/>
    <w:rsid w:val="0049516D"/>
    <w:rsid w:val="00496929"/>
    <w:rsid w:val="004971BE"/>
    <w:rsid w:val="004976ED"/>
    <w:rsid w:val="004A15A6"/>
    <w:rsid w:val="004A15C8"/>
    <w:rsid w:val="004A26DF"/>
    <w:rsid w:val="004A2B0A"/>
    <w:rsid w:val="004A2BF7"/>
    <w:rsid w:val="004A4F36"/>
    <w:rsid w:val="004A7676"/>
    <w:rsid w:val="004B23A0"/>
    <w:rsid w:val="004B26F3"/>
    <w:rsid w:val="004B5196"/>
    <w:rsid w:val="004B7495"/>
    <w:rsid w:val="004C1988"/>
    <w:rsid w:val="004C26E2"/>
    <w:rsid w:val="004C360A"/>
    <w:rsid w:val="004C4DCD"/>
    <w:rsid w:val="004C710A"/>
    <w:rsid w:val="004D0778"/>
    <w:rsid w:val="004D1260"/>
    <w:rsid w:val="004D27B0"/>
    <w:rsid w:val="004D392C"/>
    <w:rsid w:val="004D449F"/>
    <w:rsid w:val="004D4D2D"/>
    <w:rsid w:val="004D657B"/>
    <w:rsid w:val="004E16E5"/>
    <w:rsid w:val="004E2CEF"/>
    <w:rsid w:val="004E512E"/>
    <w:rsid w:val="004E5B34"/>
    <w:rsid w:val="004F09EF"/>
    <w:rsid w:val="004F1A20"/>
    <w:rsid w:val="004F27FF"/>
    <w:rsid w:val="004F3D15"/>
    <w:rsid w:val="004F40AA"/>
    <w:rsid w:val="004F4192"/>
    <w:rsid w:val="00500326"/>
    <w:rsid w:val="00500D99"/>
    <w:rsid w:val="00501CDF"/>
    <w:rsid w:val="00502D17"/>
    <w:rsid w:val="0050336E"/>
    <w:rsid w:val="00504350"/>
    <w:rsid w:val="0050484B"/>
    <w:rsid w:val="0050494E"/>
    <w:rsid w:val="00504DA2"/>
    <w:rsid w:val="00505DC7"/>
    <w:rsid w:val="00506C50"/>
    <w:rsid w:val="0051522D"/>
    <w:rsid w:val="005160F0"/>
    <w:rsid w:val="00517B49"/>
    <w:rsid w:val="00517EEE"/>
    <w:rsid w:val="00521AFA"/>
    <w:rsid w:val="00522EF4"/>
    <w:rsid w:val="005231D5"/>
    <w:rsid w:val="00524839"/>
    <w:rsid w:val="00526426"/>
    <w:rsid w:val="00527AAE"/>
    <w:rsid w:val="005314EB"/>
    <w:rsid w:val="005353E7"/>
    <w:rsid w:val="00535A13"/>
    <w:rsid w:val="005409A4"/>
    <w:rsid w:val="00542C2C"/>
    <w:rsid w:val="00543D62"/>
    <w:rsid w:val="00544C45"/>
    <w:rsid w:val="00544E0E"/>
    <w:rsid w:val="00554602"/>
    <w:rsid w:val="00554A0C"/>
    <w:rsid w:val="00554C10"/>
    <w:rsid w:val="005568F2"/>
    <w:rsid w:val="00556A44"/>
    <w:rsid w:val="00566A89"/>
    <w:rsid w:val="00570F6A"/>
    <w:rsid w:val="00572520"/>
    <w:rsid w:val="0057360E"/>
    <w:rsid w:val="00573B6A"/>
    <w:rsid w:val="00573C44"/>
    <w:rsid w:val="00576508"/>
    <w:rsid w:val="005800CC"/>
    <w:rsid w:val="00580A0A"/>
    <w:rsid w:val="00581EAB"/>
    <w:rsid w:val="005824B3"/>
    <w:rsid w:val="00584D89"/>
    <w:rsid w:val="005857DB"/>
    <w:rsid w:val="00590693"/>
    <w:rsid w:val="00592071"/>
    <w:rsid w:val="00592864"/>
    <w:rsid w:val="00593629"/>
    <w:rsid w:val="00593AFB"/>
    <w:rsid w:val="00593ECE"/>
    <w:rsid w:val="005941A0"/>
    <w:rsid w:val="00594942"/>
    <w:rsid w:val="00595638"/>
    <w:rsid w:val="005961F9"/>
    <w:rsid w:val="00597037"/>
    <w:rsid w:val="005A0156"/>
    <w:rsid w:val="005A1F3F"/>
    <w:rsid w:val="005A2AF6"/>
    <w:rsid w:val="005A2DF4"/>
    <w:rsid w:val="005B049D"/>
    <w:rsid w:val="005B1769"/>
    <w:rsid w:val="005B259E"/>
    <w:rsid w:val="005B2C2E"/>
    <w:rsid w:val="005B3123"/>
    <w:rsid w:val="005B34A5"/>
    <w:rsid w:val="005B55DC"/>
    <w:rsid w:val="005B5964"/>
    <w:rsid w:val="005B7638"/>
    <w:rsid w:val="005B76E9"/>
    <w:rsid w:val="005C0F92"/>
    <w:rsid w:val="005C1332"/>
    <w:rsid w:val="005C1CB6"/>
    <w:rsid w:val="005C2A8A"/>
    <w:rsid w:val="005C5BE5"/>
    <w:rsid w:val="005C7381"/>
    <w:rsid w:val="005D0AB6"/>
    <w:rsid w:val="005D0CC1"/>
    <w:rsid w:val="005D1284"/>
    <w:rsid w:val="005D19A1"/>
    <w:rsid w:val="005D2E24"/>
    <w:rsid w:val="005D3BAC"/>
    <w:rsid w:val="005D5313"/>
    <w:rsid w:val="005D784E"/>
    <w:rsid w:val="005E1CEE"/>
    <w:rsid w:val="005E385B"/>
    <w:rsid w:val="005E49CF"/>
    <w:rsid w:val="005E6616"/>
    <w:rsid w:val="005E7EAE"/>
    <w:rsid w:val="005F002C"/>
    <w:rsid w:val="005F00D6"/>
    <w:rsid w:val="005F0A27"/>
    <w:rsid w:val="005F29C3"/>
    <w:rsid w:val="005F29DC"/>
    <w:rsid w:val="005F3CBB"/>
    <w:rsid w:val="005F6C40"/>
    <w:rsid w:val="005F7922"/>
    <w:rsid w:val="00602206"/>
    <w:rsid w:val="0061058A"/>
    <w:rsid w:val="00611FF4"/>
    <w:rsid w:val="00612397"/>
    <w:rsid w:val="006164F2"/>
    <w:rsid w:val="00616527"/>
    <w:rsid w:val="0062325A"/>
    <w:rsid w:val="0062539C"/>
    <w:rsid w:val="00626FDA"/>
    <w:rsid w:val="00630EDA"/>
    <w:rsid w:val="006336FE"/>
    <w:rsid w:val="00633793"/>
    <w:rsid w:val="00634612"/>
    <w:rsid w:val="006354C1"/>
    <w:rsid w:val="006358A9"/>
    <w:rsid w:val="0063608B"/>
    <w:rsid w:val="00636D5C"/>
    <w:rsid w:val="00636E86"/>
    <w:rsid w:val="00641064"/>
    <w:rsid w:val="00641352"/>
    <w:rsid w:val="00646ED5"/>
    <w:rsid w:val="00647E7C"/>
    <w:rsid w:val="00651BD9"/>
    <w:rsid w:val="00657C54"/>
    <w:rsid w:val="00662F0D"/>
    <w:rsid w:val="006635DD"/>
    <w:rsid w:val="00666245"/>
    <w:rsid w:val="00667368"/>
    <w:rsid w:val="00670238"/>
    <w:rsid w:val="0067034C"/>
    <w:rsid w:val="00673325"/>
    <w:rsid w:val="006752FE"/>
    <w:rsid w:val="00676772"/>
    <w:rsid w:val="006805F9"/>
    <w:rsid w:val="00682281"/>
    <w:rsid w:val="006850E2"/>
    <w:rsid w:val="0068731F"/>
    <w:rsid w:val="00692337"/>
    <w:rsid w:val="00695A5C"/>
    <w:rsid w:val="006A100F"/>
    <w:rsid w:val="006A13E1"/>
    <w:rsid w:val="006A14CA"/>
    <w:rsid w:val="006A3CB0"/>
    <w:rsid w:val="006A6DCD"/>
    <w:rsid w:val="006B0E74"/>
    <w:rsid w:val="006B2261"/>
    <w:rsid w:val="006B2FFD"/>
    <w:rsid w:val="006B5922"/>
    <w:rsid w:val="006B688E"/>
    <w:rsid w:val="006C23EC"/>
    <w:rsid w:val="006C3368"/>
    <w:rsid w:val="006C4FD5"/>
    <w:rsid w:val="006C5FDF"/>
    <w:rsid w:val="006D20C9"/>
    <w:rsid w:val="006D2810"/>
    <w:rsid w:val="006D3AB5"/>
    <w:rsid w:val="006D484E"/>
    <w:rsid w:val="006D7161"/>
    <w:rsid w:val="006E3F44"/>
    <w:rsid w:val="006E432D"/>
    <w:rsid w:val="006E569D"/>
    <w:rsid w:val="006F0365"/>
    <w:rsid w:val="006F14CF"/>
    <w:rsid w:val="006F1F88"/>
    <w:rsid w:val="006F5BF0"/>
    <w:rsid w:val="006F643E"/>
    <w:rsid w:val="00700B23"/>
    <w:rsid w:val="00701D79"/>
    <w:rsid w:val="00703CCA"/>
    <w:rsid w:val="0070524D"/>
    <w:rsid w:val="00705590"/>
    <w:rsid w:val="00705749"/>
    <w:rsid w:val="00711CC5"/>
    <w:rsid w:val="00712ECF"/>
    <w:rsid w:val="00713037"/>
    <w:rsid w:val="00713624"/>
    <w:rsid w:val="00714AF9"/>
    <w:rsid w:val="00715AF2"/>
    <w:rsid w:val="00720033"/>
    <w:rsid w:val="00720918"/>
    <w:rsid w:val="00720C1D"/>
    <w:rsid w:val="0072286E"/>
    <w:rsid w:val="007238E1"/>
    <w:rsid w:val="00725544"/>
    <w:rsid w:val="00731454"/>
    <w:rsid w:val="00731864"/>
    <w:rsid w:val="00733EBE"/>
    <w:rsid w:val="00736512"/>
    <w:rsid w:val="00751891"/>
    <w:rsid w:val="00751C8F"/>
    <w:rsid w:val="00751D3D"/>
    <w:rsid w:val="00753AE8"/>
    <w:rsid w:val="00753DE9"/>
    <w:rsid w:val="007542C6"/>
    <w:rsid w:val="0075572C"/>
    <w:rsid w:val="00756626"/>
    <w:rsid w:val="00757B61"/>
    <w:rsid w:val="0076281A"/>
    <w:rsid w:val="00762BD3"/>
    <w:rsid w:val="00770512"/>
    <w:rsid w:val="007856F5"/>
    <w:rsid w:val="007867AA"/>
    <w:rsid w:val="00790F07"/>
    <w:rsid w:val="00793E48"/>
    <w:rsid w:val="00796D0C"/>
    <w:rsid w:val="007A368B"/>
    <w:rsid w:val="007A6A85"/>
    <w:rsid w:val="007A6C15"/>
    <w:rsid w:val="007A7B37"/>
    <w:rsid w:val="007B138E"/>
    <w:rsid w:val="007B5202"/>
    <w:rsid w:val="007B7F6F"/>
    <w:rsid w:val="007C0C80"/>
    <w:rsid w:val="007C36DF"/>
    <w:rsid w:val="007C37D4"/>
    <w:rsid w:val="007C52F8"/>
    <w:rsid w:val="007C7E41"/>
    <w:rsid w:val="007D03D2"/>
    <w:rsid w:val="007D2200"/>
    <w:rsid w:val="007D281D"/>
    <w:rsid w:val="007D3B8B"/>
    <w:rsid w:val="007D4A52"/>
    <w:rsid w:val="007D5BCE"/>
    <w:rsid w:val="007E05E5"/>
    <w:rsid w:val="007E1378"/>
    <w:rsid w:val="007E395D"/>
    <w:rsid w:val="007E45FB"/>
    <w:rsid w:val="007E5ACD"/>
    <w:rsid w:val="007E630E"/>
    <w:rsid w:val="007F02AB"/>
    <w:rsid w:val="007F05BD"/>
    <w:rsid w:val="007F0887"/>
    <w:rsid w:val="007F0E99"/>
    <w:rsid w:val="007F10F8"/>
    <w:rsid w:val="007F3611"/>
    <w:rsid w:val="007F48ED"/>
    <w:rsid w:val="007F507E"/>
    <w:rsid w:val="008003F4"/>
    <w:rsid w:val="00801329"/>
    <w:rsid w:val="00802D42"/>
    <w:rsid w:val="0080381B"/>
    <w:rsid w:val="00804350"/>
    <w:rsid w:val="00812BD5"/>
    <w:rsid w:val="008134AF"/>
    <w:rsid w:val="00814A3D"/>
    <w:rsid w:val="00816AB6"/>
    <w:rsid w:val="00817E8A"/>
    <w:rsid w:val="00820E44"/>
    <w:rsid w:val="00832BC2"/>
    <w:rsid w:val="00834B96"/>
    <w:rsid w:val="008411D2"/>
    <w:rsid w:val="00842322"/>
    <w:rsid w:val="008434B3"/>
    <w:rsid w:val="00844976"/>
    <w:rsid w:val="00844E27"/>
    <w:rsid w:val="00845A83"/>
    <w:rsid w:val="0084697E"/>
    <w:rsid w:val="008501E2"/>
    <w:rsid w:val="008525CF"/>
    <w:rsid w:val="00853106"/>
    <w:rsid w:val="00853316"/>
    <w:rsid w:val="008544F1"/>
    <w:rsid w:val="00854893"/>
    <w:rsid w:val="00860C8A"/>
    <w:rsid w:val="00861673"/>
    <w:rsid w:val="00862A83"/>
    <w:rsid w:val="008710DC"/>
    <w:rsid w:val="00873A87"/>
    <w:rsid w:val="00873E76"/>
    <w:rsid w:val="008746A3"/>
    <w:rsid w:val="00875DD3"/>
    <w:rsid w:val="008769D6"/>
    <w:rsid w:val="00876AE0"/>
    <w:rsid w:val="00880639"/>
    <w:rsid w:val="00881B98"/>
    <w:rsid w:val="008820FF"/>
    <w:rsid w:val="00882315"/>
    <w:rsid w:val="0088366A"/>
    <w:rsid w:val="0088418A"/>
    <w:rsid w:val="00887299"/>
    <w:rsid w:val="0089007E"/>
    <w:rsid w:val="008909EA"/>
    <w:rsid w:val="00892310"/>
    <w:rsid w:val="008924BA"/>
    <w:rsid w:val="00892AC4"/>
    <w:rsid w:val="00893CF5"/>
    <w:rsid w:val="008946CE"/>
    <w:rsid w:val="00895CF4"/>
    <w:rsid w:val="00896809"/>
    <w:rsid w:val="008A304D"/>
    <w:rsid w:val="008A3506"/>
    <w:rsid w:val="008A4C4B"/>
    <w:rsid w:val="008A542F"/>
    <w:rsid w:val="008A71E7"/>
    <w:rsid w:val="008A7B8F"/>
    <w:rsid w:val="008B09AE"/>
    <w:rsid w:val="008B4EF4"/>
    <w:rsid w:val="008B5685"/>
    <w:rsid w:val="008B64EE"/>
    <w:rsid w:val="008C0B87"/>
    <w:rsid w:val="008C2355"/>
    <w:rsid w:val="008C2394"/>
    <w:rsid w:val="008C66A3"/>
    <w:rsid w:val="008C6FAC"/>
    <w:rsid w:val="008C7E89"/>
    <w:rsid w:val="008D0EAF"/>
    <w:rsid w:val="008D24A8"/>
    <w:rsid w:val="008D3C17"/>
    <w:rsid w:val="008D74D0"/>
    <w:rsid w:val="008E0316"/>
    <w:rsid w:val="008E0D94"/>
    <w:rsid w:val="008E250B"/>
    <w:rsid w:val="008E407F"/>
    <w:rsid w:val="008E4524"/>
    <w:rsid w:val="008E49D3"/>
    <w:rsid w:val="008E4EEF"/>
    <w:rsid w:val="008E6E9D"/>
    <w:rsid w:val="008F0E65"/>
    <w:rsid w:val="008F242A"/>
    <w:rsid w:val="008F6C38"/>
    <w:rsid w:val="00901B82"/>
    <w:rsid w:val="00903AFA"/>
    <w:rsid w:val="0090520A"/>
    <w:rsid w:val="00912C24"/>
    <w:rsid w:val="009148AD"/>
    <w:rsid w:val="00914A0F"/>
    <w:rsid w:val="00916089"/>
    <w:rsid w:val="00916BAC"/>
    <w:rsid w:val="00916C50"/>
    <w:rsid w:val="00921B7A"/>
    <w:rsid w:val="00921F99"/>
    <w:rsid w:val="009231D6"/>
    <w:rsid w:val="00926768"/>
    <w:rsid w:val="0093137F"/>
    <w:rsid w:val="009330E2"/>
    <w:rsid w:val="009335E2"/>
    <w:rsid w:val="00933E6A"/>
    <w:rsid w:val="009342B2"/>
    <w:rsid w:val="00941AB1"/>
    <w:rsid w:val="00941ACF"/>
    <w:rsid w:val="00943C40"/>
    <w:rsid w:val="00944696"/>
    <w:rsid w:val="009475E9"/>
    <w:rsid w:val="009479F4"/>
    <w:rsid w:val="00950ED4"/>
    <w:rsid w:val="0095269F"/>
    <w:rsid w:val="009535EC"/>
    <w:rsid w:val="009535F0"/>
    <w:rsid w:val="00953970"/>
    <w:rsid w:val="00960B5D"/>
    <w:rsid w:val="00960D9D"/>
    <w:rsid w:val="00963211"/>
    <w:rsid w:val="00963463"/>
    <w:rsid w:val="00965118"/>
    <w:rsid w:val="00966732"/>
    <w:rsid w:val="00966F70"/>
    <w:rsid w:val="00971EA0"/>
    <w:rsid w:val="00974BC0"/>
    <w:rsid w:val="00976C9C"/>
    <w:rsid w:val="009801EE"/>
    <w:rsid w:val="009808FD"/>
    <w:rsid w:val="00980F1D"/>
    <w:rsid w:val="009815B3"/>
    <w:rsid w:val="009820BD"/>
    <w:rsid w:val="00985E5F"/>
    <w:rsid w:val="0098623C"/>
    <w:rsid w:val="0099017E"/>
    <w:rsid w:val="0099170A"/>
    <w:rsid w:val="009926A7"/>
    <w:rsid w:val="00992817"/>
    <w:rsid w:val="0099386E"/>
    <w:rsid w:val="00994D3D"/>
    <w:rsid w:val="00996856"/>
    <w:rsid w:val="00997365"/>
    <w:rsid w:val="00997BA8"/>
    <w:rsid w:val="009A0448"/>
    <w:rsid w:val="009A1357"/>
    <w:rsid w:val="009A17E3"/>
    <w:rsid w:val="009A2240"/>
    <w:rsid w:val="009A3916"/>
    <w:rsid w:val="009A60A0"/>
    <w:rsid w:val="009A6848"/>
    <w:rsid w:val="009B0366"/>
    <w:rsid w:val="009B0847"/>
    <w:rsid w:val="009B0D5E"/>
    <w:rsid w:val="009B1B98"/>
    <w:rsid w:val="009C0A8F"/>
    <w:rsid w:val="009C11C1"/>
    <w:rsid w:val="009C16BF"/>
    <w:rsid w:val="009C2BE9"/>
    <w:rsid w:val="009C325D"/>
    <w:rsid w:val="009C38AE"/>
    <w:rsid w:val="009C39DC"/>
    <w:rsid w:val="009D463D"/>
    <w:rsid w:val="009D4F1C"/>
    <w:rsid w:val="009D5087"/>
    <w:rsid w:val="009D68C4"/>
    <w:rsid w:val="009D73FB"/>
    <w:rsid w:val="009F00FB"/>
    <w:rsid w:val="009F1CC9"/>
    <w:rsid w:val="009F6B17"/>
    <w:rsid w:val="009F7605"/>
    <w:rsid w:val="00A0071D"/>
    <w:rsid w:val="00A02048"/>
    <w:rsid w:val="00A069BE"/>
    <w:rsid w:val="00A15207"/>
    <w:rsid w:val="00A1736E"/>
    <w:rsid w:val="00A174CB"/>
    <w:rsid w:val="00A2012E"/>
    <w:rsid w:val="00A206B9"/>
    <w:rsid w:val="00A22C31"/>
    <w:rsid w:val="00A23122"/>
    <w:rsid w:val="00A23576"/>
    <w:rsid w:val="00A251EC"/>
    <w:rsid w:val="00A258E8"/>
    <w:rsid w:val="00A266F9"/>
    <w:rsid w:val="00A346EE"/>
    <w:rsid w:val="00A4040F"/>
    <w:rsid w:val="00A50568"/>
    <w:rsid w:val="00A542BE"/>
    <w:rsid w:val="00A60317"/>
    <w:rsid w:val="00A60ABF"/>
    <w:rsid w:val="00A61E29"/>
    <w:rsid w:val="00A637B7"/>
    <w:rsid w:val="00A647B3"/>
    <w:rsid w:val="00A6550A"/>
    <w:rsid w:val="00A66B8E"/>
    <w:rsid w:val="00A70247"/>
    <w:rsid w:val="00A70DE4"/>
    <w:rsid w:val="00A72068"/>
    <w:rsid w:val="00A74E81"/>
    <w:rsid w:val="00A76F66"/>
    <w:rsid w:val="00A77B82"/>
    <w:rsid w:val="00A824F6"/>
    <w:rsid w:val="00A82E58"/>
    <w:rsid w:val="00A84AEC"/>
    <w:rsid w:val="00A86467"/>
    <w:rsid w:val="00A869B5"/>
    <w:rsid w:val="00A90E18"/>
    <w:rsid w:val="00A92AEB"/>
    <w:rsid w:val="00A92DEC"/>
    <w:rsid w:val="00A932AF"/>
    <w:rsid w:val="00A95826"/>
    <w:rsid w:val="00AA0692"/>
    <w:rsid w:val="00AA1C99"/>
    <w:rsid w:val="00AA41FC"/>
    <w:rsid w:val="00AA4A76"/>
    <w:rsid w:val="00AA4FD3"/>
    <w:rsid w:val="00AA59A4"/>
    <w:rsid w:val="00AB1633"/>
    <w:rsid w:val="00AB45C6"/>
    <w:rsid w:val="00AB4C54"/>
    <w:rsid w:val="00AB4EB0"/>
    <w:rsid w:val="00AB5B68"/>
    <w:rsid w:val="00AB5CCC"/>
    <w:rsid w:val="00AB7011"/>
    <w:rsid w:val="00AC4BC9"/>
    <w:rsid w:val="00AC5340"/>
    <w:rsid w:val="00AD0145"/>
    <w:rsid w:val="00AD03EC"/>
    <w:rsid w:val="00AD1928"/>
    <w:rsid w:val="00AD315E"/>
    <w:rsid w:val="00AD3688"/>
    <w:rsid w:val="00AD4A45"/>
    <w:rsid w:val="00AD5215"/>
    <w:rsid w:val="00AD5CAB"/>
    <w:rsid w:val="00AD67E4"/>
    <w:rsid w:val="00AD7D36"/>
    <w:rsid w:val="00AE20A5"/>
    <w:rsid w:val="00AE3709"/>
    <w:rsid w:val="00AE4067"/>
    <w:rsid w:val="00AE49DF"/>
    <w:rsid w:val="00AE5B56"/>
    <w:rsid w:val="00AF0563"/>
    <w:rsid w:val="00AF6E0E"/>
    <w:rsid w:val="00AF71B6"/>
    <w:rsid w:val="00B055F9"/>
    <w:rsid w:val="00B1099E"/>
    <w:rsid w:val="00B13C24"/>
    <w:rsid w:val="00B13E96"/>
    <w:rsid w:val="00B151BA"/>
    <w:rsid w:val="00B15B4B"/>
    <w:rsid w:val="00B16050"/>
    <w:rsid w:val="00B308A3"/>
    <w:rsid w:val="00B30E93"/>
    <w:rsid w:val="00B3173E"/>
    <w:rsid w:val="00B31C5D"/>
    <w:rsid w:val="00B32C99"/>
    <w:rsid w:val="00B3318D"/>
    <w:rsid w:val="00B33694"/>
    <w:rsid w:val="00B33FD0"/>
    <w:rsid w:val="00B357AD"/>
    <w:rsid w:val="00B35814"/>
    <w:rsid w:val="00B36461"/>
    <w:rsid w:val="00B3797B"/>
    <w:rsid w:val="00B43142"/>
    <w:rsid w:val="00B43A51"/>
    <w:rsid w:val="00B44628"/>
    <w:rsid w:val="00B458A7"/>
    <w:rsid w:val="00B45D1A"/>
    <w:rsid w:val="00B51083"/>
    <w:rsid w:val="00B52320"/>
    <w:rsid w:val="00B538FC"/>
    <w:rsid w:val="00B55C6C"/>
    <w:rsid w:val="00B565A9"/>
    <w:rsid w:val="00B60095"/>
    <w:rsid w:val="00B61A05"/>
    <w:rsid w:val="00B6253D"/>
    <w:rsid w:val="00B64450"/>
    <w:rsid w:val="00B64E64"/>
    <w:rsid w:val="00B66C48"/>
    <w:rsid w:val="00B7056C"/>
    <w:rsid w:val="00B70D16"/>
    <w:rsid w:val="00B72029"/>
    <w:rsid w:val="00B72782"/>
    <w:rsid w:val="00B73BE8"/>
    <w:rsid w:val="00B74B08"/>
    <w:rsid w:val="00B74D58"/>
    <w:rsid w:val="00B74DF7"/>
    <w:rsid w:val="00B7560E"/>
    <w:rsid w:val="00B8103F"/>
    <w:rsid w:val="00B83FC3"/>
    <w:rsid w:val="00B8730C"/>
    <w:rsid w:val="00B87ECB"/>
    <w:rsid w:val="00B920EC"/>
    <w:rsid w:val="00B95DA4"/>
    <w:rsid w:val="00B974E7"/>
    <w:rsid w:val="00BA0B9C"/>
    <w:rsid w:val="00BA16B6"/>
    <w:rsid w:val="00BA1F9A"/>
    <w:rsid w:val="00BA2345"/>
    <w:rsid w:val="00BA6426"/>
    <w:rsid w:val="00BB30B4"/>
    <w:rsid w:val="00BB663B"/>
    <w:rsid w:val="00BC139C"/>
    <w:rsid w:val="00BC32D7"/>
    <w:rsid w:val="00BC3390"/>
    <w:rsid w:val="00BC345E"/>
    <w:rsid w:val="00BC50E1"/>
    <w:rsid w:val="00BC5391"/>
    <w:rsid w:val="00BD5176"/>
    <w:rsid w:val="00BD6446"/>
    <w:rsid w:val="00BE24DB"/>
    <w:rsid w:val="00BE3128"/>
    <w:rsid w:val="00BE3442"/>
    <w:rsid w:val="00BE3F87"/>
    <w:rsid w:val="00BE469F"/>
    <w:rsid w:val="00BE65F0"/>
    <w:rsid w:val="00BE6796"/>
    <w:rsid w:val="00BE7490"/>
    <w:rsid w:val="00BE76B1"/>
    <w:rsid w:val="00BF3A71"/>
    <w:rsid w:val="00BF41F2"/>
    <w:rsid w:val="00BF45F2"/>
    <w:rsid w:val="00BF592C"/>
    <w:rsid w:val="00C00F78"/>
    <w:rsid w:val="00C05167"/>
    <w:rsid w:val="00C05253"/>
    <w:rsid w:val="00C05C5F"/>
    <w:rsid w:val="00C06090"/>
    <w:rsid w:val="00C06E3F"/>
    <w:rsid w:val="00C101ED"/>
    <w:rsid w:val="00C13045"/>
    <w:rsid w:val="00C1327F"/>
    <w:rsid w:val="00C13DF1"/>
    <w:rsid w:val="00C174CA"/>
    <w:rsid w:val="00C2112E"/>
    <w:rsid w:val="00C21755"/>
    <w:rsid w:val="00C22417"/>
    <w:rsid w:val="00C22668"/>
    <w:rsid w:val="00C22713"/>
    <w:rsid w:val="00C22F66"/>
    <w:rsid w:val="00C25AFC"/>
    <w:rsid w:val="00C25B20"/>
    <w:rsid w:val="00C25BDC"/>
    <w:rsid w:val="00C262DF"/>
    <w:rsid w:val="00C31BBF"/>
    <w:rsid w:val="00C32541"/>
    <w:rsid w:val="00C32FE8"/>
    <w:rsid w:val="00C36B6D"/>
    <w:rsid w:val="00C37F3C"/>
    <w:rsid w:val="00C41F42"/>
    <w:rsid w:val="00C441D2"/>
    <w:rsid w:val="00C445A6"/>
    <w:rsid w:val="00C46D35"/>
    <w:rsid w:val="00C47F49"/>
    <w:rsid w:val="00C50648"/>
    <w:rsid w:val="00C50950"/>
    <w:rsid w:val="00C52C5E"/>
    <w:rsid w:val="00C535CD"/>
    <w:rsid w:val="00C54774"/>
    <w:rsid w:val="00C552D7"/>
    <w:rsid w:val="00C55355"/>
    <w:rsid w:val="00C613D6"/>
    <w:rsid w:val="00C62078"/>
    <w:rsid w:val="00C62573"/>
    <w:rsid w:val="00C62D08"/>
    <w:rsid w:val="00C64C45"/>
    <w:rsid w:val="00C66025"/>
    <w:rsid w:val="00C66BE2"/>
    <w:rsid w:val="00C70916"/>
    <w:rsid w:val="00C71393"/>
    <w:rsid w:val="00C721E7"/>
    <w:rsid w:val="00C73600"/>
    <w:rsid w:val="00C7375D"/>
    <w:rsid w:val="00C76707"/>
    <w:rsid w:val="00C77FD8"/>
    <w:rsid w:val="00C814B3"/>
    <w:rsid w:val="00C81D54"/>
    <w:rsid w:val="00C8470F"/>
    <w:rsid w:val="00C849E8"/>
    <w:rsid w:val="00C85F94"/>
    <w:rsid w:val="00C86FDC"/>
    <w:rsid w:val="00C87EB9"/>
    <w:rsid w:val="00C90C7F"/>
    <w:rsid w:val="00C935C1"/>
    <w:rsid w:val="00C93DCD"/>
    <w:rsid w:val="00C93E12"/>
    <w:rsid w:val="00CA10D3"/>
    <w:rsid w:val="00CA27AD"/>
    <w:rsid w:val="00CA2A3F"/>
    <w:rsid w:val="00CA3EA6"/>
    <w:rsid w:val="00CA4B34"/>
    <w:rsid w:val="00CA4E74"/>
    <w:rsid w:val="00CA616D"/>
    <w:rsid w:val="00CA77B3"/>
    <w:rsid w:val="00CB0CFE"/>
    <w:rsid w:val="00CB128A"/>
    <w:rsid w:val="00CB150E"/>
    <w:rsid w:val="00CB202F"/>
    <w:rsid w:val="00CB4951"/>
    <w:rsid w:val="00CB55AB"/>
    <w:rsid w:val="00CB74A6"/>
    <w:rsid w:val="00CC159E"/>
    <w:rsid w:val="00CC2CDB"/>
    <w:rsid w:val="00CC566D"/>
    <w:rsid w:val="00CC5B87"/>
    <w:rsid w:val="00CD25A3"/>
    <w:rsid w:val="00CD2B19"/>
    <w:rsid w:val="00CD2BAA"/>
    <w:rsid w:val="00CD4FB0"/>
    <w:rsid w:val="00CD70EE"/>
    <w:rsid w:val="00CD7A78"/>
    <w:rsid w:val="00CD7F4F"/>
    <w:rsid w:val="00CE4652"/>
    <w:rsid w:val="00CE5A46"/>
    <w:rsid w:val="00CF167D"/>
    <w:rsid w:val="00CF1CF2"/>
    <w:rsid w:val="00CF21EC"/>
    <w:rsid w:val="00CF798C"/>
    <w:rsid w:val="00D006B8"/>
    <w:rsid w:val="00D02432"/>
    <w:rsid w:val="00D031FD"/>
    <w:rsid w:val="00D07040"/>
    <w:rsid w:val="00D10065"/>
    <w:rsid w:val="00D107B0"/>
    <w:rsid w:val="00D11585"/>
    <w:rsid w:val="00D11F8E"/>
    <w:rsid w:val="00D12DF5"/>
    <w:rsid w:val="00D15E5C"/>
    <w:rsid w:val="00D2029F"/>
    <w:rsid w:val="00D20C3C"/>
    <w:rsid w:val="00D32FEB"/>
    <w:rsid w:val="00D333DC"/>
    <w:rsid w:val="00D40F2E"/>
    <w:rsid w:val="00D4237C"/>
    <w:rsid w:val="00D4563C"/>
    <w:rsid w:val="00D45903"/>
    <w:rsid w:val="00D501A8"/>
    <w:rsid w:val="00D54CEC"/>
    <w:rsid w:val="00D552BF"/>
    <w:rsid w:val="00D56473"/>
    <w:rsid w:val="00D60158"/>
    <w:rsid w:val="00D606B7"/>
    <w:rsid w:val="00D636B3"/>
    <w:rsid w:val="00D64452"/>
    <w:rsid w:val="00D646C2"/>
    <w:rsid w:val="00D66660"/>
    <w:rsid w:val="00D67ED6"/>
    <w:rsid w:val="00D71A4A"/>
    <w:rsid w:val="00D73C60"/>
    <w:rsid w:val="00D75DE7"/>
    <w:rsid w:val="00D82A57"/>
    <w:rsid w:val="00D840A9"/>
    <w:rsid w:val="00D93095"/>
    <w:rsid w:val="00D939C3"/>
    <w:rsid w:val="00D94D09"/>
    <w:rsid w:val="00D9561D"/>
    <w:rsid w:val="00D97449"/>
    <w:rsid w:val="00D97696"/>
    <w:rsid w:val="00DA4396"/>
    <w:rsid w:val="00DA61D3"/>
    <w:rsid w:val="00DA6727"/>
    <w:rsid w:val="00DA7474"/>
    <w:rsid w:val="00DA7FE0"/>
    <w:rsid w:val="00DB2F2E"/>
    <w:rsid w:val="00DB3348"/>
    <w:rsid w:val="00DB4CEE"/>
    <w:rsid w:val="00DB53FF"/>
    <w:rsid w:val="00DC03E4"/>
    <w:rsid w:val="00DC157E"/>
    <w:rsid w:val="00DC167E"/>
    <w:rsid w:val="00DC71E5"/>
    <w:rsid w:val="00DD0704"/>
    <w:rsid w:val="00DD1022"/>
    <w:rsid w:val="00DD1517"/>
    <w:rsid w:val="00DD1815"/>
    <w:rsid w:val="00DD19EE"/>
    <w:rsid w:val="00DD453D"/>
    <w:rsid w:val="00DD56F2"/>
    <w:rsid w:val="00DD5C6A"/>
    <w:rsid w:val="00DE10A9"/>
    <w:rsid w:val="00DE4ABA"/>
    <w:rsid w:val="00DE5610"/>
    <w:rsid w:val="00DE6994"/>
    <w:rsid w:val="00DE7CEC"/>
    <w:rsid w:val="00DF050A"/>
    <w:rsid w:val="00DF0848"/>
    <w:rsid w:val="00DF19F3"/>
    <w:rsid w:val="00DF19F6"/>
    <w:rsid w:val="00DF1F67"/>
    <w:rsid w:val="00DF4CC9"/>
    <w:rsid w:val="00DF7913"/>
    <w:rsid w:val="00DF7E5B"/>
    <w:rsid w:val="00E022D3"/>
    <w:rsid w:val="00E044FB"/>
    <w:rsid w:val="00E0794D"/>
    <w:rsid w:val="00E10400"/>
    <w:rsid w:val="00E11DE8"/>
    <w:rsid w:val="00E13611"/>
    <w:rsid w:val="00E20B94"/>
    <w:rsid w:val="00E20F5B"/>
    <w:rsid w:val="00E21BA8"/>
    <w:rsid w:val="00E25A0F"/>
    <w:rsid w:val="00E25D4B"/>
    <w:rsid w:val="00E3020E"/>
    <w:rsid w:val="00E323FC"/>
    <w:rsid w:val="00E32901"/>
    <w:rsid w:val="00E35AC2"/>
    <w:rsid w:val="00E4389C"/>
    <w:rsid w:val="00E50357"/>
    <w:rsid w:val="00E539C3"/>
    <w:rsid w:val="00E549E4"/>
    <w:rsid w:val="00E54D03"/>
    <w:rsid w:val="00E54EBC"/>
    <w:rsid w:val="00E557F8"/>
    <w:rsid w:val="00E56644"/>
    <w:rsid w:val="00E60B91"/>
    <w:rsid w:val="00E60F54"/>
    <w:rsid w:val="00E616EC"/>
    <w:rsid w:val="00E61875"/>
    <w:rsid w:val="00E618F7"/>
    <w:rsid w:val="00E623D2"/>
    <w:rsid w:val="00E62742"/>
    <w:rsid w:val="00E63ACF"/>
    <w:rsid w:val="00E642D0"/>
    <w:rsid w:val="00E6587C"/>
    <w:rsid w:val="00E711BE"/>
    <w:rsid w:val="00E71B8E"/>
    <w:rsid w:val="00E741C2"/>
    <w:rsid w:val="00E81195"/>
    <w:rsid w:val="00E841BF"/>
    <w:rsid w:val="00E84C80"/>
    <w:rsid w:val="00E91FFF"/>
    <w:rsid w:val="00E93556"/>
    <w:rsid w:val="00E966AF"/>
    <w:rsid w:val="00EA10AA"/>
    <w:rsid w:val="00EA210C"/>
    <w:rsid w:val="00EA5030"/>
    <w:rsid w:val="00EA56F4"/>
    <w:rsid w:val="00EA67F9"/>
    <w:rsid w:val="00EB1B16"/>
    <w:rsid w:val="00EB39D0"/>
    <w:rsid w:val="00EB3B4F"/>
    <w:rsid w:val="00EB5861"/>
    <w:rsid w:val="00EB5E8A"/>
    <w:rsid w:val="00EB69D7"/>
    <w:rsid w:val="00EB6A33"/>
    <w:rsid w:val="00EC0847"/>
    <w:rsid w:val="00EC2AE9"/>
    <w:rsid w:val="00EC45FF"/>
    <w:rsid w:val="00EC6D04"/>
    <w:rsid w:val="00ED1502"/>
    <w:rsid w:val="00ED1A49"/>
    <w:rsid w:val="00ED7381"/>
    <w:rsid w:val="00ED77D5"/>
    <w:rsid w:val="00EE261E"/>
    <w:rsid w:val="00EE51E4"/>
    <w:rsid w:val="00EE769A"/>
    <w:rsid w:val="00EF0AFE"/>
    <w:rsid w:val="00EF0FF1"/>
    <w:rsid w:val="00EF1F30"/>
    <w:rsid w:val="00EF339F"/>
    <w:rsid w:val="00EF3860"/>
    <w:rsid w:val="00EF4741"/>
    <w:rsid w:val="00F009A2"/>
    <w:rsid w:val="00F0284E"/>
    <w:rsid w:val="00F0470F"/>
    <w:rsid w:val="00F04B37"/>
    <w:rsid w:val="00F0517E"/>
    <w:rsid w:val="00F05D35"/>
    <w:rsid w:val="00F068BC"/>
    <w:rsid w:val="00F12CC6"/>
    <w:rsid w:val="00F13F64"/>
    <w:rsid w:val="00F16D23"/>
    <w:rsid w:val="00F21919"/>
    <w:rsid w:val="00F21D3A"/>
    <w:rsid w:val="00F223B6"/>
    <w:rsid w:val="00F229B9"/>
    <w:rsid w:val="00F2356D"/>
    <w:rsid w:val="00F23FAF"/>
    <w:rsid w:val="00F25134"/>
    <w:rsid w:val="00F318F5"/>
    <w:rsid w:val="00F320E2"/>
    <w:rsid w:val="00F326C7"/>
    <w:rsid w:val="00F33CAC"/>
    <w:rsid w:val="00F34235"/>
    <w:rsid w:val="00F34EBC"/>
    <w:rsid w:val="00F3699D"/>
    <w:rsid w:val="00F37AB3"/>
    <w:rsid w:val="00F40E33"/>
    <w:rsid w:val="00F4154A"/>
    <w:rsid w:val="00F42320"/>
    <w:rsid w:val="00F4573A"/>
    <w:rsid w:val="00F46B33"/>
    <w:rsid w:val="00F51294"/>
    <w:rsid w:val="00F5181D"/>
    <w:rsid w:val="00F5213A"/>
    <w:rsid w:val="00F54D38"/>
    <w:rsid w:val="00F55B2B"/>
    <w:rsid w:val="00F56DC4"/>
    <w:rsid w:val="00F60C43"/>
    <w:rsid w:val="00F61B4E"/>
    <w:rsid w:val="00F652C9"/>
    <w:rsid w:val="00F6631B"/>
    <w:rsid w:val="00F7011E"/>
    <w:rsid w:val="00F7029D"/>
    <w:rsid w:val="00F858A3"/>
    <w:rsid w:val="00F87F04"/>
    <w:rsid w:val="00F9074B"/>
    <w:rsid w:val="00F916C1"/>
    <w:rsid w:val="00F92A2C"/>
    <w:rsid w:val="00F92B9A"/>
    <w:rsid w:val="00F956B2"/>
    <w:rsid w:val="00F9630F"/>
    <w:rsid w:val="00F97657"/>
    <w:rsid w:val="00FA141D"/>
    <w:rsid w:val="00FA3A6C"/>
    <w:rsid w:val="00FA5810"/>
    <w:rsid w:val="00FA7894"/>
    <w:rsid w:val="00FA79E8"/>
    <w:rsid w:val="00FA7BD5"/>
    <w:rsid w:val="00FB0C16"/>
    <w:rsid w:val="00FB4455"/>
    <w:rsid w:val="00FB673D"/>
    <w:rsid w:val="00FB76F6"/>
    <w:rsid w:val="00FC0CF1"/>
    <w:rsid w:val="00FC20CC"/>
    <w:rsid w:val="00FC2A96"/>
    <w:rsid w:val="00FC79C8"/>
    <w:rsid w:val="00FD0223"/>
    <w:rsid w:val="00FD24BE"/>
    <w:rsid w:val="00FD3FF7"/>
    <w:rsid w:val="00FD6C05"/>
    <w:rsid w:val="00FE1690"/>
    <w:rsid w:val="00FE2E4A"/>
    <w:rsid w:val="00FE384D"/>
    <w:rsid w:val="00FF050C"/>
    <w:rsid w:val="00FF3BAF"/>
    <w:rsid w:val="00FF5DE1"/>
    <w:rsid w:val="00FF62EB"/>
    <w:rsid w:val="08452C87"/>
    <w:rsid w:val="0BB971E0"/>
    <w:rsid w:val="0D9F0672"/>
    <w:rsid w:val="0DB47B29"/>
    <w:rsid w:val="0F3E2A97"/>
    <w:rsid w:val="13B11285"/>
    <w:rsid w:val="177E4D29"/>
    <w:rsid w:val="18512B27"/>
    <w:rsid w:val="200E0AAF"/>
    <w:rsid w:val="23E611EE"/>
    <w:rsid w:val="23FD09CC"/>
    <w:rsid w:val="24AD77A4"/>
    <w:rsid w:val="25936E93"/>
    <w:rsid w:val="32BE442E"/>
    <w:rsid w:val="34791637"/>
    <w:rsid w:val="36110A59"/>
    <w:rsid w:val="37120142"/>
    <w:rsid w:val="40027E6E"/>
    <w:rsid w:val="43A80240"/>
    <w:rsid w:val="45EC028F"/>
    <w:rsid w:val="46BB37C0"/>
    <w:rsid w:val="4A0662E3"/>
    <w:rsid w:val="52A10DD9"/>
    <w:rsid w:val="5F502801"/>
    <w:rsid w:val="65CD3B1A"/>
    <w:rsid w:val="6A45481D"/>
    <w:rsid w:val="6ADC02F1"/>
    <w:rsid w:val="6E8720A3"/>
    <w:rsid w:val="70E07277"/>
    <w:rsid w:val="731D791F"/>
    <w:rsid w:val="74B429FC"/>
    <w:rsid w:val="772741EA"/>
    <w:rsid w:val="77BB06D7"/>
    <w:rsid w:val="78014361"/>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fillcolor="white">
      <v:fill color="white"/>
    </o:shapedefaults>
    <o:shapelayout v:ext="edit">
      <o:idmap v:ext="edit" data="1"/>
      <o:rules v:ext="edit">
        <o:r id="V:Rule1" type="callout" idref="#_x0000_s1026"/>
        <o:r id="V:Rule3" type="connector" idref="#_x0000_s1028"/>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uiPriority="99" w:qFormat="1"/>
    <w:lsdException w:name="heading 3" w:uiPriority="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Normal Indent" w:qFormat="1"/>
    <w:lsdException w:name="annotation text" w:uiPriority="99" w:qFormat="1"/>
    <w:lsdException w:name="header" w:uiPriority="99"/>
    <w:lsdException w:name="footer" w:uiPriority="99" w:qFormat="1"/>
    <w:lsdException w:name="caption" w:qFormat="1"/>
    <w:lsdException w:name="table of authorities" w:semiHidden="0" w:unhideWhenUsed="0"/>
    <w:lsdException w:name="List" w:semiHidden="0" w:unhideWhenUsed="0"/>
    <w:lsdException w:name="List Bullet" w:semiHidden="0" w:unhideWhenUsed="0"/>
    <w:lsdException w:name="Title" w:semiHidden="0" w:unhideWhenUsed="0" w:qFormat="1"/>
    <w:lsdException w:name="Default Paragraph Font" w:qFormat="1"/>
    <w:lsdException w:name="List Continue 2" w:semiHidden="0" w:unhideWhenUsed="0"/>
    <w:lsdException w:name="List Continue 3" w:semiHidden="0" w:unhideWhenUsed="0"/>
    <w:lsdException w:name="List Continue 4" w:semiHidden="0" w:unhideWhenUsed="0"/>
    <w:lsdException w:name="List Continue 5" w:semiHidden="0" w:unhideWhenUsed="0"/>
    <w:lsdException w:name="Subtitle" w:semiHidden="0" w:unhideWhenUsed="0"/>
    <w:lsdException w:name="Strong" w:semiHidden="0" w:unhideWhenUsed="0"/>
    <w:lsdException w:name="Emphasis" w:semiHidden="0" w:unhideWhenUsed="0" w:qFormat="1"/>
    <w:lsdException w:name="HTML Top of Form" w:uiPriority="99"/>
    <w:lsdException w:name="HTML Bottom of Form" w:uiPriority="99"/>
    <w:lsdException w:name="Normal Table" w:qFormat="1"/>
    <w:lsdException w:name="No List" w:uiPriority="99"/>
    <w:lsdException w:name="Outline List 1" w:uiPriority="99"/>
    <w:lsdException w:name="Outline List 2" w:uiPriority="99"/>
    <w:lsdException w:name="Outline List 3" w:uiPriority="99"/>
    <w:lsdException w:name="Balloon Text" w:semiHidden="0" w:unhideWhenUsed="0"/>
    <w:lsdException w:name="Table Grid" w:semiHidden="0" w:uiPriority="39" w:unhideWhenUsed="0" w:qFormat="1"/>
    <w:lsdException w:name="Placeholder Text" w:uiPriority="99"/>
    <w:lsdException w:name="No Spacing" w:uiPriority="99"/>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99" w:unhideWhenUsed="0"/>
    <w:lsdException w:name="Quote" w:semiHidden="0" w:uiPriority="99" w:unhideWhenUsed="0"/>
    <w:lsdException w:name="Intense Quote" w:semiHidden="0" w:uiPriority="99"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a">
    <w:name w:val="Normal"/>
    <w:next w:val="a0"/>
    <w:qFormat/>
    <w:rsid w:val="00893CF5"/>
    <w:pPr>
      <w:widowControl w:val="0"/>
      <w:spacing w:line="440" w:lineRule="exact"/>
      <w:jc w:val="both"/>
    </w:pPr>
    <w:rPr>
      <w:rFonts w:ascii="Calibri" w:hAnsi="Calibri"/>
      <w:kern w:val="2"/>
      <w:sz w:val="24"/>
      <w:szCs w:val="24"/>
    </w:rPr>
  </w:style>
  <w:style w:type="paragraph" w:styleId="1">
    <w:name w:val="heading 1"/>
    <w:basedOn w:val="a"/>
    <w:next w:val="a"/>
    <w:link w:val="1Char"/>
    <w:qFormat/>
    <w:rsid w:val="00A258E8"/>
    <w:pPr>
      <w:keepNext/>
      <w:keepLines/>
      <w:spacing w:before="340" w:after="360" w:line="578" w:lineRule="atLeast"/>
      <w:jc w:val="center"/>
      <w:outlineLvl w:val="0"/>
    </w:pPr>
    <w:rPr>
      <w:b/>
      <w:bCs/>
      <w:kern w:val="44"/>
      <w:sz w:val="48"/>
      <w:szCs w:val="44"/>
    </w:rPr>
  </w:style>
  <w:style w:type="paragraph" w:styleId="2">
    <w:name w:val="heading 2"/>
    <w:basedOn w:val="a"/>
    <w:next w:val="a"/>
    <w:uiPriority w:val="99"/>
    <w:unhideWhenUsed/>
    <w:qFormat/>
    <w:rsid w:val="000A3384"/>
    <w:pPr>
      <w:keepNext/>
      <w:keepLines/>
      <w:jc w:val="left"/>
      <w:outlineLvl w:val="1"/>
    </w:pPr>
    <w:rPr>
      <w:rFonts w:ascii="Times New Roman" w:hAnsi="Times New Roman" w:cstheme="majorBidi"/>
      <w:b/>
      <w:bCs/>
      <w:kern w:val="0"/>
      <w:szCs w:val="32"/>
    </w:rPr>
  </w:style>
  <w:style w:type="paragraph" w:styleId="3">
    <w:name w:val="heading 3"/>
    <w:basedOn w:val="a"/>
    <w:next w:val="a"/>
    <w:uiPriority w:val="9"/>
    <w:unhideWhenUsed/>
    <w:qFormat/>
    <w:rsid w:val="006D7161"/>
    <w:pPr>
      <w:jc w:val="left"/>
      <w:outlineLvl w:val="2"/>
    </w:pPr>
    <w:rPr>
      <w:rFonts w:ascii="Times New Roman" w:hAnsi="Times New Roman" w:hint="eastAsia"/>
      <w:kern w:val="0"/>
      <w:szCs w:val="27"/>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Body Text"/>
    <w:basedOn w:val="a"/>
    <w:next w:val="a"/>
    <w:rsid w:val="00893CF5"/>
    <w:pPr>
      <w:spacing w:line="460" w:lineRule="exact"/>
      <w:jc w:val="center"/>
    </w:pPr>
    <w:rPr>
      <w:szCs w:val="20"/>
    </w:rPr>
  </w:style>
  <w:style w:type="paragraph" w:styleId="a4">
    <w:name w:val="Normal Indent"/>
    <w:basedOn w:val="a"/>
    <w:qFormat/>
    <w:rsid w:val="00893CF5"/>
    <w:pPr>
      <w:ind w:firstLine="652"/>
    </w:pPr>
    <w:rPr>
      <w:lang w:val="zh-CN"/>
    </w:rPr>
  </w:style>
  <w:style w:type="paragraph" w:styleId="a5">
    <w:name w:val="annotation text"/>
    <w:basedOn w:val="a"/>
    <w:link w:val="Char"/>
    <w:uiPriority w:val="99"/>
    <w:unhideWhenUsed/>
    <w:qFormat/>
    <w:rsid w:val="00893CF5"/>
    <w:pPr>
      <w:jc w:val="left"/>
    </w:pPr>
  </w:style>
  <w:style w:type="paragraph" w:styleId="a6">
    <w:name w:val="Body Text Indent"/>
    <w:basedOn w:val="a"/>
    <w:rsid w:val="00893CF5"/>
  </w:style>
  <w:style w:type="paragraph" w:styleId="20">
    <w:name w:val="Body Text Indent 2"/>
    <w:basedOn w:val="a"/>
    <w:rsid w:val="00893CF5"/>
    <w:pPr>
      <w:spacing w:line="420" w:lineRule="exact"/>
      <w:ind w:firstLine="624"/>
    </w:pPr>
    <w:rPr>
      <w:rFonts w:ascii="宋体"/>
      <w:spacing w:val="18"/>
      <w:szCs w:val="20"/>
    </w:rPr>
  </w:style>
  <w:style w:type="paragraph" w:styleId="a7">
    <w:name w:val="footer"/>
    <w:basedOn w:val="a"/>
    <w:link w:val="Char0"/>
    <w:uiPriority w:val="99"/>
    <w:qFormat/>
    <w:rsid w:val="00893CF5"/>
    <w:pPr>
      <w:tabs>
        <w:tab w:val="center" w:pos="4153"/>
        <w:tab w:val="right" w:pos="8306"/>
      </w:tabs>
      <w:snapToGrid w:val="0"/>
      <w:spacing w:line="240" w:lineRule="atLeast"/>
      <w:jc w:val="left"/>
    </w:pPr>
    <w:rPr>
      <w:sz w:val="18"/>
    </w:rPr>
  </w:style>
  <w:style w:type="paragraph" w:styleId="a8">
    <w:name w:val="Normal (Web)"/>
    <w:basedOn w:val="a"/>
    <w:rsid w:val="00893CF5"/>
    <w:pPr>
      <w:spacing w:beforeAutospacing="1" w:afterAutospacing="1"/>
      <w:jc w:val="left"/>
    </w:pPr>
    <w:rPr>
      <w:kern w:val="0"/>
    </w:rPr>
  </w:style>
  <w:style w:type="paragraph" w:styleId="21">
    <w:name w:val="Body Text First Indent 2"/>
    <w:basedOn w:val="a6"/>
    <w:next w:val="a"/>
    <w:rsid w:val="00893CF5"/>
    <w:pPr>
      <w:ind w:firstLineChars="200" w:firstLine="420"/>
    </w:pPr>
  </w:style>
  <w:style w:type="table" w:styleId="a9">
    <w:name w:val="Table Grid"/>
    <w:basedOn w:val="a2"/>
    <w:uiPriority w:val="39"/>
    <w:qFormat/>
    <w:rsid w:val="00893CF5"/>
    <w:pPr>
      <w:widowControl w:val="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893CF5"/>
    <w:pPr>
      <w:widowControl w:val="0"/>
      <w:autoSpaceDE w:val="0"/>
      <w:autoSpaceDN w:val="0"/>
      <w:adjustRightInd w:val="0"/>
    </w:pPr>
    <w:rPr>
      <w:rFonts w:ascii="宋体" w:cs="宋体"/>
      <w:color w:val="000000"/>
      <w:sz w:val="24"/>
      <w:szCs w:val="24"/>
    </w:rPr>
  </w:style>
  <w:style w:type="paragraph" w:customStyle="1" w:styleId="TableParagraph">
    <w:name w:val="Table Paragraph"/>
    <w:basedOn w:val="a"/>
    <w:uiPriority w:val="1"/>
    <w:qFormat/>
    <w:rsid w:val="00893CF5"/>
    <w:rPr>
      <w:rFonts w:ascii="宋体" w:hAnsi="宋体" w:cs="宋体"/>
      <w:lang w:val="zh-CN" w:bidi="zh-CN"/>
    </w:rPr>
  </w:style>
  <w:style w:type="paragraph" w:customStyle="1" w:styleId="aa">
    <w:name w:val="小四表文左齐"/>
    <w:basedOn w:val="a"/>
    <w:rsid w:val="00893CF5"/>
    <w:pPr>
      <w:spacing w:line="360" w:lineRule="exact"/>
      <w:jc w:val="center"/>
    </w:pPr>
    <w:rPr>
      <w:rFonts w:ascii="Times New Roman" w:hAnsi="Times New Roman"/>
      <w:szCs w:val="21"/>
    </w:rPr>
  </w:style>
  <w:style w:type="paragraph" w:customStyle="1" w:styleId="ab">
    <w:name w:val="！正文"/>
    <w:rsid w:val="00893CF5"/>
    <w:pPr>
      <w:widowControl w:val="0"/>
      <w:spacing w:line="360" w:lineRule="auto"/>
      <w:ind w:firstLineChars="200" w:firstLine="200"/>
      <w:jc w:val="both"/>
    </w:pPr>
    <w:rPr>
      <w:color w:val="000000"/>
      <w:kern w:val="2"/>
      <w:sz w:val="24"/>
      <w:szCs w:val="30"/>
    </w:rPr>
  </w:style>
  <w:style w:type="paragraph" w:customStyle="1" w:styleId="ac">
    <w:name w:val="表体"/>
    <w:basedOn w:val="a"/>
    <w:rsid w:val="00893CF5"/>
    <w:pPr>
      <w:overflowPunct w:val="0"/>
      <w:adjustRightInd w:val="0"/>
      <w:spacing w:line="300" w:lineRule="atLeast"/>
      <w:jc w:val="center"/>
      <w:textAlignment w:val="baseline"/>
    </w:pPr>
    <w:rPr>
      <w:rFonts w:ascii="Times New Roman" w:hAnsi="Times New Roman"/>
      <w:color w:val="000000"/>
      <w:kern w:val="24"/>
      <w:sz w:val="18"/>
      <w:szCs w:val="20"/>
    </w:rPr>
  </w:style>
  <w:style w:type="paragraph" w:customStyle="1" w:styleId="txtfont">
    <w:name w:val="txt_font"/>
    <w:basedOn w:val="a"/>
    <w:rsid w:val="00893CF5"/>
    <w:pPr>
      <w:widowControl/>
      <w:spacing w:before="270" w:after="270" w:line="300" w:lineRule="atLeast"/>
      <w:ind w:left="270" w:right="270"/>
      <w:jc w:val="left"/>
    </w:pPr>
    <w:rPr>
      <w:rFonts w:ascii="宋体" w:hAnsi="宋体" w:cs="宋体"/>
      <w:kern w:val="0"/>
    </w:rPr>
  </w:style>
  <w:style w:type="character" w:styleId="ad">
    <w:name w:val="annotation reference"/>
    <w:basedOn w:val="a1"/>
    <w:rsid w:val="00893CF5"/>
    <w:rPr>
      <w:sz w:val="21"/>
      <w:szCs w:val="21"/>
    </w:rPr>
  </w:style>
  <w:style w:type="paragraph" w:styleId="ae">
    <w:name w:val="Balloon Text"/>
    <w:basedOn w:val="a"/>
    <w:link w:val="Char1"/>
    <w:rsid w:val="00EF0FF1"/>
    <w:pPr>
      <w:spacing w:line="240" w:lineRule="auto"/>
    </w:pPr>
    <w:rPr>
      <w:sz w:val="18"/>
      <w:szCs w:val="18"/>
    </w:rPr>
  </w:style>
  <w:style w:type="character" w:customStyle="1" w:styleId="Char1">
    <w:name w:val="批注框文本 Char"/>
    <w:basedOn w:val="a1"/>
    <w:link w:val="ae"/>
    <w:rsid w:val="00EF0FF1"/>
    <w:rPr>
      <w:rFonts w:ascii="Calibri" w:hAnsi="Calibri"/>
      <w:kern w:val="2"/>
      <w:sz w:val="18"/>
      <w:szCs w:val="18"/>
    </w:rPr>
  </w:style>
  <w:style w:type="paragraph" w:styleId="af">
    <w:name w:val="Document Map"/>
    <w:basedOn w:val="a"/>
    <w:link w:val="Char2"/>
    <w:rsid w:val="00EF0FF1"/>
    <w:rPr>
      <w:rFonts w:ascii="宋体"/>
      <w:sz w:val="18"/>
      <w:szCs w:val="18"/>
    </w:rPr>
  </w:style>
  <w:style w:type="character" w:customStyle="1" w:styleId="Char2">
    <w:name w:val="文档结构图 Char"/>
    <w:basedOn w:val="a1"/>
    <w:link w:val="af"/>
    <w:qFormat/>
    <w:rsid w:val="00EF0FF1"/>
    <w:rPr>
      <w:rFonts w:ascii="宋体" w:hAnsi="Calibri"/>
      <w:kern w:val="2"/>
      <w:sz w:val="18"/>
      <w:szCs w:val="18"/>
    </w:rPr>
  </w:style>
  <w:style w:type="paragraph" w:styleId="af0">
    <w:name w:val="header"/>
    <w:basedOn w:val="a"/>
    <w:link w:val="Char3"/>
    <w:uiPriority w:val="99"/>
    <w:rsid w:val="00EF0FF1"/>
    <w:pPr>
      <w:pBdr>
        <w:bottom w:val="single" w:sz="6" w:space="1" w:color="auto"/>
      </w:pBdr>
      <w:tabs>
        <w:tab w:val="center" w:pos="4153"/>
        <w:tab w:val="right" w:pos="8306"/>
      </w:tabs>
      <w:snapToGrid w:val="0"/>
      <w:spacing w:line="240" w:lineRule="atLeast"/>
      <w:jc w:val="center"/>
    </w:pPr>
    <w:rPr>
      <w:sz w:val="18"/>
      <w:szCs w:val="18"/>
    </w:rPr>
  </w:style>
  <w:style w:type="character" w:customStyle="1" w:styleId="Char3">
    <w:name w:val="页眉 Char"/>
    <w:basedOn w:val="a1"/>
    <w:link w:val="af0"/>
    <w:uiPriority w:val="99"/>
    <w:rsid w:val="00EF0FF1"/>
    <w:rPr>
      <w:rFonts w:ascii="Calibri" w:hAnsi="Calibri"/>
      <w:kern w:val="2"/>
      <w:sz w:val="18"/>
      <w:szCs w:val="18"/>
    </w:rPr>
  </w:style>
  <w:style w:type="paragraph" w:styleId="af1">
    <w:name w:val="Revision"/>
    <w:hidden/>
    <w:uiPriority w:val="99"/>
    <w:unhideWhenUsed/>
    <w:rsid w:val="00F956B2"/>
    <w:rPr>
      <w:rFonts w:ascii="Calibri" w:hAnsi="Calibri"/>
      <w:kern w:val="2"/>
      <w:sz w:val="24"/>
      <w:szCs w:val="24"/>
    </w:rPr>
  </w:style>
  <w:style w:type="paragraph" w:styleId="af2">
    <w:name w:val="List Paragraph"/>
    <w:basedOn w:val="a"/>
    <w:uiPriority w:val="99"/>
    <w:unhideWhenUsed/>
    <w:rsid w:val="00D006B8"/>
    <w:pPr>
      <w:ind w:firstLineChars="200" w:firstLine="420"/>
    </w:pPr>
  </w:style>
  <w:style w:type="character" w:customStyle="1" w:styleId="Char0">
    <w:name w:val="页脚 Char"/>
    <w:basedOn w:val="a1"/>
    <w:link w:val="a7"/>
    <w:uiPriority w:val="99"/>
    <w:rsid w:val="0062325A"/>
    <w:rPr>
      <w:rFonts w:ascii="Calibri" w:hAnsi="Calibri"/>
      <w:kern w:val="2"/>
      <w:sz w:val="18"/>
      <w:szCs w:val="24"/>
    </w:rPr>
  </w:style>
  <w:style w:type="paragraph" w:customStyle="1" w:styleId="-">
    <w:name w:val="表格标题-郑"/>
    <w:basedOn w:val="a"/>
    <w:qFormat/>
    <w:rsid w:val="005F7922"/>
    <w:pPr>
      <w:widowControl/>
      <w:spacing w:line="320" w:lineRule="exact"/>
      <w:jc w:val="center"/>
    </w:pPr>
    <w:rPr>
      <w:rFonts w:ascii="Times New Roman" w:hAnsi="Times New Roman"/>
      <w:b/>
      <w:color w:val="000000" w:themeColor="text1"/>
      <w:szCs w:val="20"/>
    </w:rPr>
  </w:style>
  <w:style w:type="character" w:styleId="af3">
    <w:name w:val="Strong"/>
    <w:basedOn w:val="a1"/>
    <w:rsid w:val="00BA2345"/>
    <w:rPr>
      <w:b/>
    </w:rPr>
  </w:style>
  <w:style w:type="paragraph" w:customStyle="1" w:styleId="af4">
    <w:name w:val="表格内容"/>
    <w:basedOn w:val="a"/>
    <w:qFormat/>
    <w:rsid w:val="00FD6C05"/>
    <w:pPr>
      <w:overflowPunct w:val="0"/>
      <w:spacing w:line="240" w:lineRule="auto"/>
      <w:jc w:val="center"/>
      <w:textAlignment w:val="baseline"/>
    </w:pPr>
    <w:rPr>
      <w:rFonts w:ascii="Times New Roman" w:hAnsi="Times New Roman"/>
      <w:color w:val="000000" w:themeColor="text1"/>
      <w:kern w:val="0"/>
      <w:sz w:val="21"/>
      <w:szCs w:val="20"/>
    </w:rPr>
  </w:style>
  <w:style w:type="character" w:customStyle="1" w:styleId="--">
    <w:name w:val="表格内容--中祥 字符"/>
    <w:link w:val="--0"/>
    <w:rsid w:val="00595638"/>
    <w:rPr>
      <w:sz w:val="21"/>
      <w:szCs w:val="21"/>
    </w:rPr>
  </w:style>
  <w:style w:type="paragraph" w:customStyle="1" w:styleId="--0">
    <w:name w:val="表格内容--中祥"/>
    <w:basedOn w:val="a"/>
    <w:link w:val="--"/>
    <w:qFormat/>
    <w:rsid w:val="00595638"/>
    <w:pPr>
      <w:spacing w:line="240" w:lineRule="auto"/>
      <w:jc w:val="center"/>
    </w:pPr>
    <w:rPr>
      <w:rFonts w:ascii="Times New Roman" w:hAnsi="Times New Roman"/>
      <w:kern w:val="0"/>
      <w:sz w:val="21"/>
      <w:szCs w:val="21"/>
    </w:rPr>
  </w:style>
  <w:style w:type="character" w:styleId="af5">
    <w:name w:val="Hyperlink"/>
    <w:basedOn w:val="a1"/>
    <w:rsid w:val="00D636B3"/>
    <w:rPr>
      <w:color w:val="0563C1" w:themeColor="hyperlink"/>
      <w:u w:val="single"/>
    </w:rPr>
  </w:style>
  <w:style w:type="character" w:customStyle="1" w:styleId="10">
    <w:name w:val="标题1"/>
    <w:basedOn w:val="a1"/>
    <w:rsid w:val="00DD1022"/>
  </w:style>
  <w:style w:type="character" w:styleId="af6">
    <w:name w:val="Emphasis"/>
    <w:basedOn w:val="a1"/>
    <w:qFormat/>
    <w:rsid w:val="00725544"/>
    <w:rPr>
      <w:color w:val="CC0000"/>
    </w:rPr>
  </w:style>
  <w:style w:type="paragraph" w:styleId="af7">
    <w:name w:val="List"/>
    <w:basedOn w:val="a"/>
    <w:unhideWhenUsed/>
    <w:rsid w:val="0099386E"/>
    <w:pPr>
      <w:spacing w:line="500" w:lineRule="exact"/>
      <w:ind w:left="200" w:hangingChars="200" w:hanging="200"/>
      <w:contextualSpacing/>
      <w:jc w:val="left"/>
    </w:pPr>
    <w:rPr>
      <w:rFonts w:ascii="仿宋_GB2312" w:eastAsia="仿宋_GB2312" w:hAnsi="仿宋_GB2312"/>
      <w:sz w:val="28"/>
      <w:szCs w:val="21"/>
    </w:rPr>
  </w:style>
  <w:style w:type="character" w:customStyle="1" w:styleId="11">
    <w:name w:val="明显强调1"/>
    <w:basedOn w:val="a1"/>
    <w:uiPriority w:val="21"/>
    <w:rsid w:val="0099386E"/>
    <w:rPr>
      <w:b/>
      <w:bCs/>
      <w:i/>
      <w:iCs/>
      <w:color w:val="5B9BD5" w:themeColor="accent1"/>
    </w:rPr>
  </w:style>
  <w:style w:type="paragraph" w:customStyle="1" w:styleId="af8">
    <w:name w:val="正文(文本)"/>
    <w:basedOn w:val="a"/>
    <w:next w:val="a"/>
    <w:rsid w:val="00673325"/>
    <w:pPr>
      <w:widowControl/>
      <w:spacing w:line="360" w:lineRule="auto"/>
      <w:ind w:firstLineChars="200" w:firstLine="480"/>
    </w:pPr>
    <w:rPr>
      <w:rFonts w:ascii="Times New Roman" w:hAnsi="Times New Roman"/>
      <w:snapToGrid w:val="0"/>
      <w:color w:val="000000"/>
      <w:kern w:val="0"/>
      <w:szCs w:val="20"/>
    </w:rPr>
  </w:style>
  <w:style w:type="character" w:customStyle="1" w:styleId="1Char">
    <w:name w:val="标题 1 Char"/>
    <w:basedOn w:val="a1"/>
    <w:link w:val="1"/>
    <w:rsid w:val="00A258E8"/>
    <w:rPr>
      <w:rFonts w:ascii="Calibri" w:hAnsi="Calibri"/>
      <w:b/>
      <w:bCs/>
      <w:kern w:val="44"/>
      <w:sz w:val="48"/>
      <w:szCs w:val="44"/>
    </w:rPr>
  </w:style>
  <w:style w:type="paragraph" w:styleId="af9">
    <w:name w:val="Title"/>
    <w:aliases w:val="章节标题"/>
    <w:basedOn w:val="a"/>
    <w:next w:val="a"/>
    <w:link w:val="Char4"/>
    <w:qFormat/>
    <w:rsid w:val="00DE6994"/>
    <w:pPr>
      <w:jc w:val="left"/>
      <w:outlineLvl w:val="0"/>
    </w:pPr>
    <w:rPr>
      <w:rFonts w:asciiTheme="majorHAnsi" w:hAnsiTheme="majorHAnsi" w:cstheme="majorBidi"/>
      <w:b/>
      <w:bCs/>
      <w:sz w:val="32"/>
      <w:szCs w:val="32"/>
    </w:rPr>
  </w:style>
  <w:style w:type="character" w:customStyle="1" w:styleId="Char4">
    <w:name w:val="标题 Char"/>
    <w:aliases w:val="章节标题 Char"/>
    <w:basedOn w:val="a1"/>
    <w:link w:val="af9"/>
    <w:rsid w:val="00DE6994"/>
    <w:rPr>
      <w:rFonts w:asciiTheme="majorHAnsi" w:hAnsiTheme="majorHAnsi" w:cstheme="majorBidi"/>
      <w:b/>
      <w:bCs/>
      <w:kern w:val="2"/>
      <w:sz w:val="32"/>
      <w:szCs w:val="32"/>
    </w:rPr>
  </w:style>
  <w:style w:type="character" w:styleId="afa">
    <w:name w:val="Subtle Emphasis"/>
    <w:basedOn w:val="a1"/>
    <w:uiPriority w:val="19"/>
    <w:rsid w:val="00FD6C05"/>
    <w:rPr>
      <w:i/>
      <w:iCs/>
      <w:color w:val="808080" w:themeColor="text1" w:themeTint="7F"/>
    </w:rPr>
  </w:style>
  <w:style w:type="character" w:styleId="afb">
    <w:name w:val="Intense Emphasis"/>
    <w:basedOn w:val="a1"/>
    <w:uiPriority w:val="21"/>
    <w:rsid w:val="00FD6C05"/>
    <w:rPr>
      <w:b/>
      <w:bCs/>
      <w:i/>
      <w:iCs/>
      <w:color w:val="5B9BD5" w:themeColor="accent1"/>
    </w:rPr>
  </w:style>
  <w:style w:type="character" w:styleId="afc">
    <w:name w:val="Book Title"/>
    <w:basedOn w:val="a1"/>
    <w:uiPriority w:val="33"/>
    <w:rsid w:val="00FD6C05"/>
    <w:rPr>
      <w:b/>
      <w:bCs/>
      <w:smallCaps/>
      <w:spacing w:val="5"/>
    </w:rPr>
  </w:style>
  <w:style w:type="character" w:styleId="afd">
    <w:name w:val="Subtle Reference"/>
    <w:basedOn w:val="a1"/>
    <w:uiPriority w:val="31"/>
    <w:rsid w:val="00FD6C05"/>
    <w:rPr>
      <w:smallCaps/>
      <w:color w:val="ED7D31" w:themeColor="accent2"/>
      <w:u w:val="single"/>
    </w:rPr>
  </w:style>
  <w:style w:type="character" w:styleId="afe">
    <w:name w:val="Intense Reference"/>
    <w:basedOn w:val="a1"/>
    <w:uiPriority w:val="32"/>
    <w:rsid w:val="00FD6C05"/>
    <w:rPr>
      <w:b/>
      <w:bCs/>
      <w:smallCaps/>
      <w:color w:val="ED7D31" w:themeColor="accent2"/>
      <w:spacing w:val="5"/>
      <w:u w:val="single"/>
    </w:rPr>
  </w:style>
  <w:style w:type="paragraph" w:styleId="12">
    <w:name w:val="toc 1"/>
    <w:basedOn w:val="a"/>
    <w:next w:val="a"/>
    <w:autoRedefine/>
    <w:uiPriority w:val="39"/>
    <w:rsid w:val="00820E44"/>
  </w:style>
  <w:style w:type="paragraph" w:styleId="22">
    <w:name w:val="toc 2"/>
    <w:basedOn w:val="a"/>
    <w:next w:val="a"/>
    <w:autoRedefine/>
    <w:uiPriority w:val="39"/>
    <w:rsid w:val="00820E44"/>
    <w:pPr>
      <w:ind w:leftChars="200" w:left="420"/>
    </w:pPr>
  </w:style>
  <w:style w:type="character" w:customStyle="1" w:styleId="Bodytext1">
    <w:name w:val="Body text|1_"/>
    <w:basedOn w:val="a1"/>
    <w:link w:val="Bodytext10"/>
    <w:qFormat/>
    <w:rsid w:val="003E229A"/>
    <w:rPr>
      <w:rFonts w:ascii="宋体" w:eastAsia="宋体" w:hAnsi="宋体" w:cs="宋体"/>
      <w:sz w:val="28"/>
      <w:szCs w:val="28"/>
      <w:lang w:val="zh-TW" w:eastAsia="zh-TW" w:bidi="zh-TW"/>
    </w:rPr>
  </w:style>
  <w:style w:type="paragraph" w:customStyle="1" w:styleId="Bodytext10">
    <w:name w:val="Body text|1"/>
    <w:basedOn w:val="a"/>
    <w:link w:val="Bodytext1"/>
    <w:rsid w:val="003E229A"/>
    <w:pPr>
      <w:spacing w:line="446" w:lineRule="auto"/>
      <w:ind w:firstLine="400"/>
      <w:jc w:val="left"/>
    </w:pPr>
    <w:rPr>
      <w:rFonts w:ascii="宋体" w:hAnsi="宋体" w:cs="宋体"/>
      <w:kern w:val="0"/>
      <w:sz w:val="28"/>
      <w:szCs w:val="28"/>
      <w:lang w:val="zh-TW" w:eastAsia="zh-TW" w:bidi="zh-TW"/>
    </w:rPr>
  </w:style>
  <w:style w:type="character" w:customStyle="1" w:styleId="Headerorfooter2">
    <w:name w:val="Header or footer|2_"/>
    <w:basedOn w:val="a1"/>
    <w:link w:val="Headerorfooter20"/>
    <w:rsid w:val="003E229A"/>
    <w:rPr>
      <w:lang w:val="zh-TW" w:eastAsia="zh-TW" w:bidi="zh-TW"/>
    </w:rPr>
  </w:style>
  <w:style w:type="paragraph" w:customStyle="1" w:styleId="Headerorfooter20">
    <w:name w:val="Header or footer|2"/>
    <w:basedOn w:val="a"/>
    <w:link w:val="Headerorfooter2"/>
    <w:rsid w:val="003E229A"/>
    <w:pPr>
      <w:spacing w:line="240" w:lineRule="auto"/>
      <w:jc w:val="left"/>
    </w:pPr>
    <w:rPr>
      <w:rFonts w:ascii="Times New Roman" w:hAnsi="Times New Roman"/>
      <w:kern w:val="0"/>
      <w:sz w:val="20"/>
      <w:szCs w:val="20"/>
      <w:lang w:val="zh-TW" w:eastAsia="zh-TW" w:bidi="zh-TW"/>
    </w:rPr>
  </w:style>
  <w:style w:type="character" w:customStyle="1" w:styleId="Bodytext2">
    <w:name w:val="Body text|2_"/>
    <w:basedOn w:val="a1"/>
    <w:link w:val="Bodytext20"/>
    <w:qFormat/>
    <w:rsid w:val="00590693"/>
    <w:rPr>
      <w:sz w:val="32"/>
      <w:szCs w:val="32"/>
      <w:lang w:val="zh-TW" w:eastAsia="zh-TW" w:bidi="zh-TW"/>
    </w:rPr>
  </w:style>
  <w:style w:type="paragraph" w:customStyle="1" w:styleId="Bodytext20">
    <w:name w:val="Body text|2"/>
    <w:basedOn w:val="a"/>
    <w:link w:val="Bodytext2"/>
    <w:qFormat/>
    <w:rsid w:val="00590693"/>
    <w:pPr>
      <w:spacing w:after="800" w:line="343" w:lineRule="auto"/>
      <w:jc w:val="center"/>
    </w:pPr>
    <w:rPr>
      <w:rFonts w:ascii="Times New Roman" w:hAnsi="Times New Roman"/>
      <w:kern w:val="0"/>
      <w:sz w:val="32"/>
      <w:szCs w:val="32"/>
      <w:lang w:val="zh-TW" w:eastAsia="zh-TW" w:bidi="zh-TW"/>
    </w:rPr>
  </w:style>
  <w:style w:type="paragraph" w:customStyle="1" w:styleId="aff">
    <w:name w:val="中祥表格内容"/>
    <w:basedOn w:val="a"/>
    <w:qFormat/>
    <w:rsid w:val="00DA6727"/>
    <w:pPr>
      <w:spacing w:line="240" w:lineRule="auto"/>
      <w:jc w:val="center"/>
    </w:pPr>
    <w:rPr>
      <w:rFonts w:ascii="Times New Roman" w:hAnsi="Times New Roman"/>
      <w:kern w:val="0"/>
      <w:sz w:val="21"/>
      <w:szCs w:val="21"/>
    </w:rPr>
  </w:style>
  <w:style w:type="paragraph" w:styleId="23">
    <w:name w:val="Body Text 2"/>
    <w:basedOn w:val="a"/>
    <w:link w:val="2Char"/>
    <w:rsid w:val="0002448A"/>
    <w:pPr>
      <w:spacing w:after="120" w:line="480" w:lineRule="auto"/>
      <w:ind w:firstLineChars="200" w:firstLine="200"/>
    </w:pPr>
  </w:style>
  <w:style w:type="character" w:customStyle="1" w:styleId="2Char">
    <w:name w:val="正文文本 2 Char"/>
    <w:basedOn w:val="a1"/>
    <w:link w:val="23"/>
    <w:rsid w:val="0002448A"/>
    <w:rPr>
      <w:rFonts w:ascii="Calibri" w:hAnsi="Calibri"/>
      <w:kern w:val="2"/>
      <w:sz w:val="24"/>
      <w:szCs w:val="24"/>
    </w:rPr>
  </w:style>
  <w:style w:type="paragraph" w:styleId="aff0">
    <w:name w:val="Plain Text"/>
    <w:basedOn w:val="a"/>
    <w:next w:val="aff1"/>
    <w:link w:val="Char5"/>
    <w:rsid w:val="002C2629"/>
    <w:pPr>
      <w:autoSpaceDE w:val="0"/>
      <w:autoSpaceDN w:val="0"/>
      <w:adjustRightInd w:val="0"/>
      <w:spacing w:line="360" w:lineRule="auto"/>
      <w:ind w:firstLineChars="200" w:firstLine="200"/>
      <w:textAlignment w:val="baseline"/>
    </w:pPr>
    <w:rPr>
      <w:rFonts w:ascii="宋体"/>
      <w:szCs w:val="20"/>
    </w:rPr>
  </w:style>
  <w:style w:type="character" w:customStyle="1" w:styleId="Char5">
    <w:name w:val="纯文本 Char"/>
    <w:basedOn w:val="a1"/>
    <w:link w:val="aff0"/>
    <w:rsid w:val="002C2629"/>
    <w:rPr>
      <w:rFonts w:ascii="宋体" w:hAnsi="Calibri"/>
      <w:kern w:val="2"/>
      <w:sz w:val="24"/>
    </w:rPr>
  </w:style>
  <w:style w:type="paragraph" w:styleId="aff1">
    <w:name w:val="Salutation"/>
    <w:basedOn w:val="a"/>
    <w:next w:val="a"/>
    <w:link w:val="Char6"/>
    <w:semiHidden/>
    <w:unhideWhenUsed/>
    <w:rsid w:val="002C2629"/>
  </w:style>
  <w:style w:type="character" w:customStyle="1" w:styleId="Char6">
    <w:name w:val="称呼 Char"/>
    <w:basedOn w:val="a1"/>
    <w:link w:val="aff1"/>
    <w:semiHidden/>
    <w:rsid w:val="002C2629"/>
    <w:rPr>
      <w:rFonts w:ascii="Calibri" w:hAnsi="Calibri"/>
      <w:kern w:val="2"/>
      <w:sz w:val="24"/>
      <w:szCs w:val="24"/>
    </w:rPr>
  </w:style>
  <w:style w:type="paragraph" w:customStyle="1" w:styleId="aff2">
    <w:name w:val="正文伍"/>
    <w:basedOn w:val="a"/>
    <w:next w:val="a"/>
    <w:qFormat/>
    <w:rsid w:val="00B308A3"/>
    <w:pPr>
      <w:spacing w:line="360" w:lineRule="auto"/>
      <w:ind w:firstLineChars="200" w:firstLine="600"/>
      <w:jc w:val="left"/>
    </w:pPr>
    <w:rPr>
      <w:rFonts w:ascii="Times New Roman" w:hAnsi="Times New Roman"/>
    </w:rPr>
  </w:style>
  <w:style w:type="character" w:customStyle="1" w:styleId="--Char">
    <w:name w:val="表格--叶子 Char"/>
    <w:link w:val="--1"/>
    <w:rsid w:val="006A6DCD"/>
    <w:rPr>
      <w:kern w:val="24"/>
      <w:sz w:val="21"/>
      <w:szCs w:val="24"/>
    </w:rPr>
  </w:style>
  <w:style w:type="paragraph" w:customStyle="1" w:styleId="--1">
    <w:name w:val="表格--叶子"/>
    <w:basedOn w:val="a"/>
    <w:link w:val="--Char"/>
    <w:qFormat/>
    <w:rsid w:val="006A6DCD"/>
    <w:pPr>
      <w:spacing w:line="240" w:lineRule="auto"/>
      <w:jc w:val="center"/>
    </w:pPr>
    <w:rPr>
      <w:rFonts w:ascii="Times New Roman" w:hAnsi="Times New Roman"/>
      <w:kern w:val="24"/>
      <w:sz w:val="21"/>
    </w:rPr>
  </w:style>
  <w:style w:type="character" w:customStyle="1" w:styleId="WChar">
    <w:name w:val="正文W Char"/>
    <w:link w:val="W"/>
    <w:rsid w:val="00CD70EE"/>
  </w:style>
  <w:style w:type="paragraph" w:customStyle="1" w:styleId="W">
    <w:name w:val="正文W"/>
    <w:basedOn w:val="a"/>
    <w:link w:val="WChar"/>
    <w:rsid w:val="00CD70EE"/>
    <w:pPr>
      <w:spacing w:line="360" w:lineRule="auto"/>
      <w:ind w:firstLineChars="200" w:firstLine="200"/>
      <w:jc w:val="left"/>
    </w:pPr>
    <w:rPr>
      <w:rFonts w:ascii="Times New Roman" w:hAnsi="Times New Roman"/>
      <w:kern w:val="0"/>
      <w:sz w:val="20"/>
      <w:szCs w:val="20"/>
    </w:rPr>
  </w:style>
  <w:style w:type="character" w:customStyle="1" w:styleId="Char10">
    <w:name w:val="表格 Char1"/>
    <w:link w:val="aff3"/>
    <w:rsid w:val="00720918"/>
    <w:rPr>
      <w:rFonts w:eastAsia="仿宋_GB2312"/>
      <w:kern w:val="2"/>
      <w:sz w:val="21"/>
    </w:rPr>
  </w:style>
  <w:style w:type="paragraph" w:customStyle="1" w:styleId="xl34">
    <w:name w:val="xl34"/>
    <w:basedOn w:val="a"/>
    <w:rsid w:val="00720918"/>
    <w:pPr>
      <w:widowControl/>
      <w:spacing w:before="100" w:beforeAutospacing="1" w:after="100" w:afterAutospacing="1" w:line="240" w:lineRule="auto"/>
      <w:ind w:firstLineChars="200" w:firstLine="200"/>
      <w:jc w:val="center"/>
    </w:pPr>
    <w:rPr>
      <w:rFonts w:ascii="Arial Unicode MS" w:eastAsia="Arial Unicode MS" w:hAnsi="Arial Unicode MS"/>
      <w:kern w:val="0"/>
    </w:rPr>
  </w:style>
  <w:style w:type="paragraph" w:customStyle="1" w:styleId="aff3">
    <w:name w:val="表格"/>
    <w:basedOn w:val="a"/>
    <w:next w:val="a"/>
    <w:link w:val="Char10"/>
    <w:qFormat/>
    <w:rsid w:val="00720918"/>
    <w:pPr>
      <w:adjustRightInd w:val="0"/>
      <w:snapToGrid w:val="0"/>
      <w:spacing w:line="240" w:lineRule="atLeast"/>
      <w:ind w:firstLineChars="200" w:firstLine="200"/>
      <w:jc w:val="center"/>
    </w:pPr>
    <w:rPr>
      <w:rFonts w:ascii="Times New Roman" w:eastAsia="仿宋_GB2312" w:hAnsi="Times New Roman"/>
      <w:sz w:val="21"/>
      <w:szCs w:val="20"/>
    </w:rPr>
  </w:style>
  <w:style w:type="paragraph" w:styleId="aff4">
    <w:name w:val="annotation subject"/>
    <w:basedOn w:val="a5"/>
    <w:next w:val="a5"/>
    <w:link w:val="Char7"/>
    <w:semiHidden/>
    <w:unhideWhenUsed/>
    <w:rsid w:val="0099170A"/>
    <w:rPr>
      <w:b/>
      <w:bCs/>
    </w:rPr>
  </w:style>
  <w:style w:type="character" w:customStyle="1" w:styleId="Char">
    <w:name w:val="批注文字 Char"/>
    <w:basedOn w:val="a1"/>
    <w:link w:val="a5"/>
    <w:uiPriority w:val="99"/>
    <w:rsid w:val="0099170A"/>
    <w:rPr>
      <w:rFonts w:ascii="Calibri" w:hAnsi="Calibri"/>
      <w:kern w:val="2"/>
      <w:sz w:val="24"/>
      <w:szCs w:val="24"/>
    </w:rPr>
  </w:style>
  <w:style w:type="character" w:customStyle="1" w:styleId="Char7">
    <w:name w:val="批注主题 Char"/>
    <w:basedOn w:val="Char"/>
    <w:link w:val="aff4"/>
    <w:semiHidden/>
    <w:rsid w:val="0099170A"/>
    <w:rPr>
      <w:rFonts w:ascii="Calibri" w:hAnsi="Calibri"/>
      <w:b/>
      <w:bCs/>
      <w:kern w:val="2"/>
      <w:sz w:val="24"/>
      <w:szCs w:val="24"/>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6.png"/><Relationship Id="rId26" Type="http://schemas.openxmlformats.org/officeDocument/2006/relationships/image" Target="media/image14.png"/><Relationship Id="rId39" Type="http://schemas.openxmlformats.org/officeDocument/2006/relationships/image" Target="media/image27.png"/><Relationship Id="rId21" Type="http://schemas.openxmlformats.org/officeDocument/2006/relationships/image" Target="media/image9.png"/><Relationship Id="rId34" Type="http://schemas.openxmlformats.org/officeDocument/2006/relationships/image" Target="media/image22.png"/><Relationship Id="rId42" Type="http://schemas.openxmlformats.org/officeDocument/2006/relationships/image" Target="media/image30.png"/><Relationship Id="rId47" Type="http://schemas.openxmlformats.org/officeDocument/2006/relationships/image" Target="media/image35.png"/><Relationship Id="rId50" Type="http://schemas.openxmlformats.org/officeDocument/2006/relationships/image" Target="media/image38.png"/><Relationship Id="rId55" Type="http://schemas.openxmlformats.org/officeDocument/2006/relationships/image" Target="media/image43.png"/><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image" Target="media/image8.png"/><Relationship Id="rId29" Type="http://schemas.openxmlformats.org/officeDocument/2006/relationships/image" Target="media/image17.png"/><Relationship Id="rId41" Type="http://schemas.openxmlformats.org/officeDocument/2006/relationships/image" Target="media/image29.png"/><Relationship Id="rId54" Type="http://schemas.openxmlformats.org/officeDocument/2006/relationships/image" Target="media/image42.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24" Type="http://schemas.openxmlformats.org/officeDocument/2006/relationships/image" Target="media/image12.png"/><Relationship Id="rId32" Type="http://schemas.openxmlformats.org/officeDocument/2006/relationships/image" Target="media/image20.png"/><Relationship Id="rId37" Type="http://schemas.openxmlformats.org/officeDocument/2006/relationships/image" Target="media/image25.png"/><Relationship Id="rId40" Type="http://schemas.openxmlformats.org/officeDocument/2006/relationships/image" Target="media/image28.png"/><Relationship Id="rId45" Type="http://schemas.openxmlformats.org/officeDocument/2006/relationships/image" Target="media/image33.png"/><Relationship Id="rId53" Type="http://schemas.openxmlformats.org/officeDocument/2006/relationships/image" Target="media/image41.png"/><Relationship Id="rId58" Type="http://schemas.openxmlformats.org/officeDocument/2006/relationships/image" Target="media/image46.png"/><Relationship Id="rId5" Type="http://schemas.openxmlformats.org/officeDocument/2006/relationships/settings" Target="settings.xml"/><Relationship Id="rId15" Type="http://schemas.openxmlformats.org/officeDocument/2006/relationships/image" Target="media/image3.png"/><Relationship Id="rId23" Type="http://schemas.openxmlformats.org/officeDocument/2006/relationships/image" Target="media/image11.png"/><Relationship Id="rId28" Type="http://schemas.openxmlformats.org/officeDocument/2006/relationships/image" Target="media/image16.png"/><Relationship Id="rId36" Type="http://schemas.openxmlformats.org/officeDocument/2006/relationships/image" Target="media/image24.png"/><Relationship Id="rId49" Type="http://schemas.openxmlformats.org/officeDocument/2006/relationships/image" Target="media/image37.png"/><Relationship Id="rId57" Type="http://schemas.openxmlformats.org/officeDocument/2006/relationships/image" Target="media/image45.png"/><Relationship Id="rId61"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7.png"/><Relationship Id="rId31" Type="http://schemas.openxmlformats.org/officeDocument/2006/relationships/image" Target="media/image19.png"/><Relationship Id="rId44" Type="http://schemas.openxmlformats.org/officeDocument/2006/relationships/image" Target="media/image32.png"/><Relationship Id="rId52" Type="http://schemas.openxmlformats.org/officeDocument/2006/relationships/image" Target="media/image40.png"/><Relationship Id="rId6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oleObject" Target="embeddings/oleObject1.bin"/><Relationship Id="rId22" Type="http://schemas.openxmlformats.org/officeDocument/2006/relationships/image" Target="media/image10.png"/><Relationship Id="rId27" Type="http://schemas.openxmlformats.org/officeDocument/2006/relationships/image" Target="media/image15.png"/><Relationship Id="rId30" Type="http://schemas.openxmlformats.org/officeDocument/2006/relationships/image" Target="media/image18.png"/><Relationship Id="rId35" Type="http://schemas.openxmlformats.org/officeDocument/2006/relationships/image" Target="media/image23.png"/><Relationship Id="rId43" Type="http://schemas.openxmlformats.org/officeDocument/2006/relationships/image" Target="media/image31.png"/><Relationship Id="rId48" Type="http://schemas.openxmlformats.org/officeDocument/2006/relationships/image" Target="media/image36.png"/><Relationship Id="rId56" Type="http://schemas.openxmlformats.org/officeDocument/2006/relationships/image" Target="media/image44.png"/><Relationship Id="rId8" Type="http://schemas.openxmlformats.org/officeDocument/2006/relationships/endnotes" Target="endnotes.xml"/><Relationship Id="rId51" Type="http://schemas.openxmlformats.org/officeDocument/2006/relationships/image" Target="media/image39.png"/><Relationship Id="rId3" Type="http://schemas.openxmlformats.org/officeDocument/2006/relationships/numbering" Target="numbering.xml"/><Relationship Id="rId12" Type="http://schemas.openxmlformats.org/officeDocument/2006/relationships/image" Target="media/image1.png"/><Relationship Id="rId17" Type="http://schemas.openxmlformats.org/officeDocument/2006/relationships/image" Target="media/image5.png"/><Relationship Id="rId25" Type="http://schemas.openxmlformats.org/officeDocument/2006/relationships/image" Target="media/image13.png"/><Relationship Id="rId33" Type="http://schemas.openxmlformats.org/officeDocument/2006/relationships/image" Target="media/image21.png"/><Relationship Id="rId38" Type="http://schemas.openxmlformats.org/officeDocument/2006/relationships/image" Target="media/image26.png"/><Relationship Id="rId46" Type="http://schemas.openxmlformats.org/officeDocument/2006/relationships/image" Target="media/image34.png"/><Relationship Id="rId59" Type="http://schemas.openxmlformats.org/officeDocument/2006/relationships/image" Target="media/image47.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s:customData xmlns="http://www.wps.cn/officeDocument/2013/wpsCustomData" xmlns:s="http://www.wps.cn/officeDocument/2013/wpsCustomData">
  <customSectProps>
    <customSectPr/>
    <customSectPr/>
    <customSectPr/>
  </customSectProps>
  <customShpExts>
    <customShpInfo spid="_x0000_s1026"/>
    <customShpInfo spid="_x0000_s1029"/>
  </customShpExts>
</s:customData>
</file>

<file path=customXml/itemProps1.xml><?xml version="1.0" encoding="utf-8"?>
<ds:datastoreItem xmlns:ds="http://schemas.openxmlformats.org/officeDocument/2006/customXml" ds:itemID="{C4F9164B-6934-416B-997F-47DFB23330B3}">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3646</TotalTime>
  <Pages>72</Pages>
  <Words>3893</Words>
  <Characters>22195</Characters>
  <Application>Microsoft Office Word</Application>
  <DocSecurity>0</DocSecurity>
  <Lines>184</Lines>
  <Paragraphs>52</Paragraphs>
  <ScaleCrop>false</ScaleCrop>
  <Company>微软中国</Company>
  <LinksUpToDate>false</LinksUpToDate>
  <CharactersWithSpaces>26036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一时一一</dc:creator>
  <cp:lastModifiedBy>Administrator</cp:lastModifiedBy>
  <cp:revision>1370</cp:revision>
  <cp:lastPrinted>2021-08-27T03:26:00Z</cp:lastPrinted>
  <dcterms:created xsi:type="dcterms:W3CDTF">2020-12-25T00:22:00Z</dcterms:created>
  <dcterms:modified xsi:type="dcterms:W3CDTF">2021-08-27T09:28:00Z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2052-11.1.0.10024</vt:lpwstr>
  </property>
</Properties>
</file>